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50FD9" w14:textId="331A09EE" w:rsidR="00A75725" w:rsidRPr="0071723F" w:rsidRDefault="00627269" w:rsidP="00627269">
      <w:pPr>
        <w:jc w:val="center"/>
        <w:rPr>
          <w:rFonts w:ascii="Verdana" w:hAnsi="Verdana"/>
          <w:b/>
        </w:rPr>
      </w:pPr>
      <w:r>
        <w:rPr>
          <w:noProof/>
        </w:rPr>
        <w:drawing>
          <wp:inline distT="0" distB="0" distL="0" distR="0" wp14:anchorId="350F5886" wp14:editId="5071A6D5">
            <wp:extent cx="2803525" cy="7588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uLogoSign_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3525" cy="758825"/>
                    </a:xfrm>
                    <a:prstGeom prst="rect">
                      <a:avLst/>
                    </a:prstGeom>
                    <a:noFill/>
                    <a:ln>
                      <a:noFill/>
                    </a:ln>
                  </pic:spPr>
                </pic:pic>
              </a:graphicData>
            </a:graphic>
          </wp:inline>
        </w:drawing>
      </w:r>
    </w:p>
    <w:p w14:paraId="1D7DBC52" w14:textId="77777777" w:rsidR="00A75725" w:rsidRPr="0071723F" w:rsidRDefault="00A75725" w:rsidP="00C3051C">
      <w:pPr>
        <w:rPr>
          <w:rFonts w:ascii="Verdana" w:hAnsi="Verdana"/>
          <w:b/>
        </w:rPr>
      </w:pPr>
    </w:p>
    <w:p w14:paraId="7BAE4A03" w14:textId="77777777" w:rsidR="00A75725" w:rsidRPr="0071723F" w:rsidRDefault="00A75725" w:rsidP="00C46EA5">
      <w:pPr>
        <w:jc w:val="center"/>
        <w:rPr>
          <w:rFonts w:ascii="Verdana" w:hAnsi="Verdana"/>
          <w:b/>
        </w:rPr>
      </w:pPr>
    </w:p>
    <w:p w14:paraId="720290AA" w14:textId="178DB49E" w:rsidR="00327361" w:rsidRDefault="00327361" w:rsidP="00327361">
      <w:pPr>
        <w:jc w:val="center"/>
        <w:rPr>
          <w:rFonts w:ascii="Verdana" w:hAnsi="Verdana" w:cs="Arial"/>
          <w:b/>
          <w:bCs/>
        </w:rPr>
      </w:pPr>
    </w:p>
    <w:p w14:paraId="1CCFFBFB" w14:textId="77777777" w:rsidR="00327361" w:rsidRPr="00B06A61" w:rsidRDefault="00327361" w:rsidP="00327361">
      <w:pPr>
        <w:jc w:val="center"/>
        <w:rPr>
          <w:rFonts w:ascii="Verdana" w:hAnsi="Verdana" w:cs="Arial"/>
          <w:b/>
          <w:bCs/>
        </w:rPr>
      </w:pPr>
      <w:r>
        <w:rPr>
          <w:rFonts w:ascii="Verdana" w:hAnsi="Verdana" w:cs="Arial"/>
          <w:b/>
          <w:bCs/>
        </w:rPr>
        <w:t>NATURE DU MARCHE ACCORD CADRE DE SERVICES</w:t>
      </w:r>
    </w:p>
    <w:p w14:paraId="685A4614" w14:textId="3256DA9B" w:rsidR="004A4E76" w:rsidRPr="00B06A61" w:rsidRDefault="004A4E76" w:rsidP="004A4E76">
      <w:pPr>
        <w:jc w:val="center"/>
        <w:rPr>
          <w:rFonts w:ascii="Verdana" w:hAnsi="Verdana" w:cs="Arial"/>
          <w:b/>
          <w:bCs/>
        </w:rPr>
      </w:pPr>
    </w:p>
    <w:p w14:paraId="6A3F6A2B" w14:textId="77777777" w:rsidR="00C3051C" w:rsidRPr="00513EA7" w:rsidRDefault="00C3051C" w:rsidP="00C3051C">
      <w:pPr>
        <w:tabs>
          <w:tab w:val="center" w:pos="4790"/>
          <w:tab w:val="left" w:pos="8395"/>
        </w:tabs>
        <w:jc w:val="center"/>
        <w:rPr>
          <w:rFonts w:ascii="Verdana" w:hAnsi="Verdana" w:cs="Arial"/>
          <w:b/>
          <w:bCs/>
          <w:sz w:val="18"/>
          <w:szCs w:val="18"/>
        </w:rPr>
      </w:pPr>
    </w:p>
    <w:p w14:paraId="1DD8EBF5" w14:textId="77777777" w:rsidR="00C3051C" w:rsidRPr="00513EA7" w:rsidRDefault="00C3051C" w:rsidP="00C3051C">
      <w:pPr>
        <w:pStyle w:val="Pieddepage"/>
        <w:tabs>
          <w:tab w:val="left" w:pos="708"/>
        </w:tabs>
        <w:jc w:val="center"/>
      </w:pPr>
      <w:r w:rsidRPr="00513EA7">
        <w:rPr>
          <w:rFonts w:ascii="Verdana" w:hAnsi="Verdana" w:cs="Arial"/>
          <w:b/>
          <w:sz w:val="18"/>
          <w:szCs w:val="18"/>
        </w:rPr>
        <w:t>Procédure : Appel d’offres ouvert</w:t>
      </w:r>
    </w:p>
    <w:p w14:paraId="25E0E4E8" w14:textId="77777777" w:rsidR="00A75725" w:rsidRPr="0071723F" w:rsidRDefault="00A75725" w:rsidP="00C46EA5">
      <w:pPr>
        <w:tabs>
          <w:tab w:val="center" w:pos="4300"/>
        </w:tabs>
        <w:jc w:val="center"/>
        <w:rPr>
          <w:rFonts w:ascii="Verdana" w:hAnsi="Verdana"/>
        </w:rPr>
      </w:pPr>
    </w:p>
    <w:p w14:paraId="3FBA5606" w14:textId="77777777" w:rsidR="00A75725" w:rsidRPr="0071723F" w:rsidRDefault="00A75725" w:rsidP="00C46EA5">
      <w:pPr>
        <w:jc w:val="center"/>
        <w:rPr>
          <w:rFonts w:ascii="Verdana" w:hAnsi="Verdana"/>
        </w:rPr>
      </w:pPr>
    </w:p>
    <w:p w14:paraId="6A82F16E" w14:textId="77777777" w:rsidR="00A75725" w:rsidRPr="0071723F" w:rsidRDefault="00A75725" w:rsidP="00C46EA5">
      <w:pPr>
        <w:jc w:val="center"/>
        <w:rPr>
          <w:rFonts w:ascii="Verdana" w:hAnsi="Verdana"/>
          <w:b/>
          <w:u w:val="single"/>
        </w:rPr>
      </w:pPr>
      <w:r w:rsidRPr="0071723F">
        <w:rPr>
          <w:rFonts w:ascii="Verdana" w:hAnsi="Verdana"/>
          <w:b/>
          <w:u w:val="single"/>
        </w:rPr>
        <w:t>Objet du marché :</w:t>
      </w:r>
    </w:p>
    <w:p w14:paraId="3C74ED37" w14:textId="77777777" w:rsidR="00A75725" w:rsidRPr="0071723F" w:rsidRDefault="00A75725" w:rsidP="00C46EA5">
      <w:pPr>
        <w:pStyle w:val="Pieddepage"/>
        <w:tabs>
          <w:tab w:val="left" w:pos="708"/>
        </w:tabs>
        <w:jc w:val="center"/>
        <w:rPr>
          <w:rFonts w:ascii="Verdana" w:hAnsi="Verdana"/>
        </w:rPr>
      </w:pPr>
    </w:p>
    <w:tbl>
      <w:tblPr>
        <w:tblW w:w="0" w:type="auto"/>
        <w:tblInd w:w="-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9356"/>
      </w:tblGrid>
      <w:tr w:rsidR="00A75725" w:rsidRPr="0071723F" w14:paraId="1476E35B" w14:textId="77777777" w:rsidTr="00E57191">
        <w:trPr>
          <w:cantSplit/>
        </w:trPr>
        <w:tc>
          <w:tcPr>
            <w:tcW w:w="9356" w:type="dxa"/>
            <w:shd w:val="clear" w:color="auto" w:fill="DDDDDD"/>
            <w:vAlign w:val="center"/>
          </w:tcPr>
          <w:p w14:paraId="6CBD322A" w14:textId="77777777" w:rsidR="00A75725" w:rsidRPr="0071723F" w:rsidRDefault="00A75725" w:rsidP="00C46EA5">
            <w:pPr>
              <w:jc w:val="center"/>
              <w:rPr>
                <w:rFonts w:ascii="Verdana" w:hAnsi="Verdana"/>
                <w:b/>
              </w:rPr>
            </w:pPr>
          </w:p>
          <w:p w14:paraId="2B0C5DCA" w14:textId="76F80B95" w:rsidR="00A75725" w:rsidRPr="0071723F" w:rsidRDefault="00D0744F" w:rsidP="008D07E8">
            <w:pPr>
              <w:jc w:val="center"/>
              <w:rPr>
                <w:rFonts w:ascii="Verdana" w:hAnsi="Verdana"/>
                <w:b/>
                <w:smallCaps/>
              </w:rPr>
            </w:pPr>
            <w:r w:rsidRPr="0071723F">
              <w:rPr>
                <w:rFonts w:ascii="Verdana" w:hAnsi="Verdana"/>
                <w:b/>
              </w:rPr>
              <w:t>PRESTATION</w:t>
            </w:r>
            <w:r w:rsidR="00EC3F35">
              <w:rPr>
                <w:rFonts w:ascii="Verdana" w:hAnsi="Verdana"/>
                <w:b/>
              </w:rPr>
              <w:t>S</w:t>
            </w:r>
            <w:r w:rsidRPr="0071723F">
              <w:rPr>
                <w:rFonts w:ascii="Verdana" w:hAnsi="Verdana"/>
                <w:b/>
              </w:rPr>
              <w:t xml:space="preserve"> D’EXPLOITATION</w:t>
            </w:r>
            <w:r w:rsidR="00C3717D" w:rsidRPr="0071723F">
              <w:rPr>
                <w:rFonts w:ascii="Verdana" w:hAnsi="Verdana"/>
                <w:b/>
              </w:rPr>
              <w:t xml:space="preserve"> ET </w:t>
            </w:r>
            <w:r w:rsidR="00A75725" w:rsidRPr="0071723F">
              <w:rPr>
                <w:rFonts w:ascii="Verdana" w:hAnsi="Verdana"/>
                <w:b/>
              </w:rPr>
              <w:t xml:space="preserve">MAINTENANCE </w:t>
            </w:r>
            <w:r w:rsidR="003C0052">
              <w:rPr>
                <w:rFonts w:ascii="Verdana" w:hAnsi="Verdana"/>
                <w:b/>
              </w:rPr>
              <w:t xml:space="preserve">PREVENTIVE ET CURATIVE, TRAVAUX </w:t>
            </w:r>
            <w:r w:rsidR="009D2361">
              <w:rPr>
                <w:rFonts w:ascii="Verdana" w:hAnsi="Verdana"/>
                <w:b/>
              </w:rPr>
              <w:t>ASSOCIES</w:t>
            </w:r>
            <w:r w:rsidR="003C0052">
              <w:rPr>
                <w:rFonts w:ascii="Verdana" w:hAnsi="Verdana"/>
                <w:b/>
              </w:rPr>
              <w:t xml:space="preserve">, </w:t>
            </w:r>
            <w:r w:rsidR="00A75725" w:rsidRPr="0071723F">
              <w:rPr>
                <w:rFonts w:ascii="Verdana" w:hAnsi="Verdana"/>
                <w:b/>
              </w:rPr>
              <w:t xml:space="preserve">DES INSTALLATIONS DE CHAUFFAGE, VENTILATION ET CLIMATISATION </w:t>
            </w:r>
            <w:r w:rsidR="002560EB">
              <w:rPr>
                <w:rFonts w:ascii="Verdana" w:hAnsi="Verdana"/>
                <w:b/>
              </w:rPr>
              <w:t xml:space="preserve">et ECS </w:t>
            </w:r>
            <w:r w:rsidR="00C3717D" w:rsidRPr="0071723F">
              <w:rPr>
                <w:rFonts w:ascii="Verdana" w:hAnsi="Verdana"/>
                <w:b/>
              </w:rPr>
              <w:t xml:space="preserve">DE </w:t>
            </w:r>
            <w:r w:rsidR="00A75725" w:rsidRPr="0071723F">
              <w:rPr>
                <w:rFonts w:ascii="Verdana" w:hAnsi="Verdana"/>
                <w:b/>
              </w:rPr>
              <w:t>L’UNIVERSITE D’AIX MARSEILLE</w:t>
            </w:r>
            <w:r w:rsidR="00D43EFE">
              <w:rPr>
                <w:rFonts w:ascii="Verdana" w:hAnsi="Verdana"/>
                <w:b/>
              </w:rPr>
              <w:t xml:space="preserve"> </w:t>
            </w:r>
            <w:r w:rsidR="00AD79F6">
              <w:rPr>
                <w:rFonts w:ascii="Verdana" w:hAnsi="Verdana"/>
                <w:b/>
              </w:rPr>
              <w:t>CAMPUS</w:t>
            </w:r>
            <w:r w:rsidR="008D07E8">
              <w:rPr>
                <w:rFonts w:ascii="Verdana" w:hAnsi="Verdana"/>
                <w:b/>
              </w:rPr>
              <w:t xml:space="preserve"> DE SAINT </w:t>
            </w:r>
            <w:proofErr w:type="gramStart"/>
            <w:r w:rsidR="008D07E8">
              <w:rPr>
                <w:rFonts w:ascii="Verdana" w:hAnsi="Verdana"/>
                <w:b/>
              </w:rPr>
              <w:t>JEROME ,</w:t>
            </w:r>
            <w:proofErr w:type="gramEnd"/>
            <w:r w:rsidR="008D07E8">
              <w:rPr>
                <w:rFonts w:ascii="Verdana" w:hAnsi="Verdana"/>
                <w:b/>
              </w:rPr>
              <w:t xml:space="preserve"> IUT SUSINI, SITES CHATEAU GOMBERT</w:t>
            </w:r>
          </w:p>
        </w:tc>
      </w:tr>
    </w:tbl>
    <w:p w14:paraId="2FFCCCC9" w14:textId="77777777" w:rsidR="00A75725" w:rsidRPr="0071723F" w:rsidRDefault="00A75725" w:rsidP="00C46EA5">
      <w:pPr>
        <w:jc w:val="center"/>
        <w:rPr>
          <w:rFonts w:ascii="Verdana" w:hAnsi="Verdana"/>
          <w:b/>
        </w:rPr>
      </w:pPr>
    </w:p>
    <w:p w14:paraId="104913BD" w14:textId="77777777" w:rsidR="00A75725" w:rsidRPr="0071723F" w:rsidRDefault="00A75725" w:rsidP="00C46EA5">
      <w:pPr>
        <w:jc w:val="center"/>
        <w:rPr>
          <w:rFonts w:ascii="Verdana" w:hAnsi="Verdana"/>
          <w:b/>
          <w:u w:val="single"/>
        </w:rPr>
      </w:pPr>
    </w:p>
    <w:p w14:paraId="5E86EF88" w14:textId="77777777" w:rsidR="00A75725" w:rsidRPr="0071723F" w:rsidRDefault="00A75725" w:rsidP="00C46EA5">
      <w:pPr>
        <w:jc w:val="center"/>
        <w:rPr>
          <w:rFonts w:ascii="Verdana" w:hAnsi="Verdana"/>
        </w:rPr>
      </w:pPr>
      <w:r w:rsidRPr="0071723F">
        <w:rPr>
          <w:rFonts w:ascii="Verdana" w:hAnsi="Verdana"/>
          <w:b/>
          <w:u w:val="single"/>
        </w:rPr>
        <w:t>Pouvoir Adjudicateur</w:t>
      </w:r>
    </w:p>
    <w:p w14:paraId="79A0253F" w14:textId="77777777" w:rsidR="00A75725" w:rsidRPr="0071723F" w:rsidRDefault="00A75725" w:rsidP="00C46EA5">
      <w:pPr>
        <w:jc w:val="center"/>
        <w:rPr>
          <w:rFonts w:ascii="Verdana" w:hAnsi="Verdana"/>
        </w:rPr>
      </w:pPr>
      <w:r w:rsidRPr="0071723F">
        <w:rPr>
          <w:rFonts w:ascii="Verdana" w:hAnsi="Verdana"/>
        </w:rPr>
        <w:t>Université Aix-Marseille</w:t>
      </w:r>
    </w:p>
    <w:p w14:paraId="0FC1D0DC" w14:textId="77777777" w:rsidR="00A75725" w:rsidRPr="0071723F" w:rsidRDefault="00A75725" w:rsidP="00C46EA5">
      <w:pPr>
        <w:jc w:val="center"/>
        <w:rPr>
          <w:rFonts w:ascii="Verdana" w:hAnsi="Verdana"/>
        </w:rPr>
      </w:pPr>
      <w:r w:rsidRPr="0071723F">
        <w:rPr>
          <w:rFonts w:ascii="Verdana" w:hAnsi="Verdana"/>
        </w:rPr>
        <w:t xml:space="preserve">58, boulevard Charles </w:t>
      </w:r>
      <w:proofErr w:type="spellStart"/>
      <w:r w:rsidRPr="0071723F">
        <w:rPr>
          <w:rFonts w:ascii="Verdana" w:hAnsi="Verdana"/>
        </w:rPr>
        <w:t>Livon</w:t>
      </w:r>
      <w:proofErr w:type="spellEnd"/>
      <w:r w:rsidRPr="0071723F">
        <w:rPr>
          <w:rFonts w:ascii="Verdana" w:hAnsi="Verdana"/>
        </w:rPr>
        <w:t xml:space="preserve"> 13284 MARSEILLE CEDEX 07</w:t>
      </w:r>
    </w:p>
    <w:p w14:paraId="19763BDA" w14:textId="77777777" w:rsidR="00A75725" w:rsidRPr="0071723F" w:rsidRDefault="00A75725" w:rsidP="00C46EA5">
      <w:pPr>
        <w:jc w:val="center"/>
        <w:rPr>
          <w:rFonts w:ascii="Verdana" w:hAnsi="Verdana"/>
        </w:rPr>
      </w:pPr>
    </w:p>
    <w:p w14:paraId="67E2C8F3" w14:textId="77777777" w:rsidR="00A75725" w:rsidRPr="0071723F" w:rsidRDefault="00A75725" w:rsidP="00C46EA5">
      <w:pPr>
        <w:jc w:val="center"/>
        <w:rPr>
          <w:rFonts w:ascii="Verdana" w:hAnsi="Verdana"/>
          <w:b/>
        </w:rPr>
      </w:pPr>
      <w:r w:rsidRPr="0071723F">
        <w:rPr>
          <w:rFonts w:ascii="Verdana" w:hAnsi="Verdana"/>
          <w:b/>
          <w:u w:val="single"/>
        </w:rPr>
        <w:t>Représentant Légal du Pouvoir Adjudicateur</w:t>
      </w:r>
    </w:p>
    <w:p w14:paraId="0243F94F" w14:textId="77777777" w:rsidR="00A75725" w:rsidRPr="0071723F" w:rsidRDefault="00A75725" w:rsidP="00C46EA5">
      <w:pPr>
        <w:jc w:val="center"/>
        <w:rPr>
          <w:rFonts w:ascii="Verdana" w:hAnsi="Verdana"/>
        </w:rPr>
      </w:pPr>
      <w:r w:rsidRPr="0071723F">
        <w:rPr>
          <w:rFonts w:ascii="Verdana" w:hAnsi="Verdana"/>
        </w:rPr>
        <w:t>Le Président de l’Université Aix Marseille</w:t>
      </w:r>
    </w:p>
    <w:p w14:paraId="04BFF5D0" w14:textId="77777777" w:rsidR="00A75725" w:rsidRPr="0071723F" w:rsidRDefault="00A75725" w:rsidP="00C46EA5">
      <w:pPr>
        <w:ind w:left="20" w:hanging="20"/>
        <w:jc w:val="center"/>
        <w:rPr>
          <w:rFonts w:ascii="Verdana" w:hAnsi="Verdana"/>
          <w:b/>
        </w:rPr>
      </w:pPr>
    </w:p>
    <w:p w14:paraId="5345E330" w14:textId="77777777" w:rsidR="00A75725" w:rsidRPr="0071723F" w:rsidRDefault="00A75725" w:rsidP="00C46EA5">
      <w:pPr>
        <w:spacing w:line="120" w:lineRule="atLeast"/>
        <w:jc w:val="center"/>
        <w:rPr>
          <w:rFonts w:ascii="Verdana" w:hAnsi="Verdana"/>
          <w:b/>
          <w:u w:val="single"/>
        </w:rPr>
      </w:pPr>
      <w:r w:rsidRPr="0071723F">
        <w:rPr>
          <w:rFonts w:ascii="Verdana" w:hAnsi="Verdana"/>
          <w:b/>
          <w:u w:val="single"/>
        </w:rPr>
        <w:t>Comptable assignataire des paiements :</w:t>
      </w:r>
    </w:p>
    <w:p w14:paraId="3B2982DF" w14:textId="77777777" w:rsidR="00A75725" w:rsidRPr="0071723F" w:rsidRDefault="00A75725" w:rsidP="00C46EA5">
      <w:pPr>
        <w:spacing w:line="120" w:lineRule="atLeast"/>
        <w:jc w:val="center"/>
        <w:rPr>
          <w:rFonts w:ascii="Verdana" w:hAnsi="Verdana"/>
        </w:rPr>
      </w:pPr>
      <w:r w:rsidRPr="0071723F">
        <w:rPr>
          <w:rFonts w:ascii="Verdana" w:hAnsi="Verdana"/>
        </w:rPr>
        <w:t>M</w:t>
      </w:r>
      <w:r w:rsidR="00C3051C">
        <w:rPr>
          <w:rFonts w:ascii="Verdana" w:hAnsi="Verdana"/>
        </w:rPr>
        <w:t>onsieur</w:t>
      </w:r>
      <w:r w:rsidRPr="0071723F">
        <w:rPr>
          <w:rFonts w:ascii="Verdana" w:hAnsi="Verdana"/>
        </w:rPr>
        <w:t xml:space="preserve"> l’agent comptable de l’Université Aix Marseille</w:t>
      </w:r>
    </w:p>
    <w:p w14:paraId="428E806D" w14:textId="77777777" w:rsidR="00A75725" w:rsidRPr="0071723F" w:rsidRDefault="00A75725" w:rsidP="00C46EA5">
      <w:pPr>
        <w:jc w:val="center"/>
        <w:rPr>
          <w:rFonts w:ascii="Verdana" w:hAnsi="Verdana"/>
        </w:rPr>
      </w:pPr>
    </w:p>
    <w:p w14:paraId="6FE1A026" w14:textId="77777777" w:rsidR="00A75725" w:rsidRPr="0071723F" w:rsidRDefault="00A75725" w:rsidP="00C46EA5">
      <w:pPr>
        <w:jc w:val="center"/>
        <w:rPr>
          <w:rFonts w:ascii="Verdana" w:hAnsi="Verdana"/>
        </w:rPr>
      </w:pPr>
    </w:p>
    <w:p w14:paraId="3DC9C7BE" w14:textId="77777777" w:rsidR="00A75725" w:rsidRPr="0071723F" w:rsidRDefault="00BE18BC" w:rsidP="00C46EA5">
      <w:pPr>
        <w:jc w:val="center"/>
        <w:rPr>
          <w:rFonts w:ascii="Verdana" w:hAnsi="Verdana"/>
        </w:rPr>
      </w:pPr>
      <w:r>
        <w:rPr>
          <w:rFonts w:ascii="Verdana" w:hAnsi="Verdana"/>
          <w:noProof/>
        </w:rPr>
        <mc:AlternateContent>
          <mc:Choice Requires="wps">
            <w:drawing>
              <wp:anchor distT="0" distB="0" distL="114300" distR="114300" simplePos="0" relativeHeight="251657216" behindDoc="0" locked="0" layoutInCell="1" allowOverlap="1" wp14:anchorId="56D06CE7" wp14:editId="14EED029">
                <wp:simplePos x="0" y="0"/>
                <wp:positionH relativeFrom="column">
                  <wp:posOffset>-114300</wp:posOffset>
                </wp:positionH>
                <wp:positionV relativeFrom="paragraph">
                  <wp:posOffset>99695</wp:posOffset>
                </wp:positionV>
                <wp:extent cx="5943600" cy="296545"/>
                <wp:effectExtent l="5715" t="12065" r="13335" b="5715"/>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96545"/>
                        </a:xfrm>
                        <a:prstGeom prst="rect">
                          <a:avLst/>
                        </a:prstGeom>
                        <a:solidFill>
                          <a:srgbClr val="DDDDDD"/>
                        </a:solidFill>
                        <a:ln w="9525">
                          <a:solidFill>
                            <a:srgbClr val="000000"/>
                          </a:solidFill>
                          <a:miter lim="800000"/>
                          <a:headEnd/>
                          <a:tailEnd/>
                        </a:ln>
                      </wps:spPr>
                      <wps:txbx>
                        <w:txbxContent>
                          <w:p w14:paraId="730D03B6" w14:textId="5F972EAE" w:rsidR="006E45CC" w:rsidRPr="001B76F4" w:rsidRDefault="006E45CC" w:rsidP="00A75725">
                            <w:pPr>
                              <w:jc w:val="center"/>
                              <w:rPr>
                                <w:rFonts w:ascii="Arial" w:hAnsi="Arial" w:cs="Arial"/>
                                <w:b/>
                              </w:rPr>
                            </w:pPr>
                            <w:r w:rsidRPr="001B76F4">
                              <w:rPr>
                                <w:rFonts w:ascii="Arial" w:hAnsi="Arial" w:cs="Arial"/>
                                <w:b/>
                              </w:rPr>
                              <w:t>CAHIER DES CLAUSES</w:t>
                            </w:r>
                            <w:r>
                              <w:rPr>
                                <w:rFonts w:ascii="Arial" w:hAnsi="Arial" w:cs="Arial"/>
                                <w:b/>
                              </w:rPr>
                              <w:t xml:space="preserve"> TECHNIQUES </w:t>
                            </w:r>
                            <w:r w:rsidRPr="001B76F4">
                              <w:rPr>
                                <w:rFonts w:ascii="Arial" w:hAnsi="Arial" w:cs="Arial"/>
                                <w:b/>
                              </w:rPr>
                              <w:t>PARTICULIERES</w:t>
                            </w:r>
                            <w:r>
                              <w:rPr>
                                <w:rFonts w:ascii="Arial" w:hAnsi="Arial" w:cs="Arial"/>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06CE7" id="_x0000_t202" coordsize="21600,21600" o:spt="202" path="m,l,21600r21600,l21600,xe">
                <v:stroke joinstyle="miter"/>
                <v:path gradientshapeok="t" o:connecttype="rect"/>
              </v:shapetype>
              <v:shape id="Text Box 8" o:spid="_x0000_s1026" type="#_x0000_t202" style="position:absolute;left:0;text-align:left;margin-left:-9pt;margin-top:7.85pt;width:468pt;height:23.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AQRKgIAAFAEAAAOAAAAZHJzL2Uyb0RvYy54bWysVN2u0zAMvkfiHaLcs3ZlG1u17uiwcRDS&#10;4Uc6hwdI07SNSOOQZGvH0+OkPWP83SB6Edmx89n+bHd7M3SKnIR1EnRB57OUEqE5VFI3Bf38ePdi&#10;TYnzTFdMgRYFPQtHb3bPn217k4sMWlCVsARBtMt7U9DWe5MnieOt6JibgREajTXYjnlUbZNUlvWI&#10;3qkkS9NV0oOtjAUunMPbw2iku4hf14L7j3XthCeqoJibj6eNZxnOZLdleWOZaSWf0mD/kEXHpMag&#10;F6gD84wcrfwNqpPcgoPazzh0CdS15CLWgNXM01+qeWiZEbEWJMeZC03u/8HyD6dPlsiqoBklmnXY&#10;okcxePIaBrIO7PTG5ej0YNDND3iNXY6VOnMP/IsjGvYt0424tRb6VrAKs5uHl8nV0xHHBZCyfw8V&#10;hmFHDxFoqG0XqEMyCKJjl86XzoRUOF4uN4uXqxRNHG3ZZrVcLGMIlj+9Ntb5twI6EoSCWux8RGen&#10;e+dDNix/cgnBHChZ3UmlomKbcq8sOTGckkP8JvSf3JQmfUE3y2w5EvBXiDR+f4LopMdxV7Ir6Pri&#10;xPJA2xtdxWH0TKpRxpSVnngM1I0k+qEcpr6UUJ2RUQvjWOMaotCC/UZJjyNdUPf1yKygRL3T2JXN&#10;fLEIOxCVxfJVhoq9tpTXFqY5QhXUUzKKez/uzdFY2bQYaZwDDbfYyVpGkkPLx6ymvHFsI/fTioW9&#10;uNaj148fwe47AAAA//8DAFBLAwQUAAYACAAAACEAXTstTN8AAAAJAQAADwAAAGRycy9kb3ducmV2&#10;LnhtbEyPwU7DMBBE75X4B2uRuESt01JKCXEqBKoquDWUAzc3XpIIex3Fbhr+noULHHdmNPsm34zO&#10;igH70HpSMJ+lIJAqb1qqFRxet9M1iBA1GW09oYIvDLApLia5zow/0x6HMtaCSyhkWkETY5dJGaoG&#10;nQ4z3yGx9+F7pyOffS1Nr89c7qxcpOlKOt0Sf2h0h48NVp/lySnYJm/P3XUq35OX4dDuk50td09W&#10;qavL8eEeRMQx/oXhB5/RoWCmoz+RCcIqmM7XvCWycXMLggN3v8JRwWqxBFnk8v+C4hsAAP//AwBQ&#10;SwECLQAUAAYACAAAACEAtoM4kv4AAADhAQAAEwAAAAAAAAAAAAAAAAAAAAAAW0NvbnRlbnRfVHlw&#10;ZXNdLnhtbFBLAQItABQABgAIAAAAIQA4/SH/1gAAAJQBAAALAAAAAAAAAAAAAAAAAC8BAABfcmVs&#10;cy8ucmVsc1BLAQItABQABgAIAAAAIQA29AQRKgIAAFAEAAAOAAAAAAAAAAAAAAAAAC4CAABkcnMv&#10;ZTJvRG9jLnhtbFBLAQItABQABgAIAAAAIQBdOy1M3wAAAAkBAAAPAAAAAAAAAAAAAAAAAIQEAABk&#10;cnMvZG93bnJldi54bWxQSwUGAAAAAAQABADzAAAAkAUAAAAA&#10;" fillcolor="#ddd">
                <v:textbox>
                  <w:txbxContent>
                    <w:p w14:paraId="730D03B6" w14:textId="5F972EAE" w:rsidR="006E45CC" w:rsidRPr="001B76F4" w:rsidRDefault="006E45CC" w:rsidP="00A75725">
                      <w:pPr>
                        <w:jc w:val="center"/>
                        <w:rPr>
                          <w:rFonts w:ascii="Arial" w:hAnsi="Arial" w:cs="Arial"/>
                          <w:b/>
                        </w:rPr>
                      </w:pPr>
                      <w:r w:rsidRPr="001B76F4">
                        <w:rPr>
                          <w:rFonts w:ascii="Arial" w:hAnsi="Arial" w:cs="Arial"/>
                          <w:b/>
                        </w:rPr>
                        <w:t>CAHIER DES CLAUSES</w:t>
                      </w:r>
                      <w:r>
                        <w:rPr>
                          <w:rFonts w:ascii="Arial" w:hAnsi="Arial" w:cs="Arial"/>
                          <w:b/>
                        </w:rPr>
                        <w:t xml:space="preserve"> TECHNIQUES </w:t>
                      </w:r>
                      <w:r w:rsidRPr="001B76F4">
                        <w:rPr>
                          <w:rFonts w:ascii="Arial" w:hAnsi="Arial" w:cs="Arial"/>
                          <w:b/>
                        </w:rPr>
                        <w:t>PARTICULIERES</w:t>
                      </w:r>
                      <w:r>
                        <w:rPr>
                          <w:rFonts w:ascii="Arial" w:hAnsi="Arial" w:cs="Arial"/>
                          <w:b/>
                        </w:rPr>
                        <w:t xml:space="preserve"> </w:t>
                      </w:r>
                    </w:p>
                  </w:txbxContent>
                </v:textbox>
              </v:shape>
            </w:pict>
          </mc:Fallback>
        </mc:AlternateContent>
      </w:r>
    </w:p>
    <w:p w14:paraId="01009A1F" w14:textId="77777777" w:rsidR="00A75725" w:rsidRPr="0071723F" w:rsidRDefault="00A75725" w:rsidP="00C46EA5">
      <w:pPr>
        <w:jc w:val="center"/>
        <w:rPr>
          <w:rFonts w:ascii="Verdana" w:hAnsi="Verdana"/>
        </w:rPr>
      </w:pPr>
    </w:p>
    <w:p w14:paraId="0F253F6D" w14:textId="77777777" w:rsidR="00A75725" w:rsidRPr="0071723F" w:rsidRDefault="00A75725" w:rsidP="00C46EA5">
      <w:pPr>
        <w:jc w:val="center"/>
        <w:rPr>
          <w:rFonts w:ascii="Verdana" w:hAnsi="Verdana"/>
        </w:rPr>
      </w:pPr>
    </w:p>
    <w:p w14:paraId="22FEF9DD" w14:textId="77777777" w:rsidR="00A75725" w:rsidRPr="0071723F" w:rsidRDefault="00A75725" w:rsidP="00C46EA5">
      <w:pPr>
        <w:jc w:val="center"/>
        <w:rPr>
          <w:rFonts w:ascii="Verdana" w:hAnsi="Verdana"/>
        </w:rPr>
      </w:pPr>
    </w:p>
    <w:p w14:paraId="2AC45A48" w14:textId="77777777" w:rsidR="00A75725" w:rsidRPr="0071723F" w:rsidRDefault="00BE18BC" w:rsidP="00C46EA5">
      <w:pPr>
        <w:jc w:val="center"/>
        <w:rPr>
          <w:rFonts w:ascii="Verdana" w:hAnsi="Verdana"/>
        </w:rPr>
      </w:pPr>
      <w:r>
        <w:rPr>
          <w:rFonts w:ascii="Verdana" w:hAnsi="Verdana"/>
          <w:noProof/>
        </w:rPr>
        <mc:AlternateContent>
          <mc:Choice Requires="wps">
            <w:drawing>
              <wp:anchor distT="0" distB="0" distL="114300" distR="114300" simplePos="0" relativeHeight="251658240" behindDoc="0" locked="0" layoutInCell="1" allowOverlap="1" wp14:anchorId="28B4659A" wp14:editId="2BAA7AF8">
                <wp:simplePos x="0" y="0"/>
                <wp:positionH relativeFrom="column">
                  <wp:posOffset>-114300</wp:posOffset>
                </wp:positionH>
                <wp:positionV relativeFrom="paragraph">
                  <wp:posOffset>261620</wp:posOffset>
                </wp:positionV>
                <wp:extent cx="5943600" cy="342900"/>
                <wp:effectExtent l="5715" t="10160" r="13335" b="889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42900"/>
                        </a:xfrm>
                        <a:prstGeom prst="rect">
                          <a:avLst/>
                        </a:prstGeom>
                        <a:solidFill>
                          <a:srgbClr val="DDDDDD"/>
                        </a:solidFill>
                        <a:ln w="9525">
                          <a:solidFill>
                            <a:srgbClr val="000000"/>
                          </a:solidFill>
                          <a:miter lim="800000"/>
                          <a:headEnd/>
                          <a:tailEnd/>
                        </a:ln>
                      </wps:spPr>
                      <wps:txbx>
                        <w:txbxContent>
                          <w:p w14:paraId="212AFD5A" w14:textId="77777777" w:rsidR="006E45CC" w:rsidRPr="001B76F4" w:rsidRDefault="006E45CC" w:rsidP="00A75725">
                            <w:pPr>
                              <w:jc w:val="center"/>
                              <w:rPr>
                                <w:rFonts w:ascii="Arial" w:hAnsi="Arial" w:cs="Arial"/>
                                <w:b/>
                              </w:rPr>
                            </w:pPr>
                            <w:r w:rsidRPr="001B76F4">
                              <w:rPr>
                                <w:rFonts w:ascii="Arial" w:hAnsi="Arial" w:cs="Arial"/>
                                <w:b/>
                              </w:rPr>
                              <w:t>C.C.</w:t>
                            </w:r>
                            <w:r>
                              <w:rPr>
                                <w:rFonts w:ascii="Arial" w:hAnsi="Arial" w:cs="Arial"/>
                                <w:b/>
                              </w:rPr>
                              <w:t xml:space="preserve">T.P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4659A" id="Text Box 9" o:spid="_x0000_s1027" type="#_x0000_t202" style="position:absolute;left:0;text-align:left;margin-left:-9pt;margin-top:20.6pt;width:468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6M7KwIAAFcEAAAOAAAAZHJzL2Uyb0RvYy54bWysVM1u2zAMvg/YOwi6L3bSpGuMOEWXrMOA&#10;7gdo9wCyLMfCJFGTlNjZ04+S3dTYdhrmg0CK1EfyI+nNba8VOQnnJZiSzmc5JcJwqKU5lPTb0/2b&#10;G0p8YKZmCowo6Vl4ert9/WrT2UIsoAVVC0cQxPiisyVtQ7BFlnneCs38DKwwaGzAaRZQdYesdqxD&#10;dK2yRZ5fZx242jrgwnu83Q9Guk34TSN4+NI0XgSiSoq5hXS6dFbxzLYbVhwcs63kYxrsH7LQTBoM&#10;eoHas8DI0ck/oLTkDjw0YcZBZ9A0kotUA1Yzz3+r5rFlVqRakBxvLzT5/wfLP5++OiJr7B0lhmls&#10;0ZPoA3kHPVlHdjrrC3R6tOgWeryOnrFSbx+Af/fEwK5l5iDunIOuFazG7ObxZTZ5OuD4CFJ1n6DG&#10;MOwYIAH1jdMREMkgiI5dOl86E1PheLlaL6+uczRxtF0tF2uUYwhWPL+2zocPAjSJQkkddj6hs9OD&#10;D4Prs0vKHpSs76VSSXGHaqccOTGckn36RnQ/dVOGdCVdrxargYCpzU8h8vT9DULLgOOupC7pzcWJ&#10;FZG296bGNFkRmFSDjNUpM/IYqRtIDH3Vjw1D/8hxBfUZiXUwTDduIwotuJ+UdDjZJfU/jswJStRH&#10;g81Zz5fLuApJWa7eLlBxU0s1tTDDEaqkgZJB3IVhfY7WyUOLkYZxMHCHDW1k4volqzF9nN7UrXHT&#10;4npM9eT18j/Y/gIAAP//AwBQSwMEFAAGAAgAAAAhAOfD62ngAAAACQEAAA8AAABkcnMvZG93bnJl&#10;di54bWxMj81OwzAQhO9IvIO1SFyi1kn4UQlxKgSqKrg1lAM3N16SCHsdxW4a3p6FC9x2d0az35Tr&#10;2Vkx4Rh6TwqyZQoCqfGmp1bB/nWzWIEIUZPR1hMq+MIA6+r8rNSF8Sfa4VTHVnAIhUIr6GIcCilD&#10;06HTYekHJNY+/Oh05HVspRn1icOdlXma3kqne+IPnR7wscPmsz46BZvk7Xm4SuV78jLt+12ytfX2&#10;ySp1eTE/3IOIOMc/M/zgMzpUzHTwRzJBWAWLbMVdooLrLAfBhrvfw4GHmxxkVcr/DapvAAAA//8D&#10;AFBLAQItABQABgAIAAAAIQC2gziS/gAAAOEBAAATAAAAAAAAAAAAAAAAAAAAAABbQ29udGVudF9U&#10;eXBlc10ueG1sUEsBAi0AFAAGAAgAAAAhADj9If/WAAAAlAEAAAsAAAAAAAAAAAAAAAAALwEAAF9y&#10;ZWxzLy5yZWxzUEsBAi0AFAAGAAgAAAAhAICjozsrAgAAVwQAAA4AAAAAAAAAAAAAAAAALgIAAGRy&#10;cy9lMm9Eb2MueG1sUEsBAi0AFAAGAAgAAAAhAOfD62ngAAAACQEAAA8AAAAAAAAAAAAAAAAAhQQA&#10;AGRycy9kb3ducmV2LnhtbFBLBQYAAAAABAAEAPMAAACSBQAAAAA=&#10;" fillcolor="#ddd">
                <v:textbox>
                  <w:txbxContent>
                    <w:p w14:paraId="212AFD5A" w14:textId="77777777" w:rsidR="006E45CC" w:rsidRPr="001B76F4" w:rsidRDefault="006E45CC" w:rsidP="00A75725">
                      <w:pPr>
                        <w:jc w:val="center"/>
                        <w:rPr>
                          <w:rFonts w:ascii="Arial" w:hAnsi="Arial" w:cs="Arial"/>
                          <w:b/>
                        </w:rPr>
                      </w:pPr>
                      <w:r w:rsidRPr="001B76F4">
                        <w:rPr>
                          <w:rFonts w:ascii="Arial" w:hAnsi="Arial" w:cs="Arial"/>
                          <w:b/>
                        </w:rPr>
                        <w:t>C.C.</w:t>
                      </w:r>
                      <w:r>
                        <w:rPr>
                          <w:rFonts w:ascii="Arial" w:hAnsi="Arial" w:cs="Arial"/>
                          <w:b/>
                        </w:rPr>
                        <w:t xml:space="preserve">T.P </w:t>
                      </w:r>
                    </w:p>
                  </w:txbxContent>
                </v:textbox>
              </v:shape>
            </w:pict>
          </mc:Fallback>
        </mc:AlternateContent>
      </w:r>
    </w:p>
    <w:p w14:paraId="49C846D2" w14:textId="77777777" w:rsidR="00A75725" w:rsidRPr="0071723F" w:rsidRDefault="00A75725" w:rsidP="00C46EA5">
      <w:pPr>
        <w:jc w:val="center"/>
        <w:rPr>
          <w:rFonts w:ascii="Verdana" w:hAnsi="Verdana"/>
        </w:rPr>
      </w:pPr>
    </w:p>
    <w:p w14:paraId="2351D380" w14:textId="77777777" w:rsidR="00A75725" w:rsidRPr="0071723F" w:rsidRDefault="00A75725" w:rsidP="00C46EA5">
      <w:pPr>
        <w:jc w:val="center"/>
        <w:rPr>
          <w:rFonts w:ascii="Verdana" w:hAnsi="Verdana"/>
        </w:rPr>
      </w:pPr>
    </w:p>
    <w:p w14:paraId="152B9245" w14:textId="77777777" w:rsidR="00A75725" w:rsidRPr="0071723F" w:rsidRDefault="00A75725" w:rsidP="00C46EA5">
      <w:pPr>
        <w:jc w:val="center"/>
        <w:rPr>
          <w:rFonts w:ascii="Verdana" w:hAnsi="Verdana"/>
          <w:b/>
        </w:rPr>
      </w:pPr>
    </w:p>
    <w:p w14:paraId="43972075" w14:textId="77777777" w:rsidR="00A75725" w:rsidRPr="0071723F" w:rsidRDefault="00A75725" w:rsidP="00C46EA5">
      <w:pPr>
        <w:jc w:val="center"/>
        <w:rPr>
          <w:rFonts w:ascii="Verdana" w:hAnsi="Verdana"/>
          <w:b/>
        </w:rPr>
      </w:pPr>
    </w:p>
    <w:p w14:paraId="17C4F59C" w14:textId="77777777" w:rsidR="00A75725" w:rsidRPr="0071723F" w:rsidRDefault="00A75725" w:rsidP="00C46EA5">
      <w:pPr>
        <w:jc w:val="center"/>
        <w:rPr>
          <w:rFonts w:ascii="Verdana" w:hAnsi="Verdana"/>
          <w:b/>
        </w:rPr>
      </w:pPr>
    </w:p>
    <w:p w14:paraId="7A0F119F" w14:textId="77777777" w:rsidR="00A75725" w:rsidRPr="0071723F" w:rsidRDefault="00A75725" w:rsidP="00C46EA5">
      <w:pPr>
        <w:jc w:val="center"/>
        <w:rPr>
          <w:rFonts w:ascii="Verdana" w:hAnsi="Verdana"/>
          <w:b/>
        </w:rPr>
      </w:pPr>
    </w:p>
    <w:p w14:paraId="2F240A8E" w14:textId="77777777" w:rsidR="00A75725" w:rsidRPr="0071723F" w:rsidRDefault="00A75725" w:rsidP="00C46EA5">
      <w:pPr>
        <w:jc w:val="center"/>
        <w:rPr>
          <w:rFonts w:ascii="Verdana" w:hAnsi="Verdana"/>
          <w:b/>
        </w:rPr>
      </w:pPr>
    </w:p>
    <w:p w14:paraId="14B5C4ED" w14:textId="77777777" w:rsidR="00A75725" w:rsidRPr="0071723F" w:rsidRDefault="00A75725" w:rsidP="00C46EA5">
      <w:pPr>
        <w:jc w:val="center"/>
        <w:rPr>
          <w:rFonts w:ascii="Verdana" w:hAnsi="Verdana"/>
          <w:b/>
        </w:rPr>
      </w:pPr>
    </w:p>
    <w:p w14:paraId="1C507BAF" w14:textId="77777777" w:rsidR="00A75725" w:rsidRPr="0071723F" w:rsidRDefault="00A75725" w:rsidP="00C46EA5">
      <w:pPr>
        <w:jc w:val="center"/>
        <w:rPr>
          <w:rFonts w:ascii="Verdana" w:hAnsi="Verdana"/>
          <w:b/>
        </w:rPr>
      </w:pPr>
    </w:p>
    <w:p w14:paraId="56A5BC45" w14:textId="77777777" w:rsidR="00A75725" w:rsidRPr="0071723F" w:rsidRDefault="00A75725" w:rsidP="00C46EA5">
      <w:pPr>
        <w:jc w:val="center"/>
        <w:rPr>
          <w:rFonts w:ascii="Verdana" w:hAnsi="Verdana"/>
          <w:b/>
        </w:rPr>
      </w:pPr>
    </w:p>
    <w:p w14:paraId="2F3478C9" w14:textId="77777777" w:rsidR="00A75725" w:rsidRPr="0071723F" w:rsidRDefault="00A75725" w:rsidP="00C46EA5">
      <w:pPr>
        <w:jc w:val="center"/>
        <w:rPr>
          <w:rFonts w:ascii="Verdana" w:hAnsi="Verdana"/>
          <w:b/>
        </w:rPr>
      </w:pPr>
    </w:p>
    <w:p w14:paraId="0B0A8912" w14:textId="77777777" w:rsidR="00A75725" w:rsidRPr="0071723F" w:rsidRDefault="00A75725" w:rsidP="00C46EA5">
      <w:pPr>
        <w:jc w:val="center"/>
        <w:rPr>
          <w:rFonts w:ascii="Verdana" w:hAnsi="Verdana"/>
          <w:b/>
        </w:rPr>
      </w:pPr>
    </w:p>
    <w:p w14:paraId="2E39270C" w14:textId="77777777" w:rsidR="00A75725" w:rsidRPr="0071723F" w:rsidRDefault="00A75725" w:rsidP="00C46EA5">
      <w:pPr>
        <w:jc w:val="center"/>
        <w:rPr>
          <w:rFonts w:ascii="Verdana" w:hAnsi="Verdana"/>
          <w:b/>
        </w:rPr>
      </w:pPr>
    </w:p>
    <w:p w14:paraId="2CE15AD0" w14:textId="15B2CF17" w:rsidR="00A75725" w:rsidRPr="0071723F" w:rsidRDefault="00A75725" w:rsidP="00C46EA5">
      <w:pPr>
        <w:jc w:val="center"/>
        <w:rPr>
          <w:rFonts w:ascii="Verdana" w:hAnsi="Verdana"/>
          <w:b/>
        </w:rPr>
      </w:pPr>
    </w:p>
    <w:p w14:paraId="5C6597EE" w14:textId="77777777" w:rsidR="00A75725" w:rsidRPr="0071723F" w:rsidRDefault="00A75725" w:rsidP="00C46EA5">
      <w:pPr>
        <w:jc w:val="center"/>
        <w:rPr>
          <w:rFonts w:ascii="Verdana" w:hAnsi="Verdana"/>
          <w:b/>
        </w:rPr>
      </w:pPr>
    </w:p>
    <w:p w14:paraId="40827268" w14:textId="77777777" w:rsidR="00A75725" w:rsidRPr="0071723F" w:rsidRDefault="00A75725" w:rsidP="00C46EA5">
      <w:pPr>
        <w:jc w:val="center"/>
        <w:rPr>
          <w:rFonts w:ascii="Verdana" w:hAnsi="Verdana"/>
          <w:b/>
        </w:rPr>
      </w:pPr>
    </w:p>
    <w:p w14:paraId="676BDDAA" w14:textId="77777777" w:rsidR="00A75725" w:rsidRDefault="00A75725" w:rsidP="00C46EA5">
      <w:pPr>
        <w:jc w:val="center"/>
        <w:rPr>
          <w:rFonts w:ascii="Verdana" w:hAnsi="Verdana"/>
          <w:b/>
        </w:rPr>
      </w:pPr>
    </w:p>
    <w:p w14:paraId="3023B374" w14:textId="77777777" w:rsidR="0081058C" w:rsidRDefault="0081058C" w:rsidP="00C46EA5">
      <w:pPr>
        <w:jc w:val="center"/>
        <w:rPr>
          <w:rFonts w:ascii="Verdana" w:hAnsi="Verdana"/>
          <w:b/>
        </w:rPr>
      </w:pPr>
    </w:p>
    <w:p w14:paraId="64A823CF" w14:textId="77777777" w:rsidR="0081058C" w:rsidRPr="0071723F" w:rsidRDefault="0081058C" w:rsidP="00C46EA5">
      <w:pPr>
        <w:jc w:val="center"/>
        <w:rPr>
          <w:rFonts w:ascii="Verdana" w:hAnsi="Verdana"/>
          <w:b/>
        </w:rPr>
      </w:pPr>
    </w:p>
    <w:p w14:paraId="21729EA8" w14:textId="77777777" w:rsidR="00A75725" w:rsidRDefault="00A75725" w:rsidP="00C46EA5">
      <w:pPr>
        <w:jc w:val="center"/>
        <w:rPr>
          <w:rFonts w:ascii="Verdana" w:hAnsi="Verdana"/>
          <w:b/>
        </w:rPr>
      </w:pPr>
    </w:p>
    <w:p w14:paraId="453D606F" w14:textId="77777777" w:rsidR="00C3051C" w:rsidRPr="0071723F" w:rsidRDefault="00C3051C" w:rsidP="00C46EA5">
      <w:pPr>
        <w:jc w:val="center"/>
        <w:rPr>
          <w:rFonts w:ascii="Verdana" w:hAnsi="Verdana"/>
          <w:b/>
        </w:rPr>
      </w:pPr>
    </w:p>
    <w:bookmarkStart w:id="0" w:name="_Toc527482239"/>
    <w:p w14:paraId="5485DB61" w14:textId="2EB43A35" w:rsidR="008F29F8" w:rsidRDefault="00B957B2">
      <w:pPr>
        <w:pStyle w:val="TM1"/>
        <w:rPr>
          <w:rFonts w:asciiTheme="minorHAnsi" w:eastAsiaTheme="minorEastAsia" w:hAnsiTheme="minorHAnsi" w:cstheme="minorBidi"/>
          <w:b w:val="0"/>
          <w:caps w:val="0"/>
          <w:szCs w:val="22"/>
          <w:u w:val="none"/>
        </w:rPr>
      </w:pPr>
      <w:r w:rsidRPr="00740AAA">
        <w:rPr>
          <w:rFonts w:ascii="Verdana" w:hAnsi="Verdana" w:cs="Times New Roman"/>
          <w:sz w:val="18"/>
          <w:szCs w:val="18"/>
        </w:rPr>
        <w:fldChar w:fldCharType="begin"/>
      </w:r>
      <w:r w:rsidR="00C3717D" w:rsidRPr="00740AAA">
        <w:rPr>
          <w:rFonts w:ascii="Verdana" w:hAnsi="Verdana" w:cs="Times New Roman"/>
          <w:sz w:val="18"/>
          <w:szCs w:val="18"/>
        </w:rPr>
        <w:instrText xml:space="preserve"> TOC \o "1-3" \h \z \u </w:instrText>
      </w:r>
      <w:r w:rsidRPr="00740AAA">
        <w:rPr>
          <w:rFonts w:ascii="Verdana" w:hAnsi="Verdana" w:cs="Times New Roman"/>
          <w:sz w:val="18"/>
          <w:szCs w:val="18"/>
        </w:rPr>
        <w:fldChar w:fldCharType="separate"/>
      </w:r>
      <w:hyperlink w:anchor="_Toc211421752" w:history="1">
        <w:r w:rsidR="008F29F8" w:rsidRPr="00C63373">
          <w:rPr>
            <w:rStyle w:val="Lienhypertexte"/>
            <w:rFonts w:ascii="Verdana" w:hAnsi="Verdana"/>
          </w:rPr>
          <w:t>1. Objet du marché</w:t>
        </w:r>
        <w:r w:rsidR="008F29F8">
          <w:rPr>
            <w:webHidden/>
          </w:rPr>
          <w:tab/>
        </w:r>
        <w:r w:rsidR="008F29F8">
          <w:rPr>
            <w:webHidden/>
          </w:rPr>
          <w:fldChar w:fldCharType="begin"/>
        </w:r>
        <w:r w:rsidR="008F29F8">
          <w:rPr>
            <w:webHidden/>
          </w:rPr>
          <w:instrText xml:space="preserve"> PAGEREF _Toc211421752 \h </w:instrText>
        </w:r>
        <w:r w:rsidR="008F29F8">
          <w:rPr>
            <w:webHidden/>
          </w:rPr>
        </w:r>
        <w:r w:rsidR="008F29F8">
          <w:rPr>
            <w:webHidden/>
          </w:rPr>
          <w:fldChar w:fldCharType="separate"/>
        </w:r>
        <w:r w:rsidR="008F29F8">
          <w:rPr>
            <w:webHidden/>
          </w:rPr>
          <w:t>4</w:t>
        </w:r>
        <w:r w:rsidR="008F29F8">
          <w:rPr>
            <w:webHidden/>
          </w:rPr>
          <w:fldChar w:fldCharType="end"/>
        </w:r>
      </w:hyperlink>
    </w:p>
    <w:p w14:paraId="2E3E0DA7" w14:textId="0530F4A2" w:rsidR="008F29F8" w:rsidRDefault="009C3FD6">
      <w:pPr>
        <w:pStyle w:val="TM1"/>
        <w:rPr>
          <w:rFonts w:asciiTheme="minorHAnsi" w:eastAsiaTheme="minorEastAsia" w:hAnsiTheme="minorHAnsi" w:cstheme="minorBidi"/>
          <w:b w:val="0"/>
          <w:caps w:val="0"/>
          <w:szCs w:val="22"/>
          <w:u w:val="none"/>
        </w:rPr>
      </w:pPr>
      <w:hyperlink w:anchor="_Toc211421753" w:history="1">
        <w:r w:rsidR="008F29F8" w:rsidRPr="00C63373">
          <w:rPr>
            <w:rStyle w:val="Lienhypertexte"/>
            <w:rFonts w:ascii="Verdana" w:hAnsi="Verdana"/>
          </w:rPr>
          <w:t xml:space="preserve">2.  </w:t>
        </w:r>
        <w:r w:rsidR="008F29F8" w:rsidRPr="00C63373">
          <w:rPr>
            <w:rStyle w:val="Lienhypertexte"/>
            <w:rFonts w:ascii="Verdana" w:hAnsi="Verdana"/>
            <w:bCs/>
          </w:rPr>
          <w:t>Allotissement</w:t>
        </w:r>
        <w:r w:rsidR="008F29F8">
          <w:rPr>
            <w:webHidden/>
          </w:rPr>
          <w:tab/>
        </w:r>
        <w:r w:rsidR="008F29F8">
          <w:rPr>
            <w:webHidden/>
          </w:rPr>
          <w:fldChar w:fldCharType="begin"/>
        </w:r>
        <w:r w:rsidR="008F29F8">
          <w:rPr>
            <w:webHidden/>
          </w:rPr>
          <w:instrText xml:space="preserve"> PAGEREF _Toc211421753 \h </w:instrText>
        </w:r>
        <w:r w:rsidR="008F29F8">
          <w:rPr>
            <w:webHidden/>
          </w:rPr>
        </w:r>
        <w:r w:rsidR="008F29F8">
          <w:rPr>
            <w:webHidden/>
          </w:rPr>
          <w:fldChar w:fldCharType="separate"/>
        </w:r>
        <w:r w:rsidR="008F29F8">
          <w:rPr>
            <w:webHidden/>
          </w:rPr>
          <w:t>5</w:t>
        </w:r>
        <w:r w:rsidR="008F29F8">
          <w:rPr>
            <w:webHidden/>
          </w:rPr>
          <w:fldChar w:fldCharType="end"/>
        </w:r>
      </w:hyperlink>
    </w:p>
    <w:p w14:paraId="1D9E8B59" w14:textId="35E4C8F5" w:rsidR="008F29F8" w:rsidRDefault="009C3FD6">
      <w:pPr>
        <w:pStyle w:val="TM1"/>
        <w:rPr>
          <w:rFonts w:asciiTheme="minorHAnsi" w:eastAsiaTheme="minorEastAsia" w:hAnsiTheme="minorHAnsi" w:cstheme="minorBidi"/>
          <w:b w:val="0"/>
          <w:caps w:val="0"/>
          <w:szCs w:val="22"/>
          <w:u w:val="none"/>
        </w:rPr>
      </w:pPr>
      <w:hyperlink w:anchor="_Toc211421754" w:history="1">
        <w:r w:rsidR="008F29F8" w:rsidRPr="00C63373">
          <w:rPr>
            <w:rStyle w:val="Lienhypertexte"/>
          </w:rPr>
          <w:t>A ) Spécificités techniques communes à tous les sites pour le montant forfaitaire P2</w:t>
        </w:r>
        <w:r w:rsidR="008F29F8">
          <w:rPr>
            <w:webHidden/>
          </w:rPr>
          <w:tab/>
        </w:r>
        <w:r w:rsidR="008F29F8">
          <w:rPr>
            <w:webHidden/>
          </w:rPr>
          <w:fldChar w:fldCharType="begin"/>
        </w:r>
        <w:r w:rsidR="008F29F8">
          <w:rPr>
            <w:webHidden/>
          </w:rPr>
          <w:instrText xml:space="preserve"> PAGEREF _Toc211421754 \h </w:instrText>
        </w:r>
        <w:r w:rsidR="008F29F8">
          <w:rPr>
            <w:webHidden/>
          </w:rPr>
        </w:r>
        <w:r w:rsidR="008F29F8">
          <w:rPr>
            <w:webHidden/>
          </w:rPr>
          <w:fldChar w:fldCharType="separate"/>
        </w:r>
        <w:r w:rsidR="008F29F8">
          <w:rPr>
            <w:webHidden/>
          </w:rPr>
          <w:t>5</w:t>
        </w:r>
        <w:r w:rsidR="008F29F8">
          <w:rPr>
            <w:webHidden/>
          </w:rPr>
          <w:fldChar w:fldCharType="end"/>
        </w:r>
      </w:hyperlink>
    </w:p>
    <w:p w14:paraId="66549A57" w14:textId="49221945" w:rsidR="008F29F8" w:rsidRDefault="009C3FD6">
      <w:pPr>
        <w:pStyle w:val="TM1"/>
        <w:rPr>
          <w:rFonts w:asciiTheme="minorHAnsi" w:eastAsiaTheme="minorEastAsia" w:hAnsiTheme="minorHAnsi" w:cstheme="minorBidi"/>
          <w:b w:val="0"/>
          <w:caps w:val="0"/>
          <w:szCs w:val="22"/>
          <w:u w:val="none"/>
        </w:rPr>
      </w:pPr>
      <w:hyperlink w:anchor="_Toc211421755" w:history="1">
        <w:r w:rsidR="008F29F8" w:rsidRPr="00C63373">
          <w:rPr>
            <w:rStyle w:val="Lienhypertexte"/>
            <w:rFonts w:ascii="Verdana" w:hAnsi="Verdana"/>
          </w:rPr>
          <w:t>3.  Prise en charges des installations</w:t>
        </w:r>
        <w:r w:rsidR="008F29F8">
          <w:rPr>
            <w:webHidden/>
          </w:rPr>
          <w:tab/>
        </w:r>
        <w:r w:rsidR="008F29F8">
          <w:rPr>
            <w:webHidden/>
          </w:rPr>
          <w:fldChar w:fldCharType="begin"/>
        </w:r>
        <w:r w:rsidR="008F29F8">
          <w:rPr>
            <w:webHidden/>
          </w:rPr>
          <w:instrText xml:space="preserve"> PAGEREF _Toc211421755 \h </w:instrText>
        </w:r>
        <w:r w:rsidR="008F29F8">
          <w:rPr>
            <w:webHidden/>
          </w:rPr>
        </w:r>
        <w:r w:rsidR="008F29F8">
          <w:rPr>
            <w:webHidden/>
          </w:rPr>
          <w:fldChar w:fldCharType="separate"/>
        </w:r>
        <w:r w:rsidR="008F29F8">
          <w:rPr>
            <w:webHidden/>
          </w:rPr>
          <w:t>5</w:t>
        </w:r>
        <w:r w:rsidR="008F29F8">
          <w:rPr>
            <w:webHidden/>
          </w:rPr>
          <w:fldChar w:fldCharType="end"/>
        </w:r>
      </w:hyperlink>
    </w:p>
    <w:p w14:paraId="56B1E09C" w14:textId="20DD1F24" w:rsidR="008F29F8" w:rsidRDefault="009C3FD6">
      <w:pPr>
        <w:pStyle w:val="TM2"/>
        <w:tabs>
          <w:tab w:val="right" w:pos="9628"/>
        </w:tabs>
        <w:rPr>
          <w:rFonts w:asciiTheme="minorHAnsi" w:eastAsiaTheme="minorEastAsia" w:hAnsiTheme="minorHAnsi" w:cstheme="minorBidi"/>
          <w:noProof/>
          <w:sz w:val="22"/>
          <w:szCs w:val="22"/>
        </w:rPr>
      </w:pPr>
      <w:hyperlink w:anchor="_Toc211421756" w:history="1">
        <w:r w:rsidR="008F29F8" w:rsidRPr="00C63373">
          <w:rPr>
            <w:rStyle w:val="Lienhypertexte"/>
            <w:rFonts w:ascii="Verdana" w:hAnsi="Verdana"/>
            <w:noProof/>
          </w:rPr>
          <w:t>3.1</w:t>
        </w:r>
        <w:r w:rsidR="008F29F8" w:rsidRPr="00C63373">
          <w:rPr>
            <w:rStyle w:val="Lienhypertexte"/>
            <w:rFonts w:ascii="Verdana" w:hAnsi="Verdana"/>
            <w:i/>
            <w:iCs/>
            <w:noProof/>
          </w:rPr>
          <w:t xml:space="preserve"> </w:t>
        </w:r>
        <w:r w:rsidR="008F29F8" w:rsidRPr="00C63373">
          <w:rPr>
            <w:rStyle w:val="Lienhypertexte"/>
            <w:rFonts w:ascii="Verdana" w:hAnsi="Verdana"/>
            <w:noProof/>
          </w:rPr>
          <w:t>Description des installations et visites de sites</w:t>
        </w:r>
        <w:r w:rsidR="008F29F8">
          <w:rPr>
            <w:noProof/>
            <w:webHidden/>
          </w:rPr>
          <w:tab/>
        </w:r>
        <w:r w:rsidR="008F29F8">
          <w:rPr>
            <w:noProof/>
            <w:webHidden/>
          </w:rPr>
          <w:fldChar w:fldCharType="begin"/>
        </w:r>
        <w:r w:rsidR="008F29F8">
          <w:rPr>
            <w:noProof/>
            <w:webHidden/>
          </w:rPr>
          <w:instrText xml:space="preserve"> PAGEREF _Toc211421756 \h </w:instrText>
        </w:r>
        <w:r w:rsidR="008F29F8">
          <w:rPr>
            <w:noProof/>
            <w:webHidden/>
          </w:rPr>
        </w:r>
        <w:r w:rsidR="008F29F8">
          <w:rPr>
            <w:noProof/>
            <w:webHidden/>
          </w:rPr>
          <w:fldChar w:fldCharType="separate"/>
        </w:r>
        <w:r w:rsidR="008F29F8">
          <w:rPr>
            <w:noProof/>
            <w:webHidden/>
          </w:rPr>
          <w:t>5</w:t>
        </w:r>
        <w:r w:rsidR="008F29F8">
          <w:rPr>
            <w:noProof/>
            <w:webHidden/>
          </w:rPr>
          <w:fldChar w:fldCharType="end"/>
        </w:r>
      </w:hyperlink>
    </w:p>
    <w:p w14:paraId="010294D2" w14:textId="4F354337" w:rsidR="008F29F8" w:rsidRDefault="009C3FD6">
      <w:pPr>
        <w:pStyle w:val="TM2"/>
        <w:tabs>
          <w:tab w:val="right" w:pos="9628"/>
        </w:tabs>
        <w:rPr>
          <w:rFonts w:asciiTheme="minorHAnsi" w:eastAsiaTheme="minorEastAsia" w:hAnsiTheme="minorHAnsi" w:cstheme="minorBidi"/>
          <w:noProof/>
          <w:sz w:val="22"/>
          <w:szCs w:val="22"/>
        </w:rPr>
      </w:pPr>
      <w:hyperlink w:anchor="_Toc211421757" w:history="1">
        <w:r w:rsidR="008F29F8" w:rsidRPr="00C63373">
          <w:rPr>
            <w:rStyle w:val="Lienhypertexte"/>
            <w:rFonts w:ascii="Verdana" w:hAnsi="Verdana"/>
            <w:noProof/>
          </w:rPr>
          <w:t>3.2</w:t>
        </w:r>
        <w:r w:rsidR="008F29F8" w:rsidRPr="00C63373">
          <w:rPr>
            <w:rStyle w:val="Lienhypertexte"/>
            <w:rFonts w:ascii="Verdana" w:hAnsi="Verdana"/>
            <w:i/>
            <w:iCs/>
            <w:noProof/>
          </w:rPr>
          <w:t xml:space="preserve"> </w:t>
        </w:r>
        <w:r w:rsidR="008F29F8" w:rsidRPr="00C63373">
          <w:rPr>
            <w:rStyle w:val="Lienhypertexte"/>
            <w:rFonts w:ascii="Verdana" w:hAnsi="Verdana"/>
            <w:noProof/>
          </w:rPr>
          <w:t>Procès-verbal de prise en charge des installations pour chacun des sites</w:t>
        </w:r>
        <w:r w:rsidR="008F29F8">
          <w:rPr>
            <w:noProof/>
            <w:webHidden/>
          </w:rPr>
          <w:tab/>
        </w:r>
        <w:r w:rsidR="008F29F8">
          <w:rPr>
            <w:noProof/>
            <w:webHidden/>
          </w:rPr>
          <w:fldChar w:fldCharType="begin"/>
        </w:r>
        <w:r w:rsidR="008F29F8">
          <w:rPr>
            <w:noProof/>
            <w:webHidden/>
          </w:rPr>
          <w:instrText xml:space="preserve"> PAGEREF _Toc211421757 \h </w:instrText>
        </w:r>
        <w:r w:rsidR="008F29F8">
          <w:rPr>
            <w:noProof/>
            <w:webHidden/>
          </w:rPr>
        </w:r>
        <w:r w:rsidR="008F29F8">
          <w:rPr>
            <w:noProof/>
            <w:webHidden/>
          </w:rPr>
          <w:fldChar w:fldCharType="separate"/>
        </w:r>
        <w:r w:rsidR="008F29F8">
          <w:rPr>
            <w:noProof/>
            <w:webHidden/>
          </w:rPr>
          <w:t>5</w:t>
        </w:r>
        <w:r w:rsidR="008F29F8">
          <w:rPr>
            <w:noProof/>
            <w:webHidden/>
          </w:rPr>
          <w:fldChar w:fldCharType="end"/>
        </w:r>
      </w:hyperlink>
    </w:p>
    <w:p w14:paraId="5B13EF17" w14:textId="12602D49" w:rsidR="008F29F8" w:rsidRDefault="009C3FD6">
      <w:pPr>
        <w:pStyle w:val="TM2"/>
        <w:tabs>
          <w:tab w:val="right" w:pos="9628"/>
        </w:tabs>
        <w:rPr>
          <w:rFonts w:asciiTheme="minorHAnsi" w:eastAsiaTheme="minorEastAsia" w:hAnsiTheme="minorHAnsi" w:cstheme="minorBidi"/>
          <w:noProof/>
          <w:sz w:val="22"/>
          <w:szCs w:val="22"/>
        </w:rPr>
      </w:pPr>
      <w:hyperlink w:anchor="_Toc211421758" w:history="1">
        <w:r w:rsidR="008F29F8" w:rsidRPr="00C63373">
          <w:rPr>
            <w:rStyle w:val="Lienhypertexte"/>
            <w:rFonts w:ascii="Verdana" w:hAnsi="Verdana"/>
            <w:noProof/>
          </w:rPr>
          <w:t>3.3 Expiration du MARCHÉ</w:t>
        </w:r>
        <w:r w:rsidR="008F29F8">
          <w:rPr>
            <w:noProof/>
            <w:webHidden/>
          </w:rPr>
          <w:tab/>
        </w:r>
        <w:r w:rsidR="008F29F8">
          <w:rPr>
            <w:noProof/>
            <w:webHidden/>
          </w:rPr>
          <w:fldChar w:fldCharType="begin"/>
        </w:r>
        <w:r w:rsidR="008F29F8">
          <w:rPr>
            <w:noProof/>
            <w:webHidden/>
          </w:rPr>
          <w:instrText xml:space="preserve"> PAGEREF _Toc211421758 \h </w:instrText>
        </w:r>
        <w:r w:rsidR="008F29F8">
          <w:rPr>
            <w:noProof/>
            <w:webHidden/>
          </w:rPr>
        </w:r>
        <w:r w:rsidR="008F29F8">
          <w:rPr>
            <w:noProof/>
            <w:webHidden/>
          </w:rPr>
          <w:fldChar w:fldCharType="separate"/>
        </w:r>
        <w:r w:rsidR="008F29F8">
          <w:rPr>
            <w:noProof/>
            <w:webHidden/>
          </w:rPr>
          <w:t>6</w:t>
        </w:r>
        <w:r w:rsidR="008F29F8">
          <w:rPr>
            <w:noProof/>
            <w:webHidden/>
          </w:rPr>
          <w:fldChar w:fldCharType="end"/>
        </w:r>
      </w:hyperlink>
    </w:p>
    <w:p w14:paraId="26C8250B" w14:textId="770530D0" w:rsidR="008F29F8" w:rsidRDefault="009C3FD6">
      <w:pPr>
        <w:pStyle w:val="TM1"/>
        <w:rPr>
          <w:rFonts w:asciiTheme="minorHAnsi" w:eastAsiaTheme="minorEastAsia" w:hAnsiTheme="minorHAnsi" w:cstheme="minorBidi"/>
          <w:b w:val="0"/>
          <w:caps w:val="0"/>
          <w:szCs w:val="22"/>
          <w:u w:val="none"/>
        </w:rPr>
      </w:pPr>
      <w:hyperlink w:anchor="_Toc211421759" w:history="1">
        <w:r w:rsidR="008F29F8" w:rsidRPr="00C63373">
          <w:rPr>
            <w:rStyle w:val="Lienhypertexte"/>
            <w:rFonts w:ascii="Verdana" w:hAnsi="Verdana"/>
          </w:rPr>
          <w:t>4.  Conditions à garantir</w:t>
        </w:r>
        <w:r w:rsidR="008F29F8">
          <w:rPr>
            <w:webHidden/>
          </w:rPr>
          <w:tab/>
        </w:r>
        <w:r w:rsidR="008F29F8">
          <w:rPr>
            <w:webHidden/>
          </w:rPr>
          <w:fldChar w:fldCharType="begin"/>
        </w:r>
        <w:r w:rsidR="008F29F8">
          <w:rPr>
            <w:webHidden/>
          </w:rPr>
          <w:instrText xml:space="preserve"> PAGEREF _Toc211421759 \h </w:instrText>
        </w:r>
        <w:r w:rsidR="008F29F8">
          <w:rPr>
            <w:webHidden/>
          </w:rPr>
        </w:r>
        <w:r w:rsidR="008F29F8">
          <w:rPr>
            <w:webHidden/>
          </w:rPr>
          <w:fldChar w:fldCharType="separate"/>
        </w:r>
        <w:r w:rsidR="008F29F8">
          <w:rPr>
            <w:webHidden/>
          </w:rPr>
          <w:t>6</w:t>
        </w:r>
        <w:r w:rsidR="008F29F8">
          <w:rPr>
            <w:webHidden/>
          </w:rPr>
          <w:fldChar w:fldCharType="end"/>
        </w:r>
      </w:hyperlink>
    </w:p>
    <w:p w14:paraId="6741D436" w14:textId="209BDA0F" w:rsidR="008F29F8" w:rsidRDefault="009C3FD6">
      <w:pPr>
        <w:pStyle w:val="TM1"/>
        <w:rPr>
          <w:rFonts w:asciiTheme="minorHAnsi" w:eastAsiaTheme="minorEastAsia" w:hAnsiTheme="minorHAnsi" w:cstheme="minorBidi"/>
          <w:b w:val="0"/>
          <w:caps w:val="0"/>
          <w:szCs w:val="22"/>
          <w:u w:val="none"/>
        </w:rPr>
      </w:pPr>
      <w:hyperlink w:anchor="_Toc211421760" w:history="1">
        <w:r w:rsidR="008F29F8" w:rsidRPr="00C63373">
          <w:rPr>
            <w:rStyle w:val="Lienhypertexte"/>
            <w:rFonts w:ascii="Verdana" w:hAnsi="Verdana"/>
          </w:rPr>
          <w:t>5.  Consistance des prestations de maintenance</w:t>
        </w:r>
        <w:r w:rsidR="008F29F8">
          <w:rPr>
            <w:webHidden/>
          </w:rPr>
          <w:tab/>
        </w:r>
        <w:r w:rsidR="008F29F8">
          <w:rPr>
            <w:webHidden/>
          </w:rPr>
          <w:fldChar w:fldCharType="begin"/>
        </w:r>
        <w:r w:rsidR="008F29F8">
          <w:rPr>
            <w:webHidden/>
          </w:rPr>
          <w:instrText xml:space="preserve"> PAGEREF _Toc211421760 \h </w:instrText>
        </w:r>
        <w:r w:rsidR="008F29F8">
          <w:rPr>
            <w:webHidden/>
          </w:rPr>
        </w:r>
        <w:r w:rsidR="008F29F8">
          <w:rPr>
            <w:webHidden/>
          </w:rPr>
          <w:fldChar w:fldCharType="separate"/>
        </w:r>
        <w:r w:rsidR="008F29F8">
          <w:rPr>
            <w:webHidden/>
          </w:rPr>
          <w:t>7</w:t>
        </w:r>
        <w:r w:rsidR="008F29F8">
          <w:rPr>
            <w:webHidden/>
          </w:rPr>
          <w:fldChar w:fldCharType="end"/>
        </w:r>
      </w:hyperlink>
    </w:p>
    <w:p w14:paraId="637704D1" w14:textId="78BD7F8D" w:rsidR="008F29F8" w:rsidRDefault="009C3FD6">
      <w:pPr>
        <w:pStyle w:val="TM2"/>
        <w:tabs>
          <w:tab w:val="right" w:pos="9628"/>
        </w:tabs>
        <w:rPr>
          <w:rFonts w:asciiTheme="minorHAnsi" w:eastAsiaTheme="minorEastAsia" w:hAnsiTheme="minorHAnsi" w:cstheme="minorBidi"/>
          <w:noProof/>
          <w:sz w:val="22"/>
          <w:szCs w:val="22"/>
        </w:rPr>
      </w:pPr>
      <w:hyperlink w:anchor="_Toc211421761" w:history="1">
        <w:r w:rsidR="008F29F8" w:rsidRPr="00C63373">
          <w:rPr>
            <w:rStyle w:val="Lienhypertexte"/>
            <w:rFonts w:ascii="Verdana" w:hAnsi="Verdana"/>
            <w:noProof/>
          </w:rPr>
          <w:t>5.1 Cadre général de la maintenance</w:t>
        </w:r>
        <w:r w:rsidR="008F29F8">
          <w:rPr>
            <w:noProof/>
            <w:webHidden/>
          </w:rPr>
          <w:tab/>
        </w:r>
        <w:r w:rsidR="008F29F8">
          <w:rPr>
            <w:noProof/>
            <w:webHidden/>
          </w:rPr>
          <w:fldChar w:fldCharType="begin"/>
        </w:r>
        <w:r w:rsidR="008F29F8">
          <w:rPr>
            <w:noProof/>
            <w:webHidden/>
          </w:rPr>
          <w:instrText xml:space="preserve"> PAGEREF _Toc211421761 \h </w:instrText>
        </w:r>
        <w:r w:rsidR="008F29F8">
          <w:rPr>
            <w:noProof/>
            <w:webHidden/>
          </w:rPr>
        </w:r>
        <w:r w:rsidR="008F29F8">
          <w:rPr>
            <w:noProof/>
            <w:webHidden/>
          </w:rPr>
          <w:fldChar w:fldCharType="separate"/>
        </w:r>
        <w:r w:rsidR="008F29F8">
          <w:rPr>
            <w:noProof/>
            <w:webHidden/>
          </w:rPr>
          <w:t>7</w:t>
        </w:r>
        <w:r w:rsidR="008F29F8">
          <w:rPr>
            <w:noProof/>
            <w:webHidden/>
          </w:rPr>
          <w:fldChar w:fldCharType="end"/>
        </w:r>
      </w:hyperlink>
    </w:p>
    <w:p w14:paraId="6800A0A9" w14:textId="7917DC3F" w:rsidR="008F29F8" w:rsidRDefault="009C3FD6">
      <w:pPr>
        <w:pStyle w:val="TM2"/>
        <w:tabs>
          <w:tab w:val="left" w:pos="880"/>
          <w:tab w:val="right" w:pos="9628"/>
        </w:tabs>
        <w:rPr>
          <w:rFonts w:asciiTheme="minorHAnsi" w:eastAsiaTheme="minorEastAsia" w:hAnsiTheme="minorHAnsi" w:cstheme="minorBidi"/>
          <w:noProof/>
          <w:sz w:val="22"/>
          <w:szCs w:val="22"/>
        </w:rPr>
      </w:pPr>
      <w:hyperlink w:anchor="_Toc211421762" w:history="1">
        <w:r w:rsidR="008F29F8" w:rsidRPr="00C63373">
          <w:rPr>
            <w:rStyle w:val="Lienhypertexte"/>
            <w:rFonts w:ascii="Verdana" w:hAnsi="Verdana"/>
            <w:noProof/>
          </w:rPr>
          <w:t>5.2</w:t>
        </w:r>
        <w:r w:rsidR="008F29F8">
          <w:rPr>
            <w:rFonts w:asciiTheme="minorHAnsi" w:eastAsiaTheme="minorEastAsia" w:hAnsiTheme="minorHAnsi" w:cstheme="minorBidi"/>
            <w:noProof/>
            <w:sz w:val="22"/>
            <w:szCs w:val="22"/>
          </w:rPr>
          <w:t xml:space="preserve">  </w:t>
        </w:r>
        <w:r w:rsidR="008F29F8" w:rsidRPr="00C63373">
          <w:rPr>
            <w:rStyle w:val="Lienhypertexte"/>
            <w:rFonts w:ascii="Verdana" w:hAnsi="Verdana"/>
            <w:noProof/>
          </w:rPr>
          <w:t>Détails des prestations prévue au titre du forfait</w:t>
        </w:r>
        <w:r w:rsidR="008F29F8">
          <w:rPr>
            <w:noProof/>
            <w:webHidden/>
          </w:rPr>
          <w:tab/>
        </w:r>
        <w:r w:rsidR="008F29F8">
          <w:rPr>
            <w:noProof/>
            <w:webHidden/>
          </w:rPr>
          <w:fldChar w:fldCharType="begin"/>
        </w:r>
        <w:r w:rsidR="008F29F8">
          <w:rPr>
            <w:noProof/>
            <w:webHidden/>
          </w:rPr>
          <w:instrText xml:space="preserve"> PAGEREF _Toc211421762 \h </w:instrText>
        </w:r>
        <w:r w:rsidR="008F29F8">
          <w:rPr>
            <w:noProof/>
            <w:webHidden/>
          </w:rPr>
        </w:r>
        <w:r w:rsidR="008F29F8">
          <w:rPr>
            <w:noProof/>
            <w:webHidden/>
          </w:rPr>
          <w:fldChar w:fldCharType="separate"/>
        </w:r>
        <w:r w:rsidR="008F29F8">
          <w:rPr>
            <w:noProof/>
            <w:webHidden/>
          </w:rPr>
          <w:t>8</w:t>
        </w:r>
        <w:r w:rsidR="008F29F8">
          <w:rPr>
            <w:noProof/>
            <w:webHidden/>
          </w:rPr>
          <w:fldChar w:fldCharType="end"/>
        </w:r>
      </w:hyperlink>
    </w:p>
    <w:p w14:paraId="7B207252" w14:textId="1895D62D" w:rsidR="008F29F8" w:rsidRDefault="009C3FD6">
      <w:pPr>
        <w:pStyle w:val="TM2"/>
        <w:tabs>
          <w:tab w:val="left" w:pos="1100"/>
          <w:tab w:val="right" w:pos="9628"/>
        </w:tabs>
        <w:rPr>
          <w:rFonts w:asciiTheme="minorHAnsi" w:eastAsiaTheme="minorEastAsia" w:hAnsiTheme="minorHAnsi" w:cstheme="minorBidi"/>
          <w:noProof/>
          <w:sz w:val="22"/>
          <w:szCs w:val="22"/>
        </w:rPr>
      </w:pPr>
      <w:hyperlink w:anchor="_Toc211421763" w:history="1">
        <w:r w:rsidR="008F29F8" w:rsidRPr="00C63373">
          <w:rPr>
            <w:rStyle w:val="Lienhypertexte"/>
            <w:rFonts w:ascii="Verdana" w:hAnsi="Verdana"/>
            <w:noProof/>
          </w:rPr>
          <w:t>5.2.1La conduite et exploitation</w:t>
        </w:r>
        <w:r w:rsidR="008F29F8">
          <w:rPr>
            <w:noProof/>
            <w:webHidden/>
          </w:rPr>
          <w:tab/>
        </w:r>
        <w:r w:rsidR="008F29F8">
          <w:rPr>
            <w:noProof/>
            <w:webHidden/>
          </w:rPr>
          <w:fldChar w:fldCharType="begin"/>
        </w:r>
        <w:r w:rsidR="008F29F8">
          <w:rPr>
            <w:noProof/>
            <w:webHidden/>
          </w:rPr>
          <w:instrText xml:space="preserve"> PAGEREF _Toc211421763 \h </w:instrText>
        </w:r>
        <w:r w:rsidR="008F29F8">
          <w:rPr>
            <w:noProof/>
            <w:webHidden/>
          </w:rPr>
        </w:r>
        <w:r w:rsidR="008F29F8">
          <w:rPr>
            <w:noProof/>
            <w:webHidden/>
          </w:rPr>
          <w:fldChar w:fldCharType="separate"/>
        </w:r>
        <w:r w:rsidR="008F29F8">
          <w:rPr>
            <w:noProof/>
            <w:webHidden/>
          </w:rPr>
          <w:t>8</w:t>
        </w:r>
        <w:r w:rsidR="008F29F8">
          <w:rPr>
            <w:noProof/>
            <w:webHidden/>
          </w:rPr>
          <w:fldChar w:fldCharType="end"/>
        </w:r>
      </w:hyperlink>
    </w:p>
    <w:p w14:paraId="26CEA874" w14:textId="6CF8888D" w:rsidR="008F29F8" w:rsidRDefault="009C3FD6">
      <w:pPr>
        <w:pStyle w:val="TM2"/>
        <w:tabs>
          <w:tab w:val="right" w:pos="9628"/>
        </w:tabs>
        <w:rPr>
          <w:rFonts w:asciiTheme="minorHAnsi" w:eastAsiaTheme="minorEastAsia" w:hAnsiTheme="minorHAnsi" w:cstheme="minorBidi"/>
          <w:noProof/>
          <w:sz w:val="22"/>
          <w:szCs w:val="22"/>
        </w:rPr>
      </w:pPr>
      <w:hyperlink w:anchor="_Toc211421764" w:history="1">
        <w:r w:rsidR="008F29F8" w:rsidRPr="00C63373">
          <w:rPr>
            <w:rStyle w:val="Lienhypertexte"/>
            <w:rFonts w:ascii="Verdana" w:hAnsi="Verdana"/>
            <w:noProof/>
          </w:rPr>
          <w:t>5.2.2 La maintenance préventive prévue au forfait</w:t>
        </w:r>
        <w:r w:rsidR="008F29F8">
          <w:rPr>
            <w:noProof/>
            <w:webHidden/>
          </w:rPr>
          <w:tab/>
        </w:r>
        <w:r w:rsidR="008F29F8">
          <w:rPr>
            <w:noProof/>
            <w:webHidden/>
          </w:rPr>
          <w:fldChar w:fldCharType="begin"/>
        </w:r>
        <w:r w:rsidR="008F29F8">
          <w:rPr>
            <w:noProof/>
            <w:webHidden/>
          </w:rPr>
          <w:instrText xml:space="preserve"> PAGEREF _Toc211421764 \h </w:instrText>
        </w:r>
        <w:r w:rsidR="008F29F8">
          <w:rPr>
            <w:noProof/>
            <w:webHidden/>
          </w:rPr>
        </w:r>
        <w:r w:rsidR="008F29F8">
          <w:rPr>
            <w:noProof/>
            <w:webHidden/>
          </w:rPr>
          <w:fldChar w:fldCharType="separate"/>
        </w:r>
        <w:r w:rsidR="008F29F8">
          <w:rPr>
            <w:noProof/>
            <w:webHidden/>
          </w:rPr>
          <w:t>10</w:t>
        </w:r>
        <w:r w:rsidR="008F29F8">
          <w:rPr>
            <w:noProof/>
            <w:webHidden/>
          </w:rPr>
          <w:fldChar w:fldCharType="end"/>
        </w:r>
      </w:hyperlink>
    </w:p>
    <w:p w14:paraId="61213CEF" w14:textId="0986DCB3" w:rsidR="008F29F8" w:rsidRDefault="009C3FD6">
      <w:pPr>
        <w:pStyle w:val="TM2"/>
        <w:tabs>
          <w:tab w:val="right" w:pos="9628"/>
        </w:tabs>
        <w:rPr>
          <w:rFonts w:asciiTheme="minorHAnsi" w:eastAsiaTheme="minorEastAsia" w:hAnsiTheme="minorHAnsi" w:cstheme="minorBidi"/>
          <w:noProof/>
          <w:sz w:val="22"/>
          <w:szCs w:val="22"/>
        </w:rPr>
      </w:pPr>
      <w:hyperlink w:anchor="_Toc211421765" w:history="1">
        <w:r w:rsidR="008F29F8" w:rsidRPr="00C63373">
          <w:rPr>
            <w:rStyle w:val="Lienhypertexte"/>
            <w:rFonts w:ascii="Verdana" w:hAnsi="Verdana"/>
            <w:noProof/>
          </w:rPr>
          <w:t>5.2.3 La maintenance Curative prévue au forfait</w:t>
        </w:r>
        <w:r w:rsidR="008F29F8">
          <w:rPr>
            <w:noProof/>
            <w:webHidden/>
          </w:rPr>
          <w:tab/>
        </w:r>
        <w:r w:rsidR="008F29F8">
          <w:rPr>
            <w:noProof/>
            <w:webHidden/>
          </w:rPr>
          <w:fldChar w:fldCharType="begin"/>
        </w:r>
        <w:r w:rsidR="008F29F8">
          <w:rPr>
            <w:noProof/>
            <w:webHidden/>
          </w:rPr>
          <w:instrText xml:space="preserve"> PAGEREF _Toc211421765 \h </w:instrText>
        </w:r>
        <w:r w:rsidR="008F29F8">
          <w:rPr>
            <w:noProof/>
            <w:webHidden/>
          </w:rPr>
        </w:r>
        <w:r w:rsidR="008F29F8">
          <w:rPr>
            <w:noProof/>
            <w:webHidden/>
          </w:rPr>
          <w:fldChar w:fldCharType="separate"/>
        </w:r>
        <w:r w:rsidR="008F29F8">
          <w:rPr>
            <w:noProof/>
            <w:webHidden/>
          </w:rPr>
          <w:t>11</w:t>
        </w:r>
        <w:r w:rsidR="008F29F8">
          <w:rPr>
            <w:noProof/>
            <w:webHidden/>
          </w:rPr>
          <w:fldChar w:fldCharType="end"/>
        </w:r>
      </w:hyperlink>
    </w:p>
    <w:p w14:paraId="532B9203" w14:textId="038F48FB" w:rsidR="008F29F8" w:rsidRDefault="009C3FD6">
      <w:pPr>
        <w:pStyle w:val="TM2"/>
        <w:tabs>
          <w:tab w:val="right" w:pos="9628"/>
        </w:tabs>
        <w:rPr>
          <w:rFonts w:asciiTheme="minorHAnsi" w:eastAsiaTheme="minorEastAsia" w:hAnsiTheme="minorHAnsi" w:cstheme="minorBidi"/>
          <w:noProof/>
          <w:sz w:val="22"/>
          <w:szCs w:val="22"/>
        </w:rPr>
      </w:pPr>
      <w:hyperlink w:anchor="_Toc211421766" w:history="1">
        <w:r w:rsidR="008F29F8" w:rsidRPr="00C63373">
          <w:rPr>
            <w:rStyle w:val="Lienhypertexte"/>
            <w:rFonts w:ascii="Verdana" w:hAnsi="Verdana"/>
            <w:noProof/>
          </w:rPr>
          <w:t>5.2.4 Prescriptions particulières pour le remplacement de filtres et interventions en façade</w:t>
        </w:r>
        <w:r w:rsidR="008F29F8">
          <w:rPr>
            <w:noProof/>
            <w:webHidden/>
          </w:rPr>
          <w:tab/>
        </w:r>
        <w:r w:rsidR="008F29F8">
          <w:rPr>
            <w:noProof/>
            <w:webHidden/>
          </w:rPr>
          <w:fldChar w:fldCharType="begin"/>
        </w:r>
        <w:r w:rsidR="008F29F8">
          <w:rPr>
            <w:noProof/>
            <w:webHidden/>
          </w:rPr>
          <w:instrText xml:space="preserve"> PAGEREF _Toc211421766 \h </w:instrText>
        </w:r>
        <w:r w:rsidR="008F29F8">
          <w:rPr>
            <w:noProof/>
            <w:webHidden/>
          </w:rPr>
        </w:r>
        <w:r w:rsidR="008F29F8">
          <w:rPr>
            <w:noProof/>
            <w:webHidden/>
          </w:rPr>
          <w:fldChar w:fldCharType="separate"/>
        </w:r>
        <w:r w:rsidR="008F29F8">
          <w:rPr>
            <w:noProof/>
            <w:webHidden/>
          </w:rPr>
          <w:t>12</w:t>
        </w:r>
        <w:r w:rsidR="008F29F8">
          <w:rPr>
            <w:noProof/>
            <w:webHidden/>
          </w:rPr>
          <w:fldChar w:fldCharType="end"/>
        </w:r>
      </w:hyperlink>
    </w:p>
    <w:p w14:paraId="498D5A3A" w14:textId="41A109CC" w:rsidR="008F29F8" w:rsidRDefault="009C3FD6">
      <w:pPr>
        <w:pStyle w:val="TM2"/>
        <w:tabs>
          <w:tab w:val="left" w:pos="880"/>
          <w:tab w:val="right" w:pos="9628"/>
        </w:tabs>
        <w:rPr>
          <w:rFonts w:asciiTheme="minorHAnsi" w:eastAsiaTheme="minorEastAsia" w:hAnsiTheme="minorHAnsi" w:cstheme="minorBidi"/>
          <w:noProof/>
          <w:sz w:val="22"/>
          <w:szCs w:val="22"/>
        </w:rPr>
      </w:pPr>
      <w:hyperlink w:anchor="_Toc211421767" w:history="1">
        <w:r w:rsidR="008F29F8" w:rsidRPr="00C63373">
          <w:rPr>
            <w:rStyle w:val="Lienhypertexte"/>
            <w:rFonts w:ascii="Verdana" w:hAnsi="Verdana"/>
            <w:i/>
            <w:iCs/>
            <w:noProof/>
          </w:rPr>
          <w:t>5.3</w:t>
        </w:r>
        <w:r w:rsidR="008F29F8">
          <w:rPr>
            <w:rFonts w:asciiTheme="minorHAnsi" w:eastAsiaTheme="minorEastAsia" w:hAnsiTheme="minorHAnsi" w:cstheme="minorBidi"/>
            <w:noProof/>
            <w:sz w:val="22"/>
            <w:szCs w:val="22"/>
          </w:rPr>
          <w:t xml:space="preserve">    </w:t>
        </w:r>
        <w:r w:rsidR="008F29F8" w:rsidRPr="00C63373">
          <w:rPr>
            <w:rStyle w:val="Lienhypertexte"/>
            <w:rFonts w:ascii="Verdana" w:hAnsi="Verdana"/>
            <w:noProof/>
          </w:rPr>
          <w:t>Maintenance niveau</w:t>
        </w:r>
        <w:r w:rsidR="008F29F8" w:rsidRPr="00C63373">
          <w:rPr>
            <w:rStyle w:val="Lienhypertexte"/>
            <w:rFonts w:ascii="Verdana" w:hAnsi="Verdana"/>
            <w:i/>
            <w:iCs/>
            <w:noProof/>
          </w:rPr>
          <w:t xml:space="preserve"> 5</w:t>
        </w:r>
        <w:r w:rsidR="008F29F8">
          <w:rPr>
            <w:noProof/>
            <w:webHidden/>
          </w:rPr>
          <w:tab/>
        </w:r>
        <w:r w:rsidR="008F29F8">
          <w:rPr>
            <w:noProof/>
            <w:webHidden/>
          </w:rPr>
          <w:fldChar w:fldCharType="begin"/>
        </w:r>
        <w:r w:rsidR="008F29F8">
          <w:rPr>
            <w:noProof/>
            <w:webHidden/>
          </w:rPr>
          <w:instrText xml:space="preserve"> PAGEREF _Toc211421767 \h </w:instrText>
        </w:r>
        <w:r w:rsidR="008F29F8">
          <w:rPr>
            <w:noProof/>
            <w:webHidden/>
          </w:rPr>
        </w:r>
        <w:r w:rsidR="008F29F8">
          <w:rPr>
            <w:noProof/>
            <w:webHidden/>
          </w:rPr>
          <w:fldChar w:fldCharType="separate"/>
        </w:r>
        <w:r w:rsidR="008F29F8">
          <w:rPr>
            <w:noProof/>
            <w:webHidden/>
          </w:rPr>
          <w:t>13</w:t>
        </w:r>
        <w:r w:rsidR="008F29F8">
          <w:rPr>
            <w:noProof/>
            <w:webHidden/>
          </w:rPr>
          <w:fldChar w:fldCharType="end"/>
        </w:r>
      </w:hyperlink>
    </w:p>
    <w:p w14:paraId="4ECB3471" w14:textId="0DD44D1E" w:rsidR="008F29F8" w:rsidRDefault="009C3FD6">
      <w:pPr>
        <w:pStyle w:val="TM1"/>
        <w:rPr>
          <w:rFonts w:asciiTheme="minorHAnsi" w:eastAsiaTheme="minorEastAsia" w:hAnsiTheme="minorHAnsi" w:cstheme="minorBidi"/>
          <w:b w:val="0"/>
          <w:caps w:val="0"/>
          <w:szCs w:val="22"/>
          <w:u w:val="none"/>
        </w:rPr>
      </w:pPr>
      <w:hyperlink w:anchor="_Toc211421768" w:history="1">
        <w:r w:rsidR="008F29F8" w:rsidRPr="00C63373">
          <w:rPr>
            <w:rStyle w:val="Lienhypertexte"/>
            <w:rFonts w:ascii="Verdana" w:hAnsi="Verdana"/>
          </w:rPr>
          <w:t>6.  Interventions à caractère réglementaire prévu au forfait de maintenance</w:t>
        </w:r>
        <w:r w:rsidR="008F29F8">
          <w:rPr>
            <w:webHidden/>
          </w:rPr>
          <w:tab/>
        </w:r>
        <w:r w:rsidR="008F29F8">
          <w:rPr>
            <w:webHidden/>
          </w:rPr>
          <w:fldChar w:fldCharType="begin"/>
        </w:r>
        <w:r w:rsidR="008F29F8">
          <w:rPr>
            <w:webHidden/>
          </w:rPr>
          <w:instrText xml:space="preserve"> PAGEREF _Toc211421768 \h </w:instrText>
        </w:r>
        <w:r w:rsidR="008F29F8">
          <w:rPr>
            <w:webHidden/>
          </w:rPr>
        </w:r>
        <w:r w:rsidR="008F29F8">
          <w:rPr>
            <w:webHidden/>
          </w:rPr>
          <w:fldChar w:fldCharType="separate"/>
        </w:r>
        <w:r w:rsidR="008F29F8">
          <w:rPr>
            <w:webHidden/>
          </w:rPr>
          <w:t>14</w:t>
        </w:r>
        <w:r w:rsidR="008F29F8">
          <w:rPr>
            <w:webHidden/>
          </w:rPr>
          <w:fldChar w:fldCharType="end"/>
        </w:r>
      </w:hyperlink>
    </w:p>
    <w:p w14:paraId="64A7B6EE" w14:textId="090DB686" w:rsidR="008F29F8" w:rsidRDefault="009C3FD6">
      <w:pPr>
        <w:pStyle w:val="TM2"/>
        <w:tabs>
          <w:tab w:val="right" w:pos="9628"/>
        </w:tabs>
        <w:rPr>
          <w:rFonts w:asciiTheme="minorHAnsi" w:eastAsiaTheme="minorEastAsia" w:hAnsiTheme="minorHAnsi" w:cstheme="minorBidi"/>
          <w:noProof/>
          <w:sz w:val="22"/>
          <w:szCs w:val="22"/>
        </w:rPr>
      </w:pPr>
      <w:hyperlink w:anchor="_Toc211421769" w:history="1">
        <w:r w:rsidR="008F29F8" w:rsidRPr="00C63373">
          <w:rPr>
            <w:rStyle w:val="Lienhypertexte"/>
            <w:rFonts w:ascii="Verdana" w:hAnsi="Verdana"/>
            <w:noProof/>
          </w:rPr>
          <w:t>6.1 Application des règlements</w:t>
        </w:r>
        <w:r w:rsidR="008F29F8" w:rsidRPr="00C63373">
          <w:rPr>
            <w:rStyle w:val="Lienhypertexte"/>
            <w:rFonts w:ascii="Verdana" w:hAnsi="Verdana"/>
            <w:i/>
            <w:iCs/>
            <w:noProof/>
          </w:rPr>
          <w:t xml:space="preserve"> ERP</w:t>
        </w:r>
        <w:r w:rsidR="008F29F8">
          <w:rPr>
            <w:noProof/>
            <w:webHidden/>
          </w:rPr>
          <w:tab/>
        </w:r>
        <w:r w:rsidR="008F29F8">
          <w:rPr>
            <w:noProof/>
            <w:webHidden/>
          </w:rPr>
          <w:fldChar w:fldCharType="begin"/>
        </w:r>
        <w:r w:rsidR="008F29F8">
          <w:rPr>
            <w:noProof/>
            <w:webHidden/>
          </w:rPr>
          <w:instrText xml:space="preserve"> PAGEREF _Toc211421769 \h </w:instrText>
        </w:r>
        <w:r w:rsidR="008F29F8">
          <w:rPr>
            <w:noProof/>
            <w:webHidden/>
          </w:rPr>
        </w:r>
        <w:r w:rsidR="008F29F8">
          <w:rPr>
            <w:noProof/>
            <w:webHidden/>
          </w:rPr>
          <w:fldChar w:fldCharType="separate"/>
        </w:r>
        <w:r w:rsidR="008F29F8">
          <w:rPr>
            <w:noProof/>
            <w:webHidden/>
          </w:rPr>
          <w:t>14</w:t>
        </w:r>
        <w:r w:rsidR="008F29F8">
          <w:rPr>
            <w:noProof/>
            <w:webHidden/>
          </w:rPr>
          <w:fldChar w:fldCharType="end"/>
        </w:r>
      </w:hyperlink>
    </w:p>
    <w:p w14:paraId="1121A72C" w14:textId="5B70DFCF" w:rsidR="008F29F8" w:rsidRDefault="009C3FD6">
      <w:pPr>
        <w:pStyle w:val="TM2"/>
        <w:tabs>
          <w:tab w:val="right" w:pos="9628"/>
        </w:tabs>
        <w:rPr>
          <w:rFonts w:asciiTheme="minorHAnsi" w:eastAsiaTheme="minorEastAsia" w:hAnsiTheme="minorHAnsi" w:cstheme="minorBidi"/>
          <w:noProof/>
          <w:sz w:val="22"/>
          <w:szCs w:val="22"/>
        </w:rPr>
      </w:pPr>
      <w:hyperlink w:anchor="_Toc211421770" w:history="1">
        <w:r w:rsidR="008F29F8" w:rsidRPr="00C63373">
          <w:rPr>
            <w:rStyle w:val="Lienhypertexte"/>
            <w:rFonts w:ascii="Verdana" w:hAnsi="Verdana"/>
            <w:noProof/>
          </w:rPr>
          <w:t>6.2 détails sur la filtration des installations</w:t>
        </w:r>
        <w:r w:rsidR="008F29F8">
          <w:rPr>
            <w:noProof/>
            <w:webHidden/>
          </w:rPr>
          <w:tab/>
        </w:r>
        <w:r w:rsidR="008F29F8">
          <w:rPr>
            <w:noProof/>
            <w:webHidden/>
          </w:rPr>
          <w:fldChar w:fldCharType="begin"/>
        </w:r>
        <w:r w:rsidR="008F29F8">
          <w:rPr>
            <w:noProof/>
            <w:webHidden/>
          </w:rPr>
          <w:instrText xml:space="preserve"> PAGEREF _Toc211421770 \h </w:instrText>
        </w:r>
        <w:r w:rsidR="008F29F8">
          <w:rPr>
            <w:noProof/>
            <w:webHidden/>
          </w:rPr>
        </w:r>
        <w:r w:rsidR="008F29F8">
          <w:rPr>
            <w:noProof/>
            <w:webHidden/>
          </w:rPr>
          <w:fldChar w:fldCharType="separate"/>
        </w:r>
        <w:r w:rsidR="008F29F8">
          <w:rPr>
            <w:noProof/>
            <w:webHidden/>
          </w:rPr>
          <w:t>15</w:t>
        </w:r>
        <w:r w:rsidR="008F29F8">
          <w:rPr>
            <w:noProof/>
            <w:webHidden/>
          </w:rPr>
          <w:fldChar w:fldCharType="end"/>
        </w:r>
      </w:hyperlink>
    </w:p>
    <w:p w14:paraId="53170D3D" w14:textId="02A479E8" w:rsidR="008F29F8" w:rsidRDefault="009C3FD6">
      <w:pPr>
        <w:pStyle w:val="TM2"/>
        <w:tabs>
          <w:tab w:val="right" w:pos="9628"/>
        </w:tabs>
        <w:rPr>
          <w:rFonts w:asciiTheme="minorHAnsi" w:eastAsiaTheme="minorEastAsia" w:hAnsiTheme="minorHAnsi" w:cstheme="minorBidi"/>
          <w:noProof/>
          <w:sz w:val="22"/>
          <w:szCs w:val="22"/>
        </w:rPr>
      </w:pPr>
      <w:hyperlink w:anchor="_Toc211421771" w:history="1">
        <w:r w:rsidR="008F29F8" w:rsidRPr="00C63373">
          <w:rPr>
            <w:rStyle w:val="Lienhypertexte"/>
            <w:rFonts w:ascii="Verdana" w:hAnsi="Verdana"/>
            <w:noProof/>
          </w:rPr>
          <w:t xml:space="preserve">6.3 </w:t>
        </w:r>
        <w:r w:rsidR="008F29F8" w:rsidRPr="00C63373">
          <w:rPr>
            <w:rStyle w:val="Lienhypertexte"/>
            <w:rFonts w:ascii="Verdana" w:hAnsi="Verdana"/>
            <w:i/>
            <w:iCs/>
            <w:noProof/>
          </w:rPr>
          <w:t>Fluides frigorigènes</w:t>
        </w:r>
        <w:r w:rsidR="008F29F8">
          <w:rPr>
            <w:noProof/>
            <w:webHidden/>
          </w:rPr>
          <w:tab/>
        </w:r>
        <w:r w:rsidR="008F29F8">
          <w:rPr>
            <w:noProof/>
            <w:webHidden/>
          </w:rPr>
          <w:fldChar w:fldCharType="begin"/>
        </w:r>
        <w:r w:rsidR="008F29F8">
          <w:rPr>
            <w:noProof/>
            <w:webHidden/>
          </w:rPr>
          <w:instrText xml:space="preserve"> PAGEREF _Toc211421771 \h </w:instrText>
        </w:r>
        <w:r w:rsidR="008F29F8">
          <w:rPr>
            <w:noProof/>
            <w:webHidden/>
          </w:rPr>
        </w:r>
        <w:r w:rsidR="008F29F8">
          <w:rPr>
            <w:noProof/>
            <w:webHidden/>
          </w:rPr>
          <w:fldChar w:fldCharType="separate"/>
        </w:r>
        <w:r w:rsidR="008F29F8">
          <w:rPr>
            <w:noProof/>
            <w:webHidden/>
          </w:rPr>
          <w:t>15</w:t>
        </w:r>
        <w:r w:rsidR="008F29F8">
          <w:rPr>
            <w:noProof/>
            <w:webHidden/>
          </w:rPr>
          <w:fldChar w:fldCharType="end"/>
        </w:r>
      </w:hyperlink>
    </w:p>
    <w:p w14:paraId="3663B73A" w14:textId="4E452341" w:rsidR="008F29F8" w:rsidRDefault="009C3FD6">
      <w:pPr>
        <w:pStyle w:val="TM2"/>
        <w:tabs>
          <w:tab w:val="right" w:pos="9628"/>
        </w:tabs>
        <w:rPr>
          <w:rFonts w:asciiTheme="minorHAnsi" w:eastAsiaTheme="minorEastAsia" w:hAnsiTheme="minorHAnsi" w:cstheme="minorBidi"/>
          <w:noProof/>
          <w:sz w:val="22"/>
          <w:szCs w:val="22"/>
        </w:rPr>
      </w:pPr>
      <w:hyperlink w:anchor="_Toc211421772" w:history="1">
        <w:r w:rsidR="008F29F8" w:rsidRPr="00C63373">
          <w:rPr>
            <w:rStyle w:val="Lienhypertexte"/>
            <w:rFonts w:ascii="Verdana" w:hAnsi="Verdana"/>
            <w:noProof/>
          </w:rPr>
          <w:t>6.4 Eau chaude Sanitaire (ECS) et plomberie eau froide</w:t>
        </w:r>
        <w:r w:rsidR="008F29F8">
          <w:rPr>
            <w:noProof/>
            <w:webHidden/>
          </w:rPr>
          <w:tab/>
        </w:r>
        <w:r w:rsidR="008F29F8">
          <w:rPr>
            <w:noProof/>
            <w:webHidden/>
          </w:rPr>
          <w:fldChar w:fldCharType="begin"/>
        </w:r>
        <w:r w:rsidR="008F29F8">
          <w:rPr>
            <w:noProof/>
            <w:webHidden/>
          </w:rPr>
          <w:instrText xml:space="preserve"> PAGEREF _Toc211421772 \h </w:instrText>
        </w:r>
        <w:r w:rsidR="008F29F8">
          <w:rPr>
            <w:noProof/>
            <w:webHidden/>
          </w:rPr>
        </w:r>
        <w:r w:rsidR="008F29F8">
          <w:rPr>
            <w:noProof/>
            <w:webHidden/>
          </w:rPr>
          <w:fldChar w:fldCharType="separate"/>
        </w:r>
        <w:r w:rsidR="008F29F8">
          <w:rPr>
            <w:noProof/>
            <w:webHidden/>
          </w:rPr>
          <w:t>16</w:t>
        </w:r>
        <w:r w:rsidR="008F29F8">
          <w:rPr>
            <w:noProof/>
            <w:webHidden/>
          </w:rPr>
          <w:fldChar w:fldCharType="end"/>
        </w:r>
      </w:hyperlink>
    </w:p>
    <w:p w14:paraId="2A78EC49" w14:textId="69D3BEB0" w:rsidR="008F29F8" w:rsidRDefault="009C3FD6">
      <w:pPr>
        <w:pStyle w:val="TM2"/>
        <w:tabs>
          <w:tab w:val="right" w:pos="9628"/>
        </w:tabs>
        <w:rPr>
          <w:rFonts w:asciiTheme="minorHAnsi" w:eastAsiaTheme="minorEastAsia" w:hAnsiTheme="minorHAnsi" w:cstheme="minorBidi"/>
          <w:noProof/>
          <w:sz w:val="22"/>
          <w:szCs w:val="22"/>
        </w:rPr>
      </w:pPr>
      <w:hyperlink w:anchor="_Toc211421773" w:history="1">
        <w:r w:rsidR="008F29F8" w:rsidRPr="00C63373">
          <w:rPr>
            <w:rStyle w:val="Lienhypertexte"/>
            <w:rFonts w:ascii="Verdana" w:hAnsi="Verdana"/>
            <w:noProof/>
          </w:rPr>
          <w:t>6.5 prestations de désinfection,</w:t>
        </w:r>
        <w:r w:rsidR="008F29F8" w:rsidRPr="00C63373">
          <w:rPr>
            <w:rStyle w:val="Lienhypertexte"/>
            <w:rFonts w:ascii="Verdana" w:hAnsi="Verdana"/>
            <w:i/>
            <w:iCs/>
            <w:noProof/>
          </w:rPr>
          <w:t xml:space="preserve"> assainissement</w:t>
        </w:r>
        <w:r w:rsidR="008F29F8">
          <w:rPr>
            <w:noProof/>
            <w:webHidden/>
          </w:rPr>
          <w:tab/>
        </w:r>
        <w:r w:rsidR="008F29F8">
          <w:rPr>
            <w:noProof/>
            <w:webHidden/>
          </w:rPr>
          <w:fldChar w:fldCharType="begin"/>
        </w:r>
        <w:r w:rsidR="008F29F8">
          <w:rPr>
            <w:noProof/>
            <w:webHidden/>
          </w:rPr>
          <w:instrText xml:space="preserve"> PAGEREF _Toc211421773 \h </w:instrText>
        </w:r>
        <w:r w:rsidR="008F29F8">
          <w:rPr>
            <w:noProof/>
            <w:webHidden/>
          </w:rPr>
        </w:r>
        <w:r w:rsidR="008F29F8">
          <w:rPr>
            <w:noProof/>
            <w:webHidden/>
          </w:rPr>
          <w:fldChar w:fldCharType="separate"/>
        </w:r>
        <w:r w:rsidR="008F29F8">
          <w:rPr>
            <w:noProof/>
            <w:webHidden/>
          </w:rPr>
          <w:t>16</w:t>
        </w:r>
        <w:r w:rsidR="008F29F8">
          <w:rPr>
            <w:noProof/>
            <w:webHidden/>
          </w:rPr>
          <w:fldChar w:fldCharType="end"/>
        </w:r>
      </w:hyperlink>
    </w:p>
    <w:p w14:paraId="7C0D798B" w14:textId="7BB6554D" w:rsidR="008F29F8" w:rsidRDefault="009C3FD6">
      <w:pPr>
        <w:pStyle w:val="TM2"/>
        <w:tabs>
          <w:tab w:val="right" w:pos="9628"/>
        </w:tabs>
        <w:rPr>
          <w:rFonts w:asciiTheme="minorHAnsi" w:eastAsiaTheme="minorEastAsia" w:hAnsiTheme="minorHAnsi" w:cstheme="minorBidi"/>
          <w:noProof/>
          <w:sz w:val="22"/>
          <w:szCs w:val="22"/>
        </w:rPr>
      </w:pPr>
      <w:hyperlink w:anchor="_Toc211421774" w:history="1">
        <w:r w:rsidR="008F29F8" w:rsidRPr="00C63373">
          <w:rPr>
            <w:rStyle w:val="Lienhypertexte"/>
            <w:rFonts w:ascii="Verdana" w:hAnsi="Verdana"/>
            <w:noProof/>
          </w:rPr>
          <w:t>6.6 Le traitement d’eau – analyse d’eau – inclus dans le forfait de maintenance</w:t>
        </w:r>
        <w:r w:rsidR="008F29F8">
          <w:rPr>
            <w:noProof/>
            <w:webHidden/>
          </w:rPr>
          <w:tab/>
        </w:r>
        <w:r w:rsidR="008F29F8">
          <w:rPr>
            <w:noProof/>
            <w:webHidden/>
          </w:rPr>
          <w:fldChar w:fldCharType="begin"/>
        </w:r>
        <w:r w:rsidR="008F29F8">
          <w:rPr>
            <w:noProof/>
            <w:webHidden/>
          </w:rPr>
          <w:instrText xml:space="preserve"> PAGEREF _Toc211421774 \h </w:instrText>
        </w:r>
        <w:r w:rsidR="008F29F8">
          <w:rPr>
            <w:noProof/>
            <w:webHidden/>
          </w:rPr>
        </w:r>
        <w:r w:rsidR="008F29F8">
          <w:rPr>
            <w:noProof/>
            <w:webHidden/>
          </w:rPr>
          <w:fldChar w:fldCharType="separate"/>
        </w:r>
        <w:r w:rsidR="008F29F8">
          <w:rPr>
            <w:noProof/>
            <w:webHidden/>
          </w:rPr>
          <w:t>16</w:t>
        </w:r>
        <w:r w:rsidR="008F29F8">
          <w:rPr>
            <w:noProof/>
            <w:webHidden/>
          </w:rPr>
          <w:fldChar w:fldCharType="end"/>
        </w:r>
      </w:hyperlink>
    </w:p>
    <w:p w14:paraId="2BFCBF36" w14:textId="3FE8002A" w:rsidR="008F29F8" w:rsidRDefault="009C3FD6">
      <w:pPr>
        <w:pStyle w:val="TM2"/>
        <w:tabs>
          <w:tab w:val="right" w:pos="9628"/>
        </w:tabs>
        <w:rPr>
          <w:rFonts w:asciiTheme="minorHAnsi" w:eastAsiaTheme="minorEastAsia" w:hAnsiTheme="minorHAnsi" w:cstheme="minorBidi"/>
          <w:noProof/>
          <w:sz w:val="22"/>
          <w:szCs w:val="22"/>
        </w:rPr>
      </w:pPr>
      <w:hyperlink w:anchor="_Toc211421775" w:history="1">
        <w:r w:rsidR="008F29F8" w:rsidRPr="00C63373">
          <w:rPr>
            <w:rStyle w:val="Lienhypertexte"/>
            <w:rFonts w:ascii="Verdana" w:hAnsi="Verdana"/>
            <w:noProof/>
          </w:rPr>
          <w:t>6.7 Contrôle des GEG, PAC, équipement sous pression selon directive DESP</w:t>
        </w:r>
        <w:r w:rsidR="008F29F8">
          <w:rPr>
            <w:noProof/>
            <w:webHidden/>
          </w:rPr>
          <w:tab/>
        </w:r>
        <w:r w:rsidR="008F29F8">
          <w:rPr>
            <w:noProof/>
            <w:webHidden/>
          </w:rPr>
          <w:fldChar w:fldCharType="begin"/>
        </w:r>
        <w:r w:rsidR="008F29F8">
          <w:rPr>
            <w:noProof/>
            <w:webHidden/>
          </w:rPr>
          <w:instrText xml:space="preserve"> PAGEREF _Toc211421775 \h </w:instrText>
        </w:r>
        <w:r w:rsidR="008F29F8">
          <w:rPr>
            <w:noProof/>
            <w:webHidden/>
          </w:rPr>
        </w:r>
        <w:r w:rsidR="008F29F8">
          <w:rPr>
            <w:noProof/>
            <w:webHidden/>
          </w:rPr>
          <w:fldChar w:fldCharType="separate"/>
        </w:r>
        <w:r w:rsidR="008F29F8">
          <w:rPr>
            <w:noProof/>
            <w:webHidden/>
          </w:rPr>
          <w:t>17</w:t>
        </w:r>
        <w:r w:rsidR="008F29F8">
          <w:rPr>
            <w:noProof/>
            <w:webHidden/>
          </w:rPr>
          <w:fldChar w:fldCharType="end"/>
        </w:r>
      </w:hyperlink>
    </w:p>
    <w:p w14:paraId="1A403BE2" w14:textId="3FAD8A9B" w:rsidR="008F29F8" w:rsidRDefault="009C3FD6">
      <w:pPr>
        <w:pStyle w:val="TM1"/>
        <w:rPr>
          <w:rFonts w:asciiTheme="minorHAnsi" w:eastAsiaTheme="minorEastAsia" w:hAnsiTheme="minorHAnsi" w:cstheme="minorBidi"/>
          <w:b w:val="0"/>
          <w:caps w:val="0"/>
          <w:szCs w:val="22"/>
          <w:u w:val="none"/>
        </w:rPr>
      </w:pPr>
      <w:hyperlink w:anchor="_Toc211421776" w:history="1">
        <w:r w:rsidR="008F29F8" w:rsidRPr="00C63373">
          <w:rPr>
            <w:rStyle w:val="Lienhypertexte"/>
            <w:rFonts w:ascii="Verdana" w:hAnsi="Verdana"/>
          </w:rPr>
          <w:t>7. Traçabilité de la maintenance</w:t>
        </w:r>
        <w:r w:rsidR="008F29F8">
          <w:rPr>
            <w:webHidden/>
          </w:rPr>
          <w:tab/>
        </w:r>
        <w:r w:rsidR="008F29F8">
          <w:rPr>
            <w:webHidden/>
          </w:rPr>
          <w:fldChar w:fldCharType="begin"/>
        </w:r>
        <w:r w:rsidR="008F29F8">
          <w:rPr>
            <w:webHidden/>
          </w:rPr>
          <w:instrText xml:space="preserve"> PAGEREF _Toc211421776 \h </w:instrText>
        </w:r>
        <w:r w:rsidR="008F29F8">
          <w:rPr>
            <w:webHidden/>
          </w:rPr>
        </w:r>
        <w:r w:rsidR="008F29F8">
          <w:rPr>
            <w:webHidden/>
          </w:rPr>
          <w:fldChar w:fldCharType="separate"/>
        </w:r>
        <w:r w:rsidR="008F29F8">
          <w:rPr>
            <w:webHidden/>
          </w:rPr>
          <w:t>17</w:t>
        </w:r>
        <w:r w:rsidR="008F29F8">
          <w:rPr>
            <w:webHidden/>
          </w:rPr>
          <w:fldChar w:fldCharType="end"/>
        </w:r>
      </w:hyperlink>
    </w:p>
    <w:p w14:paraId="2D460899" w14:textId="64E79162" w:rsidR="008F29F8" w:rsidRDefault="009C3FD6">
      <w:pPr>
        <w:pStyle w:val="TM2"/>
        <w:tabs>
          <w:tab w:val="right" w:pos="9628"/>
        </w:tabs>
        <w:rPr>
          <w:rFonts w:asciiTheme="minorHAnsi" w:eastAsiaTheme="minorEastAsia" w:hAnsiTheme="minorHAnsi" w:cstheme="minorBidi"/>
          <w:noProof/>
          <w:sz w:val="22"/>
          <w:szCs w:val="22"/>
        </w:rPr>
      </w:pPr>
      <w:hyperlink w:anchor="_Toc211421777" w:history="1">
        <w:r w:rsidR="008F29F8" w:rsidRPr="00C63373">
          <w:rPr>
            <w:rStyle w:val="Lienhypertexte"/>
            <w:rFonts w:ascii="Verdana" w:hAnsi="Verdana"/>
            <w:noProof/>
          </w:rPr>
          <w:t>7.1 Les interventions de maintenance curative</w:t>
        </w:r>
        <w:r w:rsidR="008F29F8">
          <w:rPr>
            <w:noProof/>
            <w:webHidden/>
          </w:rPr>
          <w:tab/>
        </w:r>
        <w:r w:rsidR="008F29F8">
          <w:rPr>
            <w:noProof/>
            <w:webHidden/>
          </w:rPr>
          <w:fldChar w:fldCharType="begin"/>
        </w:r>
        <w:r w:rsidR="008F29F8">
          <w:rPr>
            <w:noProof/>
            <w:webHidden/>
          </w:rPr>
          <w:instrText xml:space="preserve"> PAGEREF _Toc211421777 \h </w:instrText>
        </w:r>
        <w:r w:rsidR="008F29F8">
          <w:rPr>
            <w:noProof/>
            <w:webHidden/>
          </w:rPr>
        </w:r>
        <w:r w:rsidR="008F29F8">
          <w:rPr>
            <w:noProof/>
            <w:webHidden/>
          </w:rPr>
          <w:fldChar w:fldCharType="separate"/>
        </w:r>
        <w:r w:rsidR="008F29F8">
          <w:rPr>
            <w:noProof/>
            <w:webHidden/>
          </w:rPr>
          <w:t>17</w:t>
        </w:r>
        <w:r w:rsidR="008F29F8">
          <w:rPr>
            <w:noProof/>
            <w:webHidden/>
          </w:rPr>
          <w:fldChar w:fldCharType="end"/>
        </w:r>
      </w:hyperlink>
    </w:p>
    <w:p w14:paraId="72C49199" w14:textId="6A7D5145" w:rsidR="008F29F8" w:rsidRDefault="009C3FD6">
      <w:pPr>
        <w:pStyle w:val="TM2"/>
        <w:tabs>
          <w:tab w:val="right" w:pos="9628"/>
        </w:tabs>
        <w:rPr>
          <w:rFonts w:asciiTheme="minorHAnsi" w:eastAsiaTheme="minorEastAsia" w:hAnsiTheme="minorHAnsi" w:cstheme="minorBidi"/>
          <w:noProof/>
          <w:sz w:val="22"/>
          <w:szCs w:val="22"/>
        </w:rPr>
      </w:pPr>
      <w:hyperlink w:anchor="_Toc211421778" w:history="1">
        <w:r w:rsidR="008F29F8" w:rsidRPr="00C63373">
          <w:rPr>
            <w:rStyle w:val="Lienhypertexte"/>
            <w:rFonts w:ascii="Verdana" w:hAnsi="Verdana"/>
            <w:noProof/>
          </w:rPr>
          <w:t>7.2 Traçabilité de la maintenance préventive</w:t>
        </w:r>
        <w:r w:rsidR="008F29F8">
          <w:rPr>
            <w:noProof/>
            <w:webHidden/>
          </w:rPr>
          <w:tab/>
        </w:r>
        <w:r w:rsidR="008F29F8">
          <w:rPr>
            <w:noProof/>
            <w:webHidden/>
          </w:rPr>
          <w:fldChar w:fldCharType="begin"/>
        </w:r>
        <w:r w:rsidR="008F29F8">
          <w:rPr>
            <w:noProof/>
            <w:webHidden/>
          </w:rPr>
          <w:instrText xml:space="preserve"> PAGEREF _Toc211421778 \h </w:instrText>
        </w:r>
        <w:r w:rsidR="008F29F8">
          <w:rPr>
            <w:noProof/>
            <w:webHidden/>
          </w:rPr>
        </w:r>
        <w:r w:rsidR="008F29F8">
          <w:rPr>
            <w:noProof/>
            <w:webHidden/>
          </w:rPr>
          <w:fldChar w:fldCharType="separate"/>
        </w:r>
        <w:r w:rsidR="008F29F8">
          <w:rPr>
            <w:noProof/>
            <w:webHidden/>
          </w:rPr>
          <w:t>17</w:t>
        </w:r>
        <w:r w:rsidR="008F29F8">
          <w:rPr>
            <w:noProof/>
            <w:webHidden/>
          </w:rPr>
          <w:fldChar w:fldCharType="end"/>
        </w:r>
      </w:hyperlink>
    </w:p>
    <w:p w14:paraId="7A128760" w14:textId="789F28E4" w:rsidR="008F29F8" w:rsidRDefault="009C3FD6">
      <w:pPr>
        <w:pStyle w:val="TM2"/>
        <w:tabs>
          <w:tab w:val="right" w:pos="9628"/>
        </w:tabs>
        <w:rPr>
          <w:rFonts w:asciiTheme="minorHAnsi" w:eastAsiaTheme="minorEastAsia" w:hAnsiTheme="minorHAnsi" w:cstheme="minorBidi"/>
          <w:noProof/>
          <w:sz w:val="22"/>
          <w:szCs w:val="22"/>
        </w:rPr>
      </w:pPr>
      <w:hyperlink w:anchor="_Toc211421779" w:history="1">
        <w:r w:rsidR="008F29F8" w:rsidRPr="00C63373">
          <w:rPr>
            <w:rStyle w:val="Lienhypertexte"/>
            <w:rFonts w:ascii="Verdana" w:hAnsi="Verdana"/>
            <w:noProof/>
          </w:rPr>
          <w:t>7.3 traçabilité trimestrielle et bilan annuel d’exploitation maintenance</w:t>
        </w:r>
        <w:r w:rsidR="008F29F8">
          <w:rPr>
            <w:noProof/>
            <w:webHidden/>
          </w:rPr>
          <w:tab/>
        </w:r>
        <w:r w:rsidR="008F29F8">
          <w:rPr>
            <w:noProof/>
            <w:webHidden/>
          </w:rPr>
          <w:fldChar w:fldCharType="begin"/>
        </w:r>
        <w:r w:rsidR="008F29F8">
          <w:rPr>
            <w:noProof/>
            <w:webHidden/>
          </w:rPr>
          <w:instrText xml:space="preserve"> PAGEREF _Toc211421779 \h </w:instrText>
        </w:r>
        <w:r w:rsidR="008F29F8">
          <w:rPr>
            <w:noProof/>
            <w:webHidden/>
          </w:rPr>
        </w:r>
        <w:r w:rsidR="008F29F8">
          <w:rPr>
            <w:noProof/>
            <w:webHidden/>
          </w:rPr>
          <w:fldChar w:fldCharType="separate"/>
        </w:r>
        <w:r w:rsidR="008F29F8">
          <w:rPr>
            <w:noProof/>
            <w:webHidden/>
          </w:rPr>
          <w:t>18</w:t>
        </w:r>
        <w:r w:rsidR="008F29F8">
          <w:rPr>
            <w:noProof/>
            <w:webHidden/>
          </w:rPr>
          <w:fldChar w:fldCharType="end"/>
        </w:r>
      </w:hyperlink>
    </w:p>
    <w:p w14:paraId="33E06430" w14:textId="098F85F7" w:rsidR="008F29F8" w:rsidRDefault="009C3FD6">
      <w:pPr>
        <w:pStyle w:val="TM1"/>
        <w:rPr>
          <w:rFonts w:asciiTheme="minorHAnsi" w:eastAsiaTheme="minorEastAsia" w:hAnsiTheme="minorHAnsi" w:cstheme="minorBidi"/>
          <w:b w:val="0"/>
          <w:caps w:val="0"/>
          <w:szCs w:val="22"/>
          <w:u w:val="none"/>
        </w:rPr>
      </w:pPr>
      <w:hyperlink w:anchor="_Toc211421780" w:history="1">
        <w:r w:rsidR="008F29F8" w:rsidRPr="00C63373">
          <w:rPr>
            <w:rStyle w:val="Lienhypertexte"/>
            <w:rFonts w:ascii="Verdana" w:hAnsi="Verdana"/>
          </w:rPr>
          <w:t>8. Suivi et gestion du marché</w:t>
        </w:r>
        <w:r w:rsidR="008F29F8">
          <w:rPr>
            <w:webHidden/>
          </w:rPr>
          <w:tab/>
        </w:r>
        <w:r w:rsidR="008F29F8">
          <w:rPr>
            <w:webHidden/>
          </w:rPr>
          <w:fldChar w:fldCharType="begin"/>
        </w:r>
        <w:r w:rsidR="008F29F8">
          <w:rPr>
            <w:webHidden/>
          </w:rPr>
          <w:instrText xml:space="preserve"> PAGEREF _Toc211421780 \h </w:instrText>
        </w:r>
        <w:r w:rsidR="008F29F8">
          <w:rPr>
            <w:webHidden/>
          </w:rPr>
        </w:r>
        <w:r w:rsidR="008F29F8">
          <w:rPr>
            <w:webHidden/>
          </w:rPr>
          <w:fldChar w:fldCharType="separate"/>
        </w:r>
        <w:r w:rsidR="008F29F8">
          <w:rPr>
            <w:webHidden/>
          </w:rPr>
          <w:t>19</w:t>
        </w:r>
        <w:r w:rsidR="008F29F8">
          <w:rPr>
            <w:webHidden/>
          </w:rPr>
          <w:fldChar w:fldCharType="end"/>
        </w:r>
      </w:hyperlink>
    </w:p>
    <w:p w14:paraId="42705815" w14:textId="11BB2D92" w:rsidR="008F29F8" w:rsidRDefault="009C3FD6">
      <w:pPr>
        <w:pStyle w:val="TM1"/>
        <w:rPr>
          <w:rFonts w:asciiTheme="minorHAnsi" w:eastAsiaTheme="minorEastAsia" w:hAnsiTheme="minorHAnsi" w:cstheme="minorBidi"/>
          <w:b w:val="0"/>
          <w:caps w:val="0"/>
          <w:szCs w:val="22"/>
          <w:u w:val="none"/>
        </w:rPr>
      </w:pPr>
      <w:hyperlink w:anchor="_Toc211421781" w:history="1">
        <w:r w:rsidR="008F29F8" w:rsidRPr="00C63373">
          <w:rPr>
            <w:rStyle w:val="Lienhypertexte"/>
            <w:rFonts w:ascii="Verdana" w:hAnsi="Verdana"/>
          </w:rPr>
          <w:t>9. Mission de formation</w:t>
        </w:r>
        <w:r w:rsidR="008F29F8">
          <w:rPr>
            <w:webHidden/>
          </w:rPr>
          <w:tab/>
        </w:r>
        <w:r w:rsidR="008F29F8">
          <w:rPr>
            <w:webHidden/>
          </w:rPr>
          <w:fldChar w:fldCharType="begin"/>
        </w:r>
        <w:r w:rsidR="008F29F8">
          <w:rPr>
            <w:webHidden/>
          </w:rPr>
          <w:instrText xml:space="preserve"> PAGEREF _Toc211421781 \h </w:instrText>
        </w:r>
        <w:r w:rsidR="008F29F8">
          <w:rPr>
            <w:webHidden/>
          </w:rPr>
        </w:r>
        <w:r w:rsidR="008F29F8">
          <w:rPr>
            <w:webHidden/>
          </w:rPr>
          <w:fldChar w:fldCharType="separate"/>
        </w:r>
        <w:r w:rsidR="008F29F8">
          <w:rPr>
            <w:webHidden/>
          </w:rPr>
          <w:t>21</w:t>
        </w:r>
        <w:r w:rsidR="008F29F8">
          <w:rPr>
            <w:webHidden/>
          </w:rPr>
          <w:fldChar w:fldCharType="end"/>
        </w:r>
      </w:hyperlink>
    </w:p>
    <w:p w14:paraId="6AF004E1" w14:textId="4B4FEAAA" w:rsidR="008F29F8" w:rsidRDefault="009C3FD6">
      <w:pPr>
        <w:pStyle w:val="TM1"/>
        <w:rPr>
          <w:rFonts w:asciiTheme="minorHAnsi" w:eastAsiaTheme="minorEastAsia" w:hAnsiTheme="minorHAnsi" w:cstheme="minorBidi"/>
          <w:b w:val="0"/>
          <w:caps w:val="0"/>
          <w:szCs w:val="22"/>
          <w:u w:val="none"/>
        </w:rPr>
      </w:pPr>
      <w:hyperlink w:anchor="_Toc211421782" w:history="1">
        <w:r w:rsidR="008F29F8" w:rsidRPr="00C63373">
          <w:rPr>
            <w:rStyle w:val="Lienhypertexte"/>
            <w:rFonts w:ascii="Verdana" w:hAnsi="Verdana"/>
          </w:rPr>
          <w:t>10. Mission d’audit et de diagnostic</w:t>
        </w:r>
        <w:r w:rsidR="008F29F8">
          <w:rPr>
            <w:webHidden/>
          </w:rPr>
          <w:tab/>
        </w:r>
        <w:r w:rsidR="008F29F8">
          <w:rPr>
            <w:webHidden/>
          </w:rPr>
          <w:fldChar w:fldCharType="begin"/>
        </w:r>
        <w:r w:rsidR="008F29F8">
          <w:rPr>
            <w:webHidden/>
          </w:rPr>
          <w:instrText xml:space="preserve"> PAGEREF _Toc211421782 \h </w:instrText>
        </w:r>
        <w:r w:rsidR="008F29F8">
          <w:rPr>
            <w:webHidden/>
          </w:rPr>
        </w:r>
        <w:r w:rsidR="008F29F8">
          <w:rPr>
            <w:webHidden/>
          </w:rPr>
          <w:fldChar w:fldCharType="separate"/>
        </w:r>
        <w:r w:rsidR="008F29F8">
          <w:rPr>
            <w:webHidden/>
          </w:rPr>
          <w:t>21</w:t>
        </w:r>
        <w:r w:rsidR="008F29F8">
          <w:rPr>
            <w:webHidden/>
          </w:rPr>
          <w:fldChar w:fldCharType="end"/>
        </w:r>
      </w:hyperlink>
    </w:p>
    <w:p w14:paraId="14F8111F" w14:textId="5EB4CDD5" w:rsidR="008F29F8" w:rsidRDefault="009C3FD6">
      <w:pPr>
        <w:pStyle w:val="TM1"/>
        <w:rPr>
          <w:rFonts w:asciiTheme="minorHAnsi" w:eastAsiaTheme="minorEastAsia" w:hAnsiTheme="minorHAnsi" w:cstheme="minorBidi"/>
          <w:b w:val="0"/>
          <w:caps w:val="0"/>
          <w:szCs w:val="22"/>
          <w:u w:val="none"/>
        </w:rPr>
      </w:pPr>
      <w:hyperlink w:anchor="_Toc211421783" w:history="1">
        <w:r w:rsidR="008F29F8" w:rsidRPr="00C63373">
          <w:rPr>
            <w:rStyle w:val="Lienhypertexte"/>
            <w:rFonts w:ascii="Verdana" w:hAnsi="Verdana"/>
          </w:rPr>
          <w:t>11. Modification des installations</w:t>
        </w:r>
        <w:r w:rsidR="008F29F8">
          <w:rPr>
            <w:webHidden/>
          </w:rPr>
          <w:tab/>
        </w:r>
        <w:r w:rsidR="008F29F8">
          <w:rPr>
            <w:webHidden/>
          </w:rPr>
          <w:fldChar w:fldCharType="begin"/>
        </w:r>
        <w:r w:rsidR="008F29F8">
          <w:rPr>
            <w:webHidden/>
          </w:rPr>
          <w:instrText xml:space="preserve"> PAGEREF _Toc211421783 \h </w:instrText>
        </w:r>
        <w:r w:rsidR="008F29F8">
          <w:rPr>
            <w:webHidden/>
          </w:rPr>
        </w:r>
        <w:r w:rsidR="008F29F8">
          <w:rPr>
            <w:webHidden/>
          </w:rPr>
          <w:fldChar w:fldCharType="separate"/>
        </w:r>
        <w:r w:rsidR="008F29F8">
          <w:rPr>
            <w:webHidden/>
          </w:rPr>
          <w:t>21</w:t>
        </w:r>
        <w:r w:rsidR="008F29F8">
          <w:rPr>
            <w:webHidden/>
          </w:rPr>
          <w:fldChar w:fldCharType="end"/>
        </w:r>
      </w:hyperlink>
    </w:p>
    <w:p w14:paraId="0BB57C9A" w14:textId="6B6E8A4C" w:rsidR="008F29F8" w:rsidRDefault="009C3FD6">
      <w:pPr>
        <w:pStyle w:val="TM1"/>
        <w:rPr>
          <w:rFonts w:asciiTheme="minorHAnsi" w:eastAsiaTheme="minorEastAsia" w:hAnsiTheme="minorHAnsi" w:cstheme="minorBidi"/>
          <w:b w:val="0"/>
          <w:caps w:val="0"/>
          <w:szCs w:val="22"/>
          <w:u w:val="none"/>
        </w:rPr>
      </w:pPr>
      <w:hyperlink w:anchor="_Toc211421784" w:history="1">
        <w:r w:rsidR="008F29F8" w:rsidRPr="00C63373">
          <w:rPr>
            <w:rStyle w:val="Lienhypertexte"/>
            <w:rFonts w:ascii="Verdana" w:hAnsi="Verdana"/>
          </w:rPr>
          <w:t>12. Obligations de l’Université</w:t>
        </w:r>
        <w:r w:rsidR="008F29F8">
          <w:rPr>
            <w:webHidden/>
          </w:rPr>
          <w:tab/>
        </w:r>
        <w:r w:rsidR="008F29F8">
          <w:rPr>
            <w:webHidden/>
          </w:rPr>
          <w:fldChar w:fldCharType="begin"/>
        </w:r>
        <w:r w:rsidR="008F29F8">
          <w:rPr>
            <w:webHidden/>
          </w:rPr>
          <w:instrText xml:space="preserve"> PAGEREF _Toc211421784 \h </w:instrText>
        </w:r>
        <w:r w:rsidR="008F29F8">
          <w:rPr>
            <w:webHidden/>
          </w:rPr>
        </w:r>
        <w:r w:rsidR="008F29F8">
          <w:rPr>
            <w:webHidden/>
          </w:rPr>
          <w:fldChar w:fldCharType="separate"/>
        </w:r>
        <w:r w:rsidR="008F29F8">
          <w:rPr>
            <w:webHidden/>
          </w:rPr>
          <w:t>21</w:t>
        </w:r>
        <w:r w:rsidR="008F29F8">
          <w:rPr>
            <w:webHidden/>
          </w:rPr>
          <w:fldChar w:fldCharType="end"/>
        </w:r>
      </w:hyperlink>
    </w:p>
    <w:p w14:paraId="4C79C51C" w14:textId="79361E9F" w:rsidR="008F29F8" w:rsidRDefault="009C3FD6">
      <w:pPr>
        <w:pStyle w:val="TM1"/>
        <w:rPr>
          <w:rFonts w:asciiTheme="minorHAnsi" w:eastAsiaTheme="minorEastAsia" w:hAnsiTheme="minorHAnsi" w:cstheme="minorBidi"/>
          <w:b w:val="0"/>
          <w:caps w:val="0"/>
          <w:szCs w:val="22"/>
          <w:u w:val="none"/>
        </w:rPr>
      </w:pPr>
      <w:hyperlink w:anchor="_Toc211421785" w:history="1">
        <w:r w:rsidR="008F29F8" w:rsidRPr="00C63373">
          <w:rPr>
            <w:rStyle w:val="Lienhypertexte"/>
            <w:rFonts w:ascii="Verdana" w:hAnsi="Verdana"/>
          </w:rPr>
          <w:t>13.  Règles de sécurité</w:t>
        </w:r>
        <w:r w:rsidR="008F29F8">
          <w:rPr>
            <w:webHidden/>
          </w:rPr>
          <w:tab/>
        </w:r>
        <w:r w:rsidR="008F29F8">
          <w:rPr>
            <w:webHidden/>
          </w:rPr>
          <w:fldChar w:fldCharType="begin"/>
        </w:r>
        <w:r w:rsidR="008F29F8">
          <w:rPr>
            <w:webHidden/>
          </w:rPr>
          <w:instrText xml:space="preserve"> PAGEREF _Toc211421785 \h </w:instrText>
        </w:r>
        <w:r w:rsidR="008F29F8">
          <w:rPr>
            <w:webHidden/>
          </w:rPr>
        </w:r>
        <w:r w:rsidR="008F29F8">
          <w:rPr>
            <w:webHidden/>
          </w:rPr>
          <w:fldChar w:fldCharType="separate"/>
        </w:r>
        <w:r w:rsidR="008F29F8">
          <w:rPr>
            <w:webHidden/>
          </w:rPr>
          <w:t>22</w:t>
        </w:r>
        <w:r w:rsidR="008F29F8">
          <w:rPr>
            <w:webHidden/>
          </w:rPr>
          <w:fldChar w:fldCharType="end"/>
        </w:r>
      </w:hyperlink>
    </w:p>
    <w:p w14:paraId="768BA09B" w14:textId="6D3250F6" w:rsidR="008F29F8" w:rsidRDefault="009C3FD6">
      <w:pPr>
        <w:pStyle w:val="TM2"/>
        <w:tabs>
          <w:tab w:val="right" w:pos="9628"/>
        </w:tabs>
        <w:rPr>
          <w:rFonts w:asciiTheme="minorHAnsi" w:eastAsiaTheme="minorEastAsia" w:hAnsiTheme="minorHAnsi" w:cstheme="minorBidi"/>
          <w:noProof/>
          <w:sz w:val="22"/>
          <w:szCs w:val="22"/>
        </w:rPr>
      </w:pPr>
      <w:hyperlink w:anchor="_Toc211421786" w:history="1">
        <w:r w:rsidR="008F29F8" w:rsidRPr="00C63373">
          <w:rPr>
            <w:rStyle w:val="Lienhypertexte"/>
            <w:rFonts w:ascii="Verdana" w:hAnsi="Verdana"/>
            <w:i/>
            <w:iCs/>
            <w:noProof/>
          </w:rPr>
          <w:t xml:space="preserve">13.1 </w:t>
        </w:r>
        <w:r w:rsidR="008F29F8" w:rsidRPr="00C63373">
          <w:rPr>
            <w:rStyle w:val="Lienhypertexte"/>
            <w:rFonts w:ascii="Verdana" w:hAnsi="Verdana"/>
            <w:noProof/>
          </w:rPr>
          <w:t>Plan de prévention et analyse des risques</w:t>
        </w:r>
        <w:r w:rsidR="008F29F8">
          <w:rPr>
            <w:noProof/>
            <w:webHidden/>
          </w:rPr>
          <w:tab/>
        </w:r>
        <w:r w:rsidR="008F29F8">
          <w:rPr>
            <w:noProof/>
            <w:webHidden/>
          </w:rPr>
          <w:fldChar w:fldCharType="begin"/>
        </w:r>
        <w:r w:rsidR="008F29F8">
          <w:rPr>
            <w:noProof/>
            <w:webHidden/>
          </w:rPr>
          <w:instrText xml:space="preserve"> PAGEREF _Toc211421786 \h </w:instrText>
        </w:r>
        <w:r w:rsidR="008F29F8">
          <w:rPr>
            <w:noProof/>
            <w:webHidden/>
          </w:rPr>
        </w:r>
        <w:r w:rsidR="008F29F8">
          <w:rPr>
            <w:noProof/>
            <w:webHidden/>
          </w:rPr>
          <w:fldChar w:fldCharType="separate"/>
        </w:r>
        <w:r w:rsidR="008F29F8">
          <w:rPr>
            <w:noProof/>
            <w:webHidden/>
          </w:rPr>
          <w:t>22</w:t>
        </w:r>
        <w:r w:rsidR="008F29F8">
          <w:rPr>
            <w:noProof/>
            <w:webHidden/>
          </w:rPr>
          <w:fldChar w:fldCharType="end"/>
        </w:r>
      </w:hyperlink>
    </w:p>
    <w:p w14:paraId="659D478D" w14:textId="70579D22" w:rsidR="008F29F8" w:rsidRDefault="009C3FD6">
      <w:pPr>
        <w:pStyle w:val="TM2"/>
        <w:tabs>
          <w:tab w:val="right" w:pos="9628"/>
        </w:tabs>
        <w:rPr>
          <w:rFonts w:asciiTheme="minorHAnsi" w:eastAsiaTheme="minorEastAsia" w:hAnsiTheme="minorHAnsi" w:cstheme="minorBidi"/>
          <w:noProof/>
          <w:sz w:val="22"/>
          <w:szCs w:val="22"/>
        </w:rPr>
      </w:pPr>
      <w:hyperlink w:anchor="_Toc211421787" w:history="1">
        <w:r w:rsidR="008F29F8" w:rsidRPr="00C63373">
          <w:rPr>
            <w:rStyle w:val="Lienhypertexte"/>
            <w:rFonts w:ascii="Verdana" w:hAnsi="Verdana"/>
            <w:noProof/>
          </w:rPr>
          <w:t>13.1 tenues des chantiers</w:t>
        </w:r>
        <w:r w:rsidR="008F29F8">
          <w:rPr>
            <w:noProof/>
            <w:webHidden/>
          </w:rPr>
          <w:tab/>
        </w:r>
        <w:r w:rsidR="008F29F8">
          <w:rPr>
            <w:noProof/>
            <w:webHidden/>
          </w:rPr>
          <w:fldChar w:fldCharType="begin"/>
        </w:r>
        <w:r w:rsidR="008F29F8">
          <w:rPr>
            <w:noProof/>
            <w:webHidden/>
          </w:rPr>
          <w:instrText xml:space="preserve"> PAGEREF _Toc211421787 \h </w:instrText>
        </w:r>
        <w:r w:rsidR="008F29F8">
          <w:rPr>
            <w:noProof/>
            <w:webHidden/>
          </w:rPr>
        </w:r>
        <w:r w:rsidR="008F29F8">
          <w:rPr>
            <w:noProof/>
            <w:webHidden/>
          </w:rPr>
          <w:fldChar w:fldCharType="separate"/>
        </w:r>
        <w:r w:rsidR="008F29F8">
          <w:rPr>
            <w:noProof/>
            <w:webHidden/>
          </w:rPr>
          <w:t>22</w:t>
        </w:r>
        <w:r w:rsidR="008F29F8">
          <w:rPr>
            <w:noProof/>
            <w:webHidden/>
          </w:rPr>
          <w:fldChar w:fldCharType="end"/>
        </w:r>
      </w:hyperlink>
    </w:p>
    <w:p w14:paraId="5DCEE621" w14:textId="22D36622" w:rsidR="008F29F8" w:rsidRDefault="009C3FD6">
      <w:pPr>
        <w:pStyle w:val="TM1"/>
        <w:rPr>
          <w:rFonts w:asciiTheme="minorHAnsi" w:eastAsiaTheme="minorEastAsia" w:hAnsiTheme="minorHAnsi" w:cstheme="minorBidi"/>
          <w:b w:val="0"/>
          <w:caps w:val="0"/>
          <w:szCs w:val="22"/>
          <w:u w:val="none"/>
        </w:rPr>
      </w:pPr>
      <w:hyperlink w:anchor="_Toc211421788" w:history="1">
        <w:r w:rsidR="008F29F8" w:rsidRPr="00C63373">
          <w:rPr>
            <w:rStyle w:val="Lienhypertexte"/>
            <w:rFonts w:ascii="Verdana" w:hAnsi="Verdana"/>
          </w:rPr>
          <w:t>14. OBLIGATIONS Du Titulaire</w:t>
        </w:r>
        <w:r w:rsidR="008F29F8">
          <w:rPr>
            <w:webHidden/>
          </w:rPr>
          <w:tab/>
        </w:r>
        <w:r w:rsidR="008F29F8">
          <w:rPr>
            <w:webHidden/>
          </w:rPr>
          <w:fldChar w:fldCharType="begin"/>
        </w:r>
        <w:r w:rsidR="008F29F8">
          <w:rPr>
            <w:webHidden/>
          </w:rPr>
          <w:instrText xml:space="preserve"> PAGEREF _Toc211421788 \h </w:instrText>
        </w:r>
        <w:r w:rsidR="008F29F8">
          <w:rPr>
            <w:webHidden/>
          </w:rPr>
        </w:r>
        <w:r w:rsidR="008F29F8">
          <w:rPr>
            <w:webHidden/>
          </w:rPr>
          <w:fldChar w:fldCharType="separate"/>
        </w:r>
        <w:r w:rsidR="008F29F8">
          <w:rPr>
            <w:webHidden/>
          </w:rPr>
          <w:t>23</w:t>
        </w:r>
        <w:r w:rsidR="008F29F8">
          <w:rPr>
            <w:webHidden/>
          </w:rPr>
          <w:fldChar w:fldCharType="end"/>
        </w:r>
      </w:hyperlink>
    </w:p>
    <w:p w14:paraId="655F6E22" w14:textId="1902EC35" w:rsidR="008F29F8" w:rsidRDefault="009C3FD6">
      <w:pPr>
        <w:pStyle w:val="TM1"/>
        <w:rPr>
          <w:rFonts w:asciiTheme="minorHAnsi" w:eastAsiaTheme="minorEastAsia" w:hAnsiTheme="minorHAnsi" w:cstheme="minorBidi"/>
          <w:b w:val="0"/>
          <w:caps w:val="0"/>
          <w:szCs w:val="22"/>
          <w:u w:val="none"/>
        </w:rPr>
      </w:pPr>
      <w:hyperlink w:anchor="_Toc211421789" w:history="1">
        <w:r w:rsidR="008F29F8" w:rsidRPr="00C63373">
          <w:rPr>
            <w:rStyle w:val="Lienhypertexte"/>
          </w:rPr>
          <w:t>B ) Spécificités techniques et administratives pour le campus faculté des sciences de st jerome – marché MCI</w:t>
        </w:r>
        <w:r w:rsidR="008F29F8">
          <w:rPr>
            <w:webHidden/>
          </w:rPr>
          <w:tab/>
        </w:r>
        <w:r w:rsidR="008F29F8">
          <w:rPr>
            <w:webHidden/>
          </w:rPr>
          <w:fldChar w:fldCharType="begin"/>
        </w:r>
        <w:r w:rsidR="008F29F8">
          <w:rPr>
            <w:webHidden/>
          </w:rPr>
          <w:instrText xml:space="preserve"> PAGEREF _Toc211421789 \h </w:instrText>
        </w:r>
        <w:r w:rsidR="008F29F8">
          <w:rPr>
            <w:webHidden/>
          </w:rPr>
        </w:r>
        <w:r w:rsidR="008F29F8">
          <w:rPr>
            <w:webHidden/>
          </w:rPr>
          <w:fldChar w:fldCharType="separate"/>
        </w:r>
        <w:r w:rsidR="008F29F8">
          <w:rPr>
            <w:webHidden/>
          </w:rPr>
          <w:t>24</w:t>
        </w:r>
        <w:r w:rsidR="008F29F8">
          <w:rPr>
            <w:webHidden/>
          </w:rPr>
          <w:fldChar w:fldCharType="end"/>
        </w:r>
      </w:hyperlink>
    </w:p>
    <w:p w14:paraId="1910E8A5" w14:textId="63EEDBEE" w:rsidR="008F29F8" w:rsidRDefault="009C3FD6">
      <w:pPr>
        <w:pStyle w:val="TM1"/>
        <w:rPr>
          <w:rFonts w:asciiTheme="minorHAnsi" w:eastAsiaTheme="minorEastAsia" w:hAnsiTheme="minorHAnsi" w:cstheme="minorBidi"/>
          <w:b w:val="0"/>
          <w:caps w:val="0"/>
          <w:szCs w:val="22"/>
          <w:u w:val="none"/>
        </w:rPr>
      </w:pPr>
      <w:hyperlink w:anchor="_Toc211421790" w:history="1">
        <w:r w:rsidR="008F29F8" w:rsidRPr="00C63373">
          <w:rPr>
            <w:rStyle w:val="Lienhypertexte"/>
            <w:rFonts w:ascii="Verdana" w:hAnsi="Verdana"/>
          </w:rPr>
          <w:t>15. Fourniture et gestion des combustibles et des énergies ( P1)</w:t>
        </w:r>
        <w:r w:rsidR="008F29F8">
          <w:rPr>
            <w:webHidden/>
          </w:rPr>
          <w:tab/>
        </w:r>
        <w:r w:rsidR="008F29F8">
          <w:rPr>
            <w:webHidden/>
          </w:rPr>
          <w:fldChar w:fldCharType="begin"/>
        </w:r>
        <w:r w:rsidR="008F29F8">
          <w:rPr>
            <w:webHidden/>
          </w:rPr>
          <w:instrText xml:space="preserve"> PAGEREF _Toc211421790 \h </w:instrText>
        </w:r>
        <w:r w:rsidR="008F29F8">
          <w:rPr>
            <w:webHidden/>
          </w:rPr>
        </w:r>
        <w:r w:rsidR="008F29F8">
          <w:rPr>
            <w:webHidden/>
          </w:rPr>
          <w:fldChar w:fldCharType="separate"/>
        </w:r>
        <w:r w:rsidR="008F29F8">
          <w:rPr>
            <w:webHidden/>
          </w:rPr>
          <w:t>24</w:t>
        </w:r>
        <w:r w:rsidR="008F29F8">
          <w:rPr>
            <w:webHidden/>
          </w:rPr>
          <w:fldChar w:fldCharType="end"/>
        </w:r>
      </w:hyperlink>
    </w:p>
    <w:p w14:paraId="38B9B0B3" w14:textId="628942A5" w:rsidR="008F29F8" w:rsidRDefault="009C3FD6">
      <w:pPr>
        <w:pStyle w:val="TM1"/>
        <w:rPr>
          <w:rFonts w:asciiTheme="minorHAnsi" w:eastAsiaTheme="minorEastAsia" w:hAnsiTheme="minorHAnsi" w:cstheme="minorBidi"/>
          <w:b w:val="0"/>
          <w:caps w:val="0"/>
          <w:szCs w:val="22"/>
          <w:u w:val="none"/>
        </w:rPr>
      </w:pPr>
      <w:hyperlink w:anchor="_Toc211421791" w:history="1">
        <w:r w:rsidR="008F29F8" w:rsidRPr="00C63373">
          <w:rPr>
            <w:rStyle w:val="Lienhypertexte"/>
            <w:rFonts w:ascii="Verdana" w:hAnsi="Verdana"/>
          </w:rPr>
          <w:t>16. poste P1 -Forme et contenu des prix –- formule de révision</w:t>
        </w:r>
        <w:r w:rsidR="008F29F8">
          <w:rPr>
            <w:rStyle w:val="Lienhypertexte"/>
            <w:rFonts w:ascii="Verdana" w:hAnsi="Verdana"/>
          </w:rPr>
          <w:t xml:space="preserve">  </w:t>
        </w:r>
        <w:r w:rsidR="008F29F8">
          <w:rPr>
            <w:webHidden/>
          </w:rPr>
          <w:tab/>
        </w:r>
        <w:r w:rsidR="008F29F8">
          <w:rPr>
            <w:webHidden/>
          </w:rPr>
          <w:fldChar w:fldCharType="begin"/>
        </w:r>
        <w:r w:rsidR="008F29F8">
          <w:rPr>
            <w:webHidden/>
          </w:rPr>
          <w:instrText xml:space="preserve"> PAGEREF _Toc211421791 \h </w:instrText>
        </w:r>
        <w:r w:rsidR="008F29F8">
          <w:rPr>
            <w:webHidden/>
          </w:rPr>
        </w:r>
        <w:r w:rsidR="008F29F8">
          <w:rPr>
            <w:webHidden/>
          </w:rPr>
          <w:fldChar w:fldCharType="separate"/>
        </w:r>
        <w:r w:rsidR="008F29F8">
          <w:rPr>
            <w:webHidden/>
          </w:rPr>
          <w:t>25</w:t>
        </w:r>
        <w:r w:rsidR="008F29F8">
          <w:rPr>
            <w:webHidden/>
          </w:rPr>
          <w:fldChar w:fldCharType="end"/>
        </w:r>
      </w:hyperlink>
    </w:p>
    <w:p w14:paraId="46BC83B1" w14:textId="7D10C41A" w:rsidR="008F29F8" w:rsidRDefault="009C3FD6">
      <w:pPr>
        <w:pStyle w:val="TM2"/>
        <w:tabs>
          <w:tab w:val="right" w:pos="9628"/>
        </w:tabs>
        <w:rPr>
          <w:rFonts w:asciiTheme="minorHAnsi" w:eastAsiaTheme="minorEastAsia" w:hAnsiTheme="minorHAnsi" w:cstheme="minorBidi"/>
          <w:noProof/>
          <w:sz w:val="22"/>
          <w:szCs w:val="22"/>
        </w:rPr>
      </w:pPr>
      <w:hyperlink w:anchor="_Toc211421792" w:history="1">
        <w:r w:rsidR="008F29F8" w:rsidRPr="00C63373">
          <w:rPr>
            <w:rStyle w:val="Lienhypertexte"/>
            <w:rFonts w:ascii="Verdana" w:hAnsi="Verdana"/>
            <w:i/>
            <w:iCs/>
            <w:noProof/>
          </w:rPr>
          <w:t xml:space="preserve">16.1 </w:t>
        </w:r>
        <w:r w:rsidR="008F29F8" w:rsidRPr="00C63373">
          <w:rPr>
            <w:rStyle w:val="Lienhypertexte"/>
            <w:rFonts w:ascii="Verdana" w:hAnsi="Verdana"/>
            <w:noProof/>
          </w:rPr>
          <w:t>Fourniture de l’énergie thermique (P1)</w:t>
        </w:r>
        <w:r w:rsidR="008F29F8">
          <w:rPr>
            <w:noProof/>
            <w:webHidden/>
          </w:rPr>
          <w:tab/>
        </w:r>
        <w:r w:rsidR="008F29F8">
          <w:rPr>
            <w:noProof/>
            <w:webHidden/>
          </w:rPr>
          <w:fldChar w:fldCharType="begin"/>
        </w:r>
        <w:r w:rsidR="008F29F8">
          <w:rPr>
            <w:noProof/>
            <w:webHidden/>
          </w:rPr>
          <w:instrText xml:space="preserve"> PAGEREF _Toc211421792 \h </w:instrText>
        </w:r>
        <w:r w:rsidR="008F29F8">
          <w:rPr>
            <w:noProof/>
            <w:webHidden/>
          </w:rPr>
        </w:r>
        <w:r w:rsidR="008F29F8">
          <w:rPr>
            <w:noProof/>
            <w:webHidden/>
          </w:rPr>
          <w:fldChar w:fldCharType="separate"/>
        </w:r>
        <w:r w:rsidR="008F29F8">
          <w:rPr>
            <w:noProof/>
            <w:webHidden/>
          </w:rPr>
          <w:t>25</w:t>
        </w:r>
        <w:r w:rsidR="008F29F8">
          <w:rPr>
            <w:noProof/>
            <w:webHidden/>
          </w:rPr>
          <w:fldChar w:fldCharType="end"/>
        </w:r>
      </w:hyperlink>
    </w:p>
    <w:p w14:paraId="4914EDC6" w14:textId="3F085F5D" w:rsidR="008F29F8" w:rsidRDefault="009C3FD6">
      <w:pPr>
        <w:pStyle w:val="TM2"/>
        <w:tabs>
          <w:tab w:val="right" w:pos="9628"/>
        </w:tabs>
        <w:rPr>
          <w:rFonts w:asciiTheme="minorHAnsi" w:eastAsiaTheme="minorEastAsia" w:hAnsiTheme="minorHAnsi" w:cstheme="minorBidi"/>
          <w:noProof/>
          <w:sz w:val="22"/>
          <w:szCs w:val="22"/>
        </w:rPr>
      </w:pPr>
      <w:hyperlink w:anchor="_Toc211421793" w:history="1">
        <w:r w:rsidR="008F29F8" w:rsidRPr="00C63373">
          <w:rPr>
            <w:rStyle w:val="Lienhypertexte"/>
            <w:rFonts w:ascii="Verdana" w:hAnsi="Verdana"/>
            <w:i/>
            <w:iCs/>
            <w:noProof/>
          </w:rPr>
          <w:t xml:space="preserve">16.2 </w:t>
        </w:r>
        <w:r w:rsidR="008F29F8" w:rsidRPr="00C63373">
          <w:rPr>
            <w:rStyle w:val="Lienhypertexte"/>
            <w:rFonts w:ascii="Verdana" w:hAnsi="Verdana"/>
            <w:noProof/>
          </w:rPr>
          <w:t>MODALITÉ de RÉVISION des prix – Poste énergie</w:t>
        </w:r>
        <w:r w:rsidR="008F29F8">
          <w:rPr>
            <w:noProof/>
            <w:webHidden/>
          </w:rPr>
          <w:tab/>
        </w:r>
        <w:r w:rsidR="008F29F8">
          <w:rPr>
            <w:noProof/>
            <w:webHidden/>
          </w:rPr>
          <w:fldChar w:fldCharType="begin"/>
        </w:r>
        <w:r w:rsidR="008F29F8">
          <w:rPr>
            <w:noProof/>
            <w:webHidden/>
          </w:rPr>
          <w:instrText xml:space="preserve"> PAGEREF _Toc211421793 \h </w:instrText>
        </w:r>
        <w:r w:rsidR="008F29F8">
          <w:rPr>
            <w:noProof/>
            <w:webHidden/>
          </w:rPr>
        </w:r>
        <w:r w:rsidR="008F29F8">
          <w:rPr>
            <w:noProof/>
            <w:webHidden/>
          </w:rPr>
          <w:fldChar w:fldCharType="separate"/>
        </w:r>
        <w:r w:rsidR="008F29F8">
          <w:rPr>
            <w:noProof/>
            <w:webHidden/>
          </w:rPr>
          <w:t>26</w:t>
        </w:r>
        <w:r w:rsidR="008F29F8">
          <w:rPr>
            <w:noProof/>
            <w:webHidden/>
          </w:rPr>
          <w:fldChar w:fldCharType="end"/>
        </w:r>
      </w:hyperlink>
    </w:p>
    <w:p w14:paraId="42F2A1EA" w14:textId="7C84EF9C" w:rsidR="008F29F8" w:rsidRDefault="009C3FD6">
      <w:pPr>
        <w:pStyle w:val="TM2"/>
        <w:tabs>
          <w:tab w:val="right" w:pos="9628"/>
        </w:tabs>
        <w:rPr>
          <w:rFonts w:asciiTheme="minorHAnsi" w:eastAsiaTheme="minorEastAsia" w:hAnsiTheme="minorHAnsi" w:cstheme="minorBidi"/>
          <w:noProof/>
          <w:sz w:val="22"/>
          <w:szCs w:val="22"/>
        </w:rPr>
      </w:pPr>
      <w:hyperlink w:anchor="_Toc211421794" w:history="1">
        <w:r w:rsidR="008F29F8" w:rsidRPr="00C63373">
          <w:rPr>
            <w:rStyle w:val="Lienhypertexte"/>
            <w:rFonts w:ascii="Verdana" w:hAnsi="Verdana"/>
            <w:i/>
            <w:iCs/>
            <w:noProof/>
          </w:rPr>
          <w:t xml:space="preserve">16.3 </w:t>
        </w:r>
        <w:r w:rsidR="008F29F8" w:rsidRPr="00C63373">
          <w:rPr>
            <w:rStyle w:val="Lienhypertexte"/>
            <w:rFonts w:ascii="Verdana" w:hAnsi="Verdana"/>
            <w:noProof/>
          </w:rPr>
          <w:t>Refacturation à l’identique Terme Fixe</w:t>
        </w:r>
        <w:r w:rsidR="008F29F8">
          <w:rPr>
            <w:noProof/>
            <w:webHidden/>
          </w:rPr>
          <w:tab/>
        </w:r>
        <w:r w:rsidR="008F29F8">
          <w:rPr>
            <w:noProof/>
            <w:webHidden/>
          </w:rPr>
          <w:fldChar w:fldCharType="begin"/>
        </w:r>
        <w:r w:rsidR="008F29F8">
          <w:rPr>
            <w:noProof/>
            <w:webHidden/>
          </w:rPr>
          <w:instrText xml:space="preserve"> PAGEREF _Toc211421794 \h </w:instrText>
        </w:r>
        <w:r w:rsidR="008F29F8">
          <w:rPr>
            <w:noProof/>
            <w:webHidden/>
          </w:rPr>
        </w:r>
        <w:r w:rsidR="008F29F8">
          <w:rPr>
            <w:noProof/>
            <w:webHidden/>
          </w:rPr>
          <w:fldChar w:fldCharType="separate"/>
        </w:r>
        <w:r w:rsidR="008F29F8">
          <w:rPr>
            <w:noProof/>
            <w:webHidden/>
          </w:rPr>
          <w:t>27</w:t>
        </w:r>
        <w:r w:rsidR="008F29F8">
          <w:rPr>
            <w:noProof/>
            <w:webHidden/>
          </w:rPr>
          <w:fldChar w:fldCharType="end"/>
        </w:r>
      </w:hyperlink>
    </w:p>
    <w:p w14:paraId="713A77CE" w14:textId="16E550A5" w:rsidR="008F29F8" w:rsidRDefault="009C3FD6">
      <w:pPr>
        <w:pStyle w:val="TM1"/>
        <w:rPr>
          <w:rFonts w:asciiTheme="minorHAnsi" w:eastAsiaTheme="minorEastAsia" w:hAnsiTheme="minorHAnsi" w:cstheme="minorBidi"/>
          <w:b w:val="0"/>
          <w:caps w:val="0"/>
          <w:szCs w:val="22"/>
          <w:u w:val="none"/>
        </w:rPr>
      </w:pPr>
      <w:hyperlink w:anchor="_Toc211421795" w:history="1">
        <w:r w:rsidR="008F29F8" w:rsidRPr="00C63373">
          <w:rPr>
            <w:rStyle w:val="Lienhypertexte"/>
            <w:rFonts w:ascii="Verdana" w:hAnsi="Verdana"/>
          </w:rPr>
          <w:t>17. Intéressement aux économies d’énergie</w:t>
        </w:r>
        <w:r w:rsidR="008F29F8">
          <w:rPr>
            <w:webHidden/>
          </w:rPr>
          <w:tab/>
        </w:r>
        <w:r w:rsidR="008F29F8">
          <w:rPr>
            <w:webHidden/>
          </w:rPr>
          <w:fldChar w:fldCharType="begin"/>
        </w:r>
        <w:r w:rsidR="008F29F8">
          <w:rPr>
            <w:webHidden/>
          </w:rPr>
          <w:instrText xml:space="preserve"> PAGEREF _Toc211421795 \h </w:instrText>
        </w:r>
        <w:r w:rsidR="008F29F8">
          <w:rPr>
            <w:webHidden/>
          </w:rPr>
        </w:r>
        <w:r w:rsidR="008F29F8">
          <w:rPr>
            <w:webHidden/>
          </w:rPr>
          <w:fldChar w:fldCharType="separate"/>
        </w:r>
        <w:r w:rsidR="008F29F8">
          <w:rPr>
            <w:webHidden/>
          </w:rPr>
          <w:t>27</w:t>
        </w:r>
        <w:r w:rsidR="008F29F8">
          <w:rPr>
            <w:webHidden/>
          </w:rPr>
          <w:fldChar w:fldCharType="end"/>
        </w:r>
      </w:hyperlink>
    </w:p>
    <w:p w14:paraId="6B1305F5" w14:textId="7EAE44A1" w:rsidR="008F29F8" w:rsidRDefault="009C3FD6">
      <w:pPr>
        <w:pStyle w:val="TM2"/>
        <w:tabs>
          <w:tab w:val="right" w:pos="9628"/>
        </w:tabs>
        <w:rPr>
          <w:rFonts w:asciiTheme="minorHAnsi" w:eastAsiaTheme="minorEastAsia" w:hAnsiTheme="minorHAnsi" w:cstheme="minorBidi"/>
          <w:noProof/>
          <w:sz w:val="22"/>
          <w:szCs w:val="22"/>
        </w:rPr>
      </w:pPr>
      <w:hyperlink w:anchor="_Toc211421796" w:history="1">
        <w:r w:rsidR="008F29F8" w:rsidRPr="00C63373">
          <w:rPr>
            <w:rStyle w:val="Lienhypertexte"/>
            <w:rFonts w:ascii="Verdana" w:hAnsi="Verdana"/>
            <w:i/>
            <w:iCs/>
            <w:noProof/>
          </w:rPr>
          <w:t>17.</w:t>
        </w:r>
        <w:r w:rsidR="008F29F8" w:rsidRPr="00C63373">
          <w:rPr>
            <w:rStyle w:val="Lienhypertexte"/>
            <w:rFonts w:ascii="Verdana" w:hAnsi="Verdana"/>
            <w:noProof/>
          </w:rPr>
          <w:t>1 Calcul de</w:t>
        </w:r>
        <w:r w:rsidR="008F29F8" w:rsidRPr="00C63373">
          <w:rPr>
            <w:rStyle w:val="Lienhypertexte"/>
            <w:rFonts w:ascii="Verdana" w:hAnsi="Verdana"/>
            <w:i/>
            <w:iCs/>
            <w:noProof/>
          </w:rPr>
          <w:t xml:space="preserve"> l’intéressement</w:t>
        </w:r>
        <w:r w:rsidR="008F29F8">
          <w:rPr>
            <w:noProof/>
            <w:webHidden/>
          </w:rPr>
          <w:tab/>
        </w:r>
        <w:r w:rsidR="008F29F8">
          <w:rPr>
            <w:noProof/>
            <w:webHidden/>
          </w:rPr>
          <w:fldChar w:fldCharType="begin"/>
        </w:r>
        <w:r w:rsidR="008F29F8">
          <w:rPr>
            <w:noProof/>
            <w:webHidden/>
          </w:rPr>
          <w:instrText xml:space="preserve"> PAGEREF _Toc211421796 \h </w:instrText>
        </w:r>
        <w:r w:rsidR="008F29F8">
          <w:rPr>
            <w:noProof/>
            <w:webHidden/>
          </w:rPr>
        </w:r>
        <w:r w:rsidR="008F29F8">
          <w:rPr>
            <w:noProof/>
            <w:webHidden/>
          </w:rPr>
          <w:fldChar w:fldCharType="separate"/>
        </w:r>
        <w:r w:rsidR="008F29F8">
          <w:rPr>
            <w:noProof/>
            <w:webHidden/>
          </w:rPr>
          <w:t>27</w:t>
        </w:r>
        <w:r w:rsidR="008F29F8">
          <w:rPr>
            <w:noProof/>
            <w:webHidden/>
          </w:rPr>
          <w:fldChar w:fldCharType="end"/>
        </w:r>
      </w:hyperlink>
    </w:p>
    <w:p w14:paraId="53D8660A" w14:textId="573D0718" w:rsidR="008F29F8" w:rsidRDefault="009C3FD6">
      <w:pPr>
        <w:pStyle w:val="TM2"/>
        <w:tabs>
          <w:tab w:val="right" w:pos="9628"/>
        </w:tabs>
        <w:rPr>
          <w:rFonts w:asciiTheme="minorHAnsi" w:eastAsiaTheme="minorEastAsia" w:hAnsiTheme="minorHAnsi" w:cstheme="minorBidi"/>
          <w:noProof/>
          <w:sz w:val="22"/>
          <w:szCs w:val="22"/>
        </w:rPr>
      </w:pPr>
      <w:hyperlink w:anchor="_Toc211421797" w:history="1">
        <w:r w:rsidR="008F29F8" w:rsidRPr="00C63373">
          <w:rPr>
            <w:rStyle w:val="Lienhypertexte"/>
            <w:rFonts w:ascii="Verdana" w:hAnsi="Verdana"/>
            <w:noProof/>
          </w:rPr>
          <w:t>16.2 Valorisation de  I : Participation aux économies ou excès</w:t>
        </w:r>
        <w:r w:rsidR="008F29F8">
          <w:rPr>
            <w:noProof/>
            <w:webHidden/>
          </w:rPr>
          <w:tab/>
        </w:r>
        <w:r w:rsidR="008F29F8">
          <w:rPr>
            <w:noProof/>
            <w:webHidden/>
          </w:rPr>
          <w:fldChar w:fldCharType="begin"/>
        </w:r>
        <w:r w:rsidR="008F29F8">
          <w:rPr>
            <w:noProof/>
            <w:webHidden/>
          </w:rPr>
          <w:instrText xml:space="preserve"> PAGEREF _Toc211421797 \h </w:instrText>
        </w:r>
        <w:r w:rsidR="008F29F8">
          <w:rPr>
            <w:noProof/>
            <w:webHidden/>
          </w:rPr>
        </w:r>
        <w:r w:rsidR="008F29F8">
          <w:rPr>
            <w:noProof/>
            <w:webHidden/>
          </w:rPr>
          <w:fldChar w:fldCharType="separate"/>
        </w:r>
        <w:r w:rsidR="008F29F8">
          <w:rPr>
            <w:noProof/>
            <w:webHidden/>
          </w:rPr>
          <w:t>28</w:t>
        </w:r>
        <w:r w:rsidR="008F29F8">
          <w:rPr>
            <w:noProof/>
            <w:webHidden/>
          </w:rPr>
          <w:fldChar w:fldCharType="end"/>
        </w:r>
      </w:hyperlink>
    </w:p>
    <w:p w14:paraId="2FCF65F9" w14:textId="2B89B5AB" w:rsidR="008F29F8" w:rsidRDefault="009C3FD6">
      <w:pPr>
        <w:pStyle w:val="TM1"/>
        <w:rPr>
          <w:rFonts w:asciiTheme="minorHAnsi" w:eastAsiaTheme="minorEastAsia" w:hAnsiTheme="minorHAnsi" w:cstheme="minorBidi"/>
          <w:b w:val="0"/>
          <w:caps w:val="0"/>
          <w:szCs w:val="22"/>
          <w:u w:val="none"/>
        </w:rPr>
      </w:pPr>
      <w:hyperlink w:anchor="_Toc211421798" w:history="1">
        <w:r w:rsidR="008F29F8" w:rsidRPr="00C63373">
          <w:rPr>
            <w:rStyle w:val="Lienhypertexte"/>
            <w:rFonts w:ascii="Verdana" w:hAnsi="Verdana"/>
          </w:rPr>
          <w:t>18. vérifications et relevés des COMPTEURS</w:t>
        </w:r>
        <w:r w:rsidR="008F29F8">
          <w:rPr>
            <w:webHidden/>
          </w:rPr>
          <w:tab/>
        </w:r>
        <w:r w:rsidR="008F29F8">
          <w:rPr>
            <w:webHidden/>
          </w:rPr>
          <w:fldChar w:fldCharType="begin"/>
        </w:r>
        <w:r w:rsidR="008F29F8">
          <w:rPr>
            <w:webHidden/>
          </w:rPr>
          <w:instrText xml:space="preserve"> PAGEREF _Toc211421798 \h </w:instrText>
        </w:r>
        <w:r w:rsidR="008F29F8">
          <w:rPr>
            <w:webHidden/>
          </w:rPr>
        </w:r>
        <w:r w:rsidR="008F29F8">
          <w:rPr>
            <w:webHidden/>
          </w:rPr>
          <w:fldChar w:fldCharType="separate"/>
        </w:r>
        <w:r w:rsidR="008F29F8">
          <w:rPr>
            <w:webHidden/>
          </w:rPr>
          <w:t>29</w:t>
        </w:r>
        <w:r w:rsidR="008F29F8">
          <w:rPr>
            <w:webHidden/>
          </w:rPr>
          <w:fldChar w:fldCharType="end"/>
        </w:r>
      </w:hyperlink>
    </w:p>
    <w:p w14:paraId="4287E137" w14:textId="10F35749" w:rsidR="008F29F8" w:rsidRDefault="009C3FD6">
      <w:pPr>
        <w:pStyle w:val="TM1"/>
        <w:rPr>
          <w:rFonts w:asciiTheme="minorHAnsi" w:eastAsiaTheme="minorEastAsia" w:hAnsiTheme="minorHAnsi" w:cstheme="minorBidi"/>
          <w:b w:val="0"/>
          <w:caps w:val="0"/>
          <w:szCs w:val="22"/>
          <w:u w:val="none"/>
        </w:rPr>
      </w:pPr>
      <w:hyperlink w:anchor="_Toc211421799" w:history="1">
        <w:r w:rsidR="008F29F8" w:rsidRPr="00C63373">
          <w:rPr>
            <w:rStyle w:val="Lienhypertexte"/>
            <w:rFonts w:ascii="Verdana" w:hAnsi="Verdana"/>
          </w:rPr>
          <w:t>19. MODIFICATIONS DES INSTALLATIONS ET PUISSANCES</w:t>
        </w:r>
        <w:r w:rsidR="008F29F8">
          <w:rPr>
            <w:webHidden/>
          </w:rPr>
          <w:tab/>
        </w:r>
        <w:r w:rsidR="008F29F8">
          <w:rPr>
            <w:webHidden/>
          </w:rPr>
          <w:fldChar w:fldCharType="begin"/>
        </w:r>
        <w:r w:rsidR="008F29F8">
          <w:rPr>
            <w:webHidden/>
          </w:rPr>
          <w:instrText xml:space="preserve"> PAGEREF _Toc211421799 \h </w:instrText>
        </w:r>
        <w:r w:rsidR="008F29F8">
          <w:rPr>
            <w:webHidden/>
          </w:rPr>
        </w:r>
        <w:r w:rsidR="008F29F8">
          <w:rPr>
            <w:webHidden/>
          </w:rPr>
          <w:fldChar w:fldCharType="separate"/>
        </w:r>
        <w:r w:rsidR="008F29F8">
          <w:rPr>
            <w:webHidden/>
          </w:rPr>
          <w:t>30</w:t>
        </w:r>
        <w:r w:rsidR="008F29F8">
          <w:rPr>
            <w:webHidden/>
          </w:rPr>
          <w:fldChar w:fldCharType="end"/>
        </w:r>
      </w:hyperlink>
    </w:p>
    <w:p w14:paraId="71D7DA10" w14:textId="56F1AF87" w:rsidR="008F29F8" w:rsidRDefault="009C3FD6">
      <w:pPr>
        <w:pStyle w:val="TM1"/>
        <w:rPr>
          <w:rFonts w:asciiTheme="minorHAnsi" w:eastAsiaTheme="minorEastAsia" w:hAnsiTheme="minorHAnsi" w:cstheme="minorBidi"/>
          <w:b w:val="0"/>
          <w:caps w:val="0"/>
          <w:szCs w:val="22"/>
          <w:u w:val="none"/>
        </w:rPr>
      </w:pPr>
      <w:hyperlink w:anchor="_Toc211421800" w:history="1">
        <w:r w:rsidR="008F29F8" w:rsidRPr="00C63373">
          <w:rPr>
            <w:rStyle w:val="Lienhypertexte"/>
            <w:rFonts w:ascii="Verdana" w:hAnsi="Verdana"/>
          </w:rPr>
          <w:t>20. Fournitures et prestations concernées au titre du poste P3</w:t>
        </w:r>
        <w:r w:rsidR="008F29F8">
          <w:rPr>
            <w:webHidden/>
          </w:rPr>
          <w:tab/>
        </w:r>
        <w:r w:rsidR="008F29F8">
          <w:rPr>
            <w:webHidden/>
          </w:rPr>
          <w:fldChar w:fldCharType="begin"/>
        </w:r>
        <w:r w:rsidR="008F29F8">
          <w:rPr>
            <w:webHidden/>
          </w:rPr>
          <w:instrText xml:space="preserve"> PAGEREF _Toc211421800 \h </w:instrText>
        </w:r>
        <w:r w:rsidR="008F29F8">
          <w:rPr>
            <w:webHidden/>
          </w:rPr>
        </w:r>
        <w:r w:rsidR="008F29F8">
          <w:rPr>
            <w:webHidden/>
          </w:rPr>
          <w:fldChar w:fldCharType="separate"/>
        </w:r>
        <w:r w:rsidR="008F29F8">
          <w:rPr>
            <w:webHidden/>
          </w:rPr>
          <w:t>31</w:t>
        </w:r>
        <w:r w:rsidR="008F29F8">
          <w:rPr>
            <w:webHidden/>
          </w:rPr>
          <w:fldChar w:fldCharType="end"/>
        </w:r>
      </w:hyperlink>
    </w:p>
    <w:p w14:paraId="00D584EA" w14:textId="248D3ED7" w:rsidR="008F29F8" w:rsidRDefault="009C3FD6">
      <w:pPr>
        <w:pStyle w:val="TM2"/>
        <w:tabs>
          <w:tab w:val="left" w:pos="880"/>
          <w:tab w:val="right" w:pos="9628"/>
        </w:tabs>
        <w:rPr>
          <w:rFonts w:asciiTheme="minorHAnsi" w:eastAsiaTheme="minorEastAsia" w:hAnsiTheme="minorHAnsi" w:cstheme="minorBidi"/>
          <w:noProof/>
          <w:sz w:val="22"/>
          <w:szCs w:val="22"/>
        </w:rPr>
      </w:pPr>
      <w:hyperlink w:anchor="_Toc211421801" w:history="1">
        <w:r w:rsidR="008F29F8" w:rsidRPr="00C63373">
          <w:rPr>
            <w:rStyle w:val="Lienhypertexte"/>
            <w:rFonts w:ascii="Verdana" w:hAnsi="Verdana"/>
            <w:noProof/>
          </w:rPr>
          <w:t>20.1</w:t>
        </w:r>
        <w:r w:rsidR="008F29F8">
          <w:rPr>
            <w:rFonts w:asciiTheme="minorHAnsi" w:eastAsiaTheme="minorEastAsia" w:hAnsiTheme="minorHAnsi" w:cstheme="minorBidi"/>
            <w:noProof/>
            <w:sz w:val="22"/>
            <w:szCs w:val="22"/>
          </w:rPr>
          <w:tab/>
        </w:r>
        <w:r w:rsidR="008F29F8" w:rsidRPr="00C63373">
          <w:rPr>
            <w:rStyle w:val="Lienhypertexte"/>
            <w:rFonts w:ascii="Verdana" w:hAnsi="Verdana"/>
            <w:noProof/>
          </w:rPr>
          <w:t>Garantie Totale</w:t>
        </w:r>
        <w:r w:rsidR="008F29F8">
          <w:rPr>
            <w:noProof/>
            <w:webHidden/>
          </w:rPr>
          <w:tab/>
        </w:r>
        <w:r w:rsidR="008F29F8">
          <w:rPr>
            <w:noProof/>
            <w:webHidden/>
          </w:rPr>
          <w:fldChar w:fldCharType="begin"/>
        </w:r>
        <w:r w:rsidR="008F29F8">
          <w:rPr>
            <w:noProof/>
            <w:webHidden/>
          </w:rPr>
          <w:instrText xml:space="preserve"> PAGEREF _Toc211421801 \h </w:instrText>
        </w:r>
        <w:r w:rsidR="008F29F8">
          <w:rPr>
            <w:noProof/>
            <w:webHidden/>
          </w:rPr>
        </w:r>
        <w:r w:rsidR="008F29F8">
          <w:rPr>
            <w:noProof/>
            <w:webHidden/>
          </w:rPr>
          <w:fldChar w:fldCharType="separate"/>
        </w:r>
        <w:r w:rsidR="008F29F8">
          <w:rPr>
            <w:noProof/>
            <w:webHidden/>
          </w:rPr>
          <w:t>31</w:t>
        </w:r>
        <w:r w:rsidR="008F29F8">
          <w:rPr>
            <w:noProof/>
            <w:webHidden/>
          </w:rPr>
          <w:fldChar w:fldCharType="end"/>
        </w:r>
      </w:hyperlink>
    </w:p>
    <w:p w14:paraId="1A58A41B" w14:textId="6585BECF" w:rsidR="008F29F8" w:rsidRDefault="009C3FD6">
      <w:pPr>
        <w:pStyle w:val="TM2"/>
        <w:tabs>
          <w:tab w:val="left" w:pos="880"/>
          <w:tab w:val="right" w:pos="9628"/>
        </w:tabs>
        <w:rPr>
          <w:rFonts w:asciiTheme="minorHAnsi" w:eastAsiaTheme="minorEastAsia" w:hAnsiTheme="minorHAnsi" w:cstheme="minorBidi"/>
          <w:noProof/>
          <w:sz w:val="22"/>
          <w:szCs w:val="22"/>
        </w:rPr>
      </w:pPr>
      <w:hyperlink w:anchor="_Toc211421802" w:history="1">
        <w:r w:rsidR="008F29F8" w:rsidRPr="00C63373">
          <w:rPr>
            <w:rStyle w:val="Lienhypertexte"/>
            <w:rFonts w:ascii="Verdana" w:hAnsi="Verdana"/>
            <w:noProof/>
          </w:rPr>
          <w:t>20.2</w:t>
        </w:r>
        <w:r w:rsidR="008F29F8">
          <w:rPr>
            <w:rFonts w:asciiTheme="minorHAnsi" w:eastAsiaTheme="minorEastAsia" w:hAnsiTheme="minorHAnsi" w:cstheme="minorBidi"/>
            <w:noProof/>
            <w:sz w:val="22"/>
            <w:szCs w:val="22"/>
          </w:rPr>
          <w:tab/>
        </w:r>
        <w:r w:rsidR="008F29F8" w:rsidRPr="00C63373">
          <w:rPr>
            <w:rStyle w:val="Lienhypertexte"/>
            <w:rFonts w:ascii="Verdana" w:hAnsi="Verdana"/>
            <w:noProof/>
          </w:rPr>
          <w:t>Gestion du compte de garantie totale</w:t>
        </w:r>
        <w:r w:rsidR="008F29F8">
          <w:rPr>
            <w:noProof/>
            <w:webHidden/>
          </w:rPr>
          <w:tab/>
        </w:r>
        <w:r w:rsidR="008F29F8">
          <w:rPr>
            <w:noProof/>
            <w:webHidden/>
          </w:rPr>
          <w:fldChar w:fldCharType="begin"/>
        </w:r>
        <w:r w:rsidR="008F29F8">
          <w:rPr>
            <w:noProof/>
            <w:webHidden/>
          </w:rPr>
          <w:instrText xml:space="preserve"> PAGEREF _Toc211421802 \h </w:instrText>
        </w:r>
        <w:r w:rsidR="008F29F8">
          <w:rPr>
            <w:noProof/>
            <w:webHidden/>
          </w:rPr>
        </w:r>
        <w:r w:rsidR="008F29F8">
          <w:rPr>
            <w:noProof/>
            <w:webHidden/>
          </w:rPr>
          <w:fldChar w:fldCharType="separate"/>
        </w:r>
        <w:r w:rsidR="008F29F8">
          <w:rPr>
            <w:noProof/>
            <w:webHidden/>
          </w:rPr>
          <w:t>32</w:t>
        </w:r>
        <w:r w:rsidR="008F29F8">
          <w:rPr>
            <w:noProof/>
            <w:webHidden/>
          </w:rPr>
          <w:fldChar w:fldCharType="end"/>
        </w:r>
      </w:hyperlink>
    </w:p>
    <w:p w14:paraId="559C61E5" w14:textId="3700CD06" w:rsidR="008F29F8" w:rsidRDefault="009C3FD6">
      <w:pPr>
        <w:pStyle w:val="TM2"/>
        <w:tabs>
          <w:tab w:val="right" w:pos="9628"/>
        </w:tabs>
        <w:rPr>
          <w:rFonts w:asciiTheme="minorHAnsi" w:eastAsiaTheme="minorEastAsia" w:hAnsiTheme="minorHAnsi" w:cstheme="minorBidi"/>
          <w:noProof/>
          <w:sz w:val="22"/>
          <w:szCs w:val="22"/>
        </w:rPr>
      </w:pPr>
      <w:hyperlink w:anchor="_Toc211421803" w:history="1">
        <w:r w:rsidR="008F29F8" w:rsidRPr="00C63373">
          <w:rPr>
            <w:rStyle w:val="Lienhypertexte"/>
            <w:rFonts w:ascii="Verdana" w:hAnsi="Verdana"/>
            <w:noProof/>
          </w:rPr>
          <w:t>20.3 Travaux urgents - CONTINUITÉ du service</w:t>
        </w:r>
        <w:r w:rsidR="008F29F8">
          <w:rPr>
            <w:noProof/>
            <w:webHidden/>
          </w:rPr>
          <w:tab/>
        </w:r>
        <w:r w:rsidR="008F29F8">
          <w:rPr>
            <w:noProof/>
            <w:webHidden/>
          </w:rPr>
          <w:fldChar w:fldCharType="begin"/>
        </w:r>
        <w:r w:rsidR="008F29F8">
          <w:rPr>
            <w:noProof/>
            <w:webHidden/>
          </w:rPr>
          <w:instrText xml:space="preserve"> PAGEREF _Toc211421803 \h </w:instrText>
        </w:r>
        <w:r w:rsidR="008F29F8">
          <w:rPr>
            <w:noProof/>
            <w:webHidden/>
          </w:rPr>
        </w:r>
        <w:r w:rsidR="008F29F8">
          <w:rPr>
            <w:noProof/>
            <w:webHidden/>
          </w:rPr>
          <w:fldChar w:fldCharType="separate"/>
        </w:r>
        <w:r w:rsidR="008F29F8">
          <w:rPr>
            <w:noProof/>
            <w:webHidden/>
          </w:rPr>
          <w:t>34</w:t>
        </w:r>
        <w:r w:rsidR="008F29F8">
          <w:rPr>
            <w:noProof/>
            <w:webHidden/>
          </w:rPr>
          <w:fldChar w:fldCharType="end"/>
        </w:r>
      </w:hyperlink>
    </w:p>
    <w:p w14:paraId="6B647B79" w14:textId="31F99856" w:rsidR="008F29F8" w:rsidRDefault="009C3FD6">
      <w:pPr>
        <w:pStyle w:val="TM2"/>
        <w:tabs>
          <w:tab w:val="right" w:pos="9628"/>
        </w:tabs>
        <w:rPr>
          <w:rFonts w:asciiTheme="minorHAnsi" w:eastAsiaTheme="minorEastAsia" w:hAnsiTheme="minorHAnsi" w:cstheme="minorBidi"/>
          <w:noProof/>
          <w:sz w:val="22"/>
          <w:szCs w:val="22"/>
        </w:rPr>
      </w:pPr>
      <w:hyperlink w:anchor="_Toc211421804" w:history="1">
        <w:r w:rsidR="008F29F8" w:rsidRPr="00C63373">
          <w:rPr>
            <w:rStyle w:val="Lienhypertexte"/>
            <w:rFonts w:ascii="Verdana" w:hAnsi="Verdana"/>
            <w:noProof/>
          </w:rPr>
          <w:t>20.4 Valorisation des engagements de travaux de garantie totale</w:t>
        </w:r>
        <w:r w:rsidR="008F29F8">
          <w:rPr>
            <w:noProof/>
            <w:webHidden/>
          </w:rPr>
          <w:tab/>
        </w:r>
        <w:r w:rsidR="008F29F8">
          <w:rPr>
            <w:noProof/>
            <w:webHidden/>
          </w:rPr>
          <w:fldChar w:fldCharType="begin"/>
        </w:r>
        <w:r w:rsidR="008F29F8">
          <w:rPr>
            <w:noProof/>
            <w:webHidden/>
          </w:rPr>
          <w:instrText xml:space="preserve"> PAGEREF _Toc211421804 \h </w:instrText>
        </w:r>
        <w:r w:rsidR="008F29F8">
          <w:rPr>
            <w:noProof/>
            <w:webHidden/>
          </w:rPr>
        </w:r>
        <w:r w:rsidR="008F29F8">
          <w:rPr>
            <w:noProof/>
            <w:webHidden/>
          </w:rPr>
          <w:fldChar w:fldCharType="separate"/>
        </w:r>
        <w:r w:rsidR="008F29F8">
          <w:rPr>
            <w:noProof/>
            <w:webHidden/>
          </w:rPr>
          <w:t>34</w:t>
        </w:r>
        <w:r w:rsidR="008F29F8">
          <w:rPr>
            <w:noProof/>
            <w:webHidden/>
          </w:rPr>
          <w:fldChar w:fldCharType="end"/>
        </w:r>
      </w:hyperlink>
    </w:p>
    <w:p w14:paraId="08E1BB0F" w14:textId="2E9404B8" w:rsidR="008F29F8" w:rsidRDefault="009C3FD6">
      <w:pPr>
        <w:pStyle w:val="TM1"/>
        <w:rPr>
          <w:rFonts w:asciiTheme="minorHAnsi" w:eastAsiaTheme="minorEastAsia" w:hAnsiTheme="minorHAnsi" w:cstheme="minorBidi"/>
          <w:b w:val="0"/>
          <w:caps w:val="0"/>
          <w:szCs w:val="22"/>
          <w:u w:val="none"/>
        </w:rPr>
      </w:pPr>
      <w:hyperlink w:anchor="_Toc211421805" w:history="1">
        <w:r w:rsidR="008F29F8" w:rsidRPr="00C63373">
          <w:rPr>
            <w:rStyle w:val="Lienhypertexte"/>
            <w:rFonts w:ascii="Verdana" w:hAnsi="Verdana"/>
          </w:rPr>
          <w:t>21. Complément techniques - spécificités bâtiment LAM sur château Gombert ( Laboratoire )</w:t>
        </w:r>
        <w:r w:rsidR="008F29F8">
          <w:rPr>
            <w:webHidden/>
          </w:rPr>
          <w:tab/>
        </w:r>
        <w:r w:rsidR="008F29F8">
          <w:rPr>
            <w:webHidden/>
          </w:rPr>
          <w:fldChar w:fldCharType="begin"/>
        </w:r>
        <w:r w:rsidR="008F29F8">
          <w:rPr>
            <w:webHidden/>
          </w:rPr>
          <w:instrText xml:space="preserve"> PAGEREF _Toc211421805 \h </w:instrText>
        </w:r>
        <w:r w:rsidR="008F29F8">
          <w:rPr>
            <w:webHidden/>
          </w:rPr>
        </w:r>
        <w:r w:rsidR="008F29F8">
          <w:rPr>
            <w:webHidden/>
          </w:rPr>
          <w:fldChar w:fldCharType="separate"/>
        </w:r>
        <w:r w:rsidR="008F29F8">
          <w:rPr>
            <w:webHidden/>
          </w:rPr>
          <w:t>35</w:t>
        </w:r>
        <w:r w:rsidR="008F29F8">
          <w:rPr>
            <w:webHidden/>
          </w:rPr>
          <w:fldChar w:fldCharType="end"/>
        </w:r>
      </w:hyperlink>
    </w:p>
    <w:p w14:paraId="48449875" w14:textId="5A41BE77" w:rsidR="002E041C" w:rsidRPr="0081058C" w:rsidRDefault="00B957B2" w:rsidP="008F29F8">
      <w:pPr>
        <w:pStyle w:val="TM1"/>
        <w:spacing w:before="0" w:after="0"/>
        <w:rPr>
          <w:rFonts w:ascii="Verdana" w:hAnsi="Verdana"/>
          <w:sz w:val="18"/>
          <w:szCs w:val="18"/>
        </w:rPr>
      </w:pPr>
      <w:r w:rsidRPr="00740AAA">
        <w:rPr>
          <w:rFonts w:ascii="Verdana" w:hAnsi="Verdana" w:cs="Times New Roman"/>
          <w:sz w:val="18"/>
          <w:szCs w:val="18"/>
        </w:rPr>
        <w:lastRenderedPageBreak/>
        <w:fldChar w:fldCharType="end"/>
      </w:r>
      <w:bookmarkStart w:id="1" w:name="_Toc211421752"/>
      <w:r w:rsidR="00A75725" w:rsidRPr="0081058C">
        <w:rPr>
          <w:rFonts w:ascii="Verdana" w:hAnsi="Verdana"/>
          <w:sz w:val="18"/>
          <w:szCs w:val="18"/>
        </w:rPr>
        <w:t>1</w:t>
      </w:r>
      <w:r w:rsidR="00C3717D" w:rsidRPr="0081058C">
        <w:rPr>
          <w:rFonts w:ascii="Verdana" w:hAnsi="Verdana"/>
          <w:sz w:val="18"/>
          <w:szCs w:val="18"/>
        </w:rPr>
        <w:t>.</w:t>
      </w:r>
      <w:r w:rsidR="00A75725" w:rsidRPr="0081058C">
        <w:rPr>
          <w:rFonts w:ascii="Verdana" w:hAnsi="Verdana"/>
          <w:sz w:val="18"/>
          <w:szCs w:val="18"/>
        </w:rPr>
        <w:t> </w:t>
      </w:r>
      <w:r w:rsidR="002E041C" w:rsidRPr="0081058C">
        <w:rPr>
          <w:rFonts w:ascii="Verdana" w:hAnsi="Verdana"/>
          <w:sz w:val="18"/>
          <w:szCs w:val="18"/>
        </w:rPr>
        <w:t>Objet du marché</w:t>
      </w:r>
      <w:bookmarkEnd w:id="0"/>
      <w:bookmarkEnd w:id="1"/>
    </w:p>
    <w:p w14:paraId="0A99A30A" w14:textId="77777777" w:rsidR="008C71DB" w:rsidRPr="0081058C" w:rsidRDefault="008C71DB" w:rsidP="00D03BAC">
      <w:pPr>
        <w:pStyle w:val="Nomal"/>
        <w:ind w:left="0"/>
        <w:jc w:val="both"/>
        <w:rPr>
          <w:rFonts w:ascii="Verdana" w:hAnsi="Verdana"/>
          <w:b w:val="0"/>
          <w:sz w:val="18"/>
          <w:szCs w:val="18"/>
        </w:rPr>
      </w:pPr>
    </w:p>
    <w:p w14:paraId="7535D27C" w14:textId="3196C740" w:rsidR="008D07E8" w:rsidRDefault="008D7FFB" w:rsidP="008D7FFB">
      <w:pPr>
        <w:pStyle w:val="Nomal"/>
        <w:ind w:left="0"/>
        <w:jc w:val="both"/>
        <w:rPr>
          <w:rFonts w:ascii="Verdana" w:hAnsi="Verdana"/>
          <w:b w:val="0"/>
          <w:sz w:val="18"/>
          <w:szCs w:val="18"/>
        </w:rPr>
      </w:pPr>
      <w:r w:rsidRPr="0081058C">
        <w:rPr>
          <w:rFonts w:ascii="Verdana" w:hAnsi="Verdana"/>
          <w:b w:val="0"/>
          <w:sz w:val="18"/>
          <w:szCs w:val="18"/>
        </w:rPr>
        <w:t>Il s’agit d’un marché d’exploitation</w:t>
      </w:r>
      <w:r w:rsidR="008D07E8">
        <w:rPr>
          <w:rFonts w:ascii="Verdana" w:hAnsi="Verdana"/>
          <w:b w:val="0"/>
          <w:sz w:val="18"/>
          <w:szCs w:val="18"/>
        </w:rPr>
        <w:t xml:space="preserve"> maintenance </w:t>
      </w:r>
    </w:p>
    <w:p w14:paraId="0066AE4E" w14:textId="77777777" w:rsidR="008D07E8" w:rsidRDefault="008D07E8" w:rsidP="008D7FFB">
      <w:pPr>
        <w:pStyle w:val="Nomal"/>
        <w:ind w:left="0"/>
        <w:jc w:val="both"/>
        <w:rPr>
          <w:rFonts w:ascii="Verdana" w:hAnsi="Verdana"/>
          <w:b w:val="0"/>
          <w:sz w:val="18"/>
          <w:szCs w:val="18"/>
        </w:rPr>
      </w:pPr>
    </w:p>
    <w:p w14:paraId="5DF59744" w14:textId="7AC33106" w:rsidR="008D07E8" w:rsidRDefault="008D07E8" w:rsidP="008D7FFB">
      <w:pPr>
        <w:pStyle w:val="Nomal"/>
        <w:ind w:left="0"/>
        <w:jc w:val="both"/>
        <w:rPr>
          <w:rFonts w:ascii="Verdana" w:hAnsi="Verdana"/>
          <w:b w:val="0"/>
          <w:sz w:val="18"/>
          <w:szCs w:val="18"/>
        </w:rPr>
      </w:pPr>
      <w:r>
        <w:rPr>
          <w:rFonts w:ascii="Verdana" w:hAnsi="Verdana"/>
          <w:b w:val="0"/>
          <w:sz w:val="18"/>
          <w:szCs w:val="18"/>
        </w:rPr>
        <w:t>-</w:t>
      </w:r>
      <w:r w:rsidR="008D7FFB" w:rsidRPr="0081058C">
        <w:rPr>
          <w:rFonts w:ascii="Verdana" w:hAnsi="Verdana"/>
          <w:b w:val="0"/>
          <w:sz w:val="18"/>
          <w:szCs w:val="18"/>
        </w:rPr>
        <w:t xml:space="preserve"> de type </w:t>
      </w:r>
      <w:proofErr w:type="gramStart"/>
      <w:r w:rsidR="008D7FFB" w:rsidRPr="0081058C">
        <w:rPr>
          <w:rFonts w:ascii="Verdana" w:hAnsi="Verdana"/>
          <w:b w:val="0"/>
          <w:sz w:val="18"/>
          <w:szCs w:val="18"/>
        </w:rPr>
        <w:t>P</w:t>
      </w:r>
      <w:r>
        <w:rPr>
          <w:rFonts w:ascii="Verdana" w:hAnsi="Verdana"/>
          <w:b w:val="0"/>
          <w:sz w:val="18"/>
          <w:szCs w:val="18"/>
        </w:rPr>
        <w:t>F</w:t>
      </w:r>
      <w:r w:rsidR="008D7FFB" w:rsidRPr="0081058C">
        <w:rPr>
          <w:rFonts w:ascii="Verdana" w:hAnsi="Verdana"/>
          <w:b w:val="0"/>
          <w:sz w:val="18"/>
          <w:szCs w:val="18"/>
        </w:rPr>
        <w:t xml:space="preserve"> </w:t>
      </w:r>
      <w:r>
        <w:rPr>
          <w:rFonts w:ascii="Verdana" w:hAnsi="Verdana"/>
          <w:b w:val="0"/>
          <w:sz w:val="18"/>
          <w:szCs w:val="18"/>
        </w:rPr>
        <w:t xml:space="preserve"> (</w:t>
      </w:r>
      <w:proofErr w:type="gramEnd"/>
      <w:r>
        <w:rPr>
          <w:rFonts w:ascii="Verdana" w:hAnsi="Verdana"/>
          <w:b w:val="0"/>
          <w:sz w:val="18"/>
          <w:szCs w:val="18"/>
        </w:rPr>
        <w:t xml:space="preserve">P2) </w:t>
      </w:r>
      <w:r w:rsidR="008D7FFB" w:rsidRPr="0081058C">
        <w:rPr>
          <w:rFonts w:ascii="Verdana" w:hAnsi="Verdana"/>
          <w:b w:val="0"/>
          <w:sz w:val="18"/>
          <w:szCs w:val="18"/>
        </w:rPr>
        <w:t>sans fourniture de combustible</w:t>
      </w:r>
      <w:r>
        <w:rPr>
          <w:rFonts w:ascii="Verdana" w:hAnsi="Verdana"/>
          <w:b w:val="0"/>
          <w:sz w:val="18"/>
          <w:szCs w:val="18"/>
        </w:rPr>
        <w:t xml:space="preserve"> pour </w:t>
      </w:r>
      <w:r w:rsidR="008706AD">
        <w:rPr>
          <w:rFonts w:ascii="Verdana" w:hAnsi="Verdana"/>
          <w:b w:val="0"/>
          <w:sz w:val="18"/>
          <w:szCs w:val="18"/>
        </w:rPr>
        <w:t xml:space="preserve">le campus  Faculté des sciences de st </w:t>
      </w:r>
      <w:proofErr w:type="spellStart"/>
      <w:r w:rsidR="008706AD">
        <w:rPr>
          <w:rFonts w:ascii="Verdana" w:hAnsi="Verdana"/>
          <w:b w:val="0"/>
          <w:sz w:val="18"/>
          <w:szCs w:val="18"/>
        </w:rPr>
        <w:t>jérome</w:t>
      </w:r>
      <w:proofErr w:type="spellEnd"/>
      <w:r w:rsidR="008706AD">
        <w:rPr>
          <w:rFonts w:ascii="Verdana" w:hAnsi="Verdana"/>
          <w:b w:val="0"/>
          <w:sz w:val="18"/>
          <w:szCs w:val="18"/>
        </w:rPr>
        <w:t xml:space="preserve"> , </w:t>
      </w:r>
      <w:r>
        <w:rPr>
          <w:rFonts w:ascii="Verdana" w:hAnsi="Verdana"/>
          <w:b w:val="0"/>
          <w:sz w:val="18"/>
          <w:szCs w:val="18"/>
        </w:rPr>
        <w:t xml:space="preserve"> IUT SUSINI, SITES de CHATEAU GOMBERT, </w:t>
      </w:r>
      <w:r w:rsidR="008D7FFB" w:rsidRPr="0081058C">
        <w:rPr>
          <w:rFonts w:ascii="Verdana" w:hAnsi="Verdana"/>
          <w:b w:val="0"/>
          <w:sz w:val="18"/>
          <w:szCs w:val="18"/>
        </w:rPr>
        <w:t xml:space="preserve"> </w:t>
      </w:r>
    </w:p>
    <w:p w14:paraId="6272AD60" w14:textId="08D619F9" w:rsidR="008D07E8" w:rsidRDefault="008D07E8" w:rsidP="008D7FFB">
      <w:pPr>
        <w:pStyle w:val="Nomal"/>
        <w:ind w:left="0"/>
        <w:jc w:val="both"/>
        <w:rPr>
          <w:rFonts w:ascii="Verdana" w:hAnsi="Verdana"/>
          <w:b w:val="0"/>
          <w:sz w:val="18"/>
          <w:szCs w:val="18"/>
        </w:rPr>
      </w:pPr>
      <w:r>
        <w:rPr>
          <w:rFonts w:ascii="Verdana" w:hAnsi="Verdana"/>
          <w:b w:val="0"/>
          <w:sz w:val="18"/>
          <w:szCs w:val="18"/>
        </w:rPr>
        <w:t xml:space="preserve"> - de Type MCI </w:t>
      </w:r>
      <w:proofErr w:type="gramStart"/>
      <w:r>
        <w:rPr>
          <w:rFonts w:ascii="Verdana" w:hAnsi="Verdana"/>
          <w:b w:val="0"/>
          <w:sz w:val="18"/>
          <w:szCs w:val="18"/>
        </w:rPr>
        <w:t>( P</w:t>
      </w:r>
      <w:proofErr w:type="gramEnd"/>
      <w:r>
        <w:rPr>
          <w:rFonts w:ascii="Verdana" w:hAnsi="Verdana"/>
          <w:b w:val="0"/>
          <w:sz w:val="18"/>
          <w:szCs w:val="18"/>
        </w:rPr>
        <w:t>1+P2+P3 ) pour le Campus Faculté des Sciences de Saint JEROME ( marché à comptage avec Intéressement )</w:t>
      </w:r>
    </w:p>
    <w:p w14:paraId="0C806810" w14:textId="77777777" w:rsidR="008D07E8" w:rsidRDefault="008D07E8" w:rsidP="008D7FFB">
      <w:pPr>
        <w:pStyle w:val="Nomal"/>
        <w:ind w:left="0"/>
        <w:jc w:val="both"/>
        <w:rPr>
          <w:rFonts w:ascii="Verdana" w:hAnsi="Verdana"/>
          <w:b w:val="0"/>
          <w:sz w:val="18"/>
          <w:szCs w:val="18"/>
        </w:rPr>
      </w:pPr>
    </w:p>
    <w:p w14:paraId="431064A4" w14:textId="56FF05B2" w:rsidR="008D7FFB" w:rsidRDefault="00444623" w:rsidP="008D7FFB">
      <w:pPr>
        <w:pStyle w:val="Nomal"/>
        <w:ind w:left="0"/>
        <w:jc w:val="both"/>
        <w:rPr>
          <w:rFonts w:ascii="Verdana" w:hAnsi="Verdana"/>
          <w:b w:val="0"/>
          <w:sz w:val="18"/>
          <w:szCs w:val="18"/>
        </w:rPr>
      </w:pPr>
      <w:r>
        <w:rPr>
          <w:rFonts w:ascii="Verdana" w:hAnsi="Verdana"/>
          <w:b w:val="0"/>
          <w:sz w:val="18"/>
          <w:szCs w:val="18"/>
        </w:rPr>
        <w:t>L</w:t>
      </w:r>
      <w:r w:rsidR="008D7FFB" w:rsidRPr="0081058C">
        <w:rPr>
          <w:rFonts w:ascii="Verdana" w:hAnsi="Verdana"/>
          <w:b w:val="0"/>
          <w:sz w:val="18"/>
          <w:szCs w:val="18"/>
        </w:rPr>
        <w:t>e titulaire assure la conduite, l’exploitation et l’entretien</w:t>
      </w:r>
      <w:r w:rsidR="002560EB">
        <w:rPr>
          <w:rFonts w:ascii="Verdana" w:hAnsi="Verdana"/>
          <w:b w:val="0"/>
          <w:sz w:val="18"/>
          <w:szCs w:val="18"/>
        </w:rPr>
        <w:t xml:space="preserve"> maintenance </w:t>
      </w:r>
      <w:r w:rsidR="00B4246B">
        <w:rPr>
          <w:rFonts w:ascii="Verdana" w:hAnsi="Verdana"/>
          <w:b w:val="0"/>
          <w:sz w:val="18"/>
          <w:szCs w:val="18"/>
        </w:rPr>
        <w:t>d</w:t>
      </w:r>
      <w:r w:rsidR="008D7FFB" w:rsidRPr="0081058C">
        <w:rPr>
          <w:rFonts w:ascii="Verdana" w:hAnsi="Verdana"/>
          <w:b w:val="0"/>
          <w:sz w:val="18"/>
          <w:szCs w:val="18"/>
        </w:rPr>
        <w:t>es installations de chauffage et climatisation, ventilation</w:t>
      </w:r>
      <w:r w:rsidR="002560EB">
        <w:rPr>
          <w:rFonts w:ascii="Verdana" w:hAnsi="Verdana"/>
          <w:b w:val="0"/>
          <w:sz w:val="18"/>
          <w:szCs w:val="18"/>
        </w:rPr>
        <w:t xml:space="preserve"> et eau chaude sanitaire</w:t>
      </w:r>
      <w:r w:rsidR="00BE0FBB" w:rsidRPr="0081058C">
        <w:rPr>
          <w:rFonts w:ascii="Verdana" w:hAnsi="Verdana"/>
          <w:b w:val="0"/>
          <w:sz w:val="18"/>
          <w:szCs w:val="18"/>
        </w:rPr>
        <w:t>,</w:t>
      </w:r>
      <w:r w:rsidR="008D7FFB" w:rsidRPr="0081058C">
        <w:rPr>
          <w:rFonts w:ascii="Verdana" w:hAnsi="Verdana"/>
          <w:b w:val="0"/>
          <w:sz w:val="18"/>
          <w:szCs w:val="18"/>
        </w:rPr>
        <w:t xml:space="preserve"> situé au sein de différentes composantes </w:t>
      </w:r>
      <w:r w:rsidR="00ED7E77" w:rsidRPr="0081058C">
        <w:rPr>
          <w:rFonts w:ascii="Verdana" w:hAnsi="Verdana"/>
          <w:b w:val="0"/>
          <w:sz w:val="18"/>
          <w:szCs w:val="18"/>
        </w:rPr>
        <w:t>de l’Université d’Aix Marseille</w:t>
      </w:r>
      <w:r w:rsidR="00A64014">
        <w:rPr>
          <w:rFonts w:ascii="Verdana" w:hAnsi="Verdana"/>
          <w:b w:val="0"/>
          <w:sz w:val="18"/>
          <w:szCs w:val="18"/>
        </w:rPr>
        <w:t xml:space="preserve"> </w:t>
      </w:r>
      <w:r w:rsidR="008D07E8">
        <w:rPr>
          <w:rFonts w:ascii="Verdana" w:hAnsi="Verdana"/>
          <w:b w:val="0"/>
          <w:sz w:val="18"/>
          <w:szCs w:val="18"/>
        </w:rPr>
        <w:t xml:space="preserve">situés sur le campus de st </w:t>
      </w:r>
      <w:proofErr w:type="spellStart"/>
      <w:r w:rsidR="008D07E8">
        <w:rPr>
          <w:rFonts w:ascii="Verdana" w:hAnsi="Verdana"/>
          <w:b w:val="0"/>
          <w:sz w:val="18"/>
          <w:szCs w:val="18"/>
        </w:rPr>
        <w:t>jérome</w:t>
      </w:r>
      <w:proofErr w:type="spellEnd"/>
      <w:r w:rsidR="008D07E8">
        <w:rPr>
          <w:rFonts w:ascii="Verdana" w:hAnsi="Verdana"/>
          <w:b w:val="0"/>
          <w:sz w:val="18"/>
          <w:szCs w:val="18"/>
        </w:rPr>
        <w:t xml:space="preserve">, </w:t>
      </w:r>
      <w:proofErr w:type="spellStart"/>
      <w:r w:rsidR="008D07E8">
        <w:rPr>
          <w:rFonts w:ascii="Verdana" w:hAnsi="Verdana"/>
          <w:b w:val="0"/>
          <w:sz w:val="18"/>
          <w:szCs w:val="18"/>
        </w:rPr>
        <w:t>susini</w:t>
      </w:r>
      <w:proofErr w:type="spellEnd"/>
      <w:r w:rsidR="008D07E8">
        <w:rPr>
          <w:rFonts w:ascii="Verdana" w:hAnsi="Verdana"/>
          <w:b w:val="0"/>
          <w:sz w:val="18"/>
          <w:szCs w:val="18"/>
        </w:rPr>
        <w:t xml:space="preserve"> et </w:t>
      </w:r>
      <w:proofErr w:type="spellStart"/>
      <w:r w:rsidR="008D07E8">
        <w:rPr>
          <w:rFonts w:ascii="Verdana" w:hAnsi="Verdana"/>
          <w:b w:val="0"/>
          <w:sz w:val="18"/>
          <w:szCs w:val="18"/>
        </w:rPr>
        <w:t>chateau</w:t>
      </w:r>
      <w:proofErr w:type="spellEnd"/>
      <w:r w:rsidR="008D07E8">
        <w:rPr>
          <w:rFonts w:ascii="Verdana" w:hAnsi="Verdana"/>
          <w:b w:val="0"/>
          <w:sz w:val="18"/>
          <w:szCs w:val="18"/>
        </w:rPr>
        <w:t xml:space="preserve"> Gombert</w:t>
      </w:r>
      <w:r w:rsidR="00C26E30">
        <w:rPr>
          <w:rFonts w:ascii="Verdana" w:hAnsi="Verdana"/>
          <w:b w:val="0"/>
          <w:sz w:val="18"/>
          <w:szCs w:val="18"/>
        </w:rPr>
        <w:t>.</w:t>
      </w:r>
      <w:r w:rsidR="00EC3F35">
        <w:rPr>
          <w:rFonts w:ascii="Verdana" w:hAnsi="Verdana"/>
          <w:b w:val="0"/>
          <w:sz w:val="18"/>
          <w:szCs w:val="18"/>
        </w:rPr>
        <w:t xml:space="preserve"> Un intéressement aux économies d’énergie figure au marché</w:t>
      </w:r>
      <w:r w:rsidR="008D07E8">
        <w:rPr>
          <w:rFonts w:ascii="Verdana" w:hAnsi="Verdana"/>
          <w:b w:val="0"/>
          <w:sz w:val="18"/>
          <w:szCs w:val="18"/>
        </w:rPr>
        <w:t xml:space="preserve"> ainsi que la fourniture d’énergie en partie</w:t>
      </w:r>
      <w:r w:rsidR="000734FB">
        <w:rPr>
          <w:rFonts w:ascii="Verdana" w:hAnsi="Verdana"/>
          <w:b w:val="0"/>
          <w:sz w:val="18"/>
          <w:szCs w:val="18"/>
        </w:rPr>
        <w:t xml:space="preserve"> pour st </w:t>
      </w:r>
      <w:proofErr w:type="spellStart"/>
      <w:r w:rsidR="000734FB">
        <w:rPr>
          <w:rFonts w:ascii="Verdana" w:hAnsi="Verdana"/>
          <w:b w:val="0"/>
          <w:sz w:val="18"/>
          <w:szCs w:val="18"/>
        </w:rPr>
        <w:t>jerome</w:t>
      </w:r>
      <w:proofErr w:type="spellEnd"/>
    </w:p>
    <w:p w14:paraId="0AF3447B" w14:textId="77777777" w:rsidR="008D07E8" w:rsidRDefault="008D07E8" w:rsidP="008D7FFB">
      <w:pPr>
        <w:pStyle w:val="Nomal"/>
        <w:ind w:left="0"/>
        <w:jc w:val="both"/>
        <w:rPr>
          <w:rFonts w:ascii="Verdana" w:hAnsi="Verdana"/>
          <w:b w:val="0"/>
          <w:sz w:val="18"/>
          <w:szCs w:val="18"/>
        </w:rPr>
      </w:pPr>
    </w:p>
    <w:p w14:paraId="4CB64F58" w14:textId="77777777" w:rsidR="003C0052" w:rsidRPr="0081058C" w:rsidRDefault="003C0052" w:rsidP="00ED7E77">
      <w:pPr>
        <w:pStyle w:val="Nomal"/>
        <w:ind w:left="0"/>
        <w:jc w:val="both"/>
        <w:rPr>
          <w:rFonts w:ascii="Verdana" w:hAnsi="Verdana"/>
          <w:sz w:val="18"/>
          <w:szCs w:val="18"/>
        </w:rPr>
      </w:pPr>
    </w:p>
    <w:p w14:paraId="090EC9A0" w14:textId="77777777" w:rsidR="008D7FFB" w:rsidRPr="0081058C" w:rsidRDefault="008D7FFB" w:rsidP="008D7FFB">
      <w:pPr>
        <w:jc w:val="both"/>
        <w:rPr>
          <w:rFonts w:ascii="Verdana" w:hAnsi="Verdana"/>
          <w:sz w:val="18"/>
          <w:szCs w:val="18"/>
        </w:rPr>
      </w:pPr>
      <w:r w:rsidRPr="0081058C">
        <w:rPr>
          <w:rFonts w:ascii="Verdana" w:hAnsi="Verdana"/>
          <w:sz w:val="18"/>
          <w:szCs w:val="18"/>
        </w:rPr>
        <w:t>Le marché est conclu à prix forfaitaires pour les prestations fréquentes et régulières, et à prix unitaires pour les prestations qui feront l’objet de bons de commande sans montant minimum</w:t>
      </w:r>
      <w:r w:rsidR="009D2361">
        <w:rPr>
          <w:rFonts w:ascii="Verdana" w:hAnsi="Verdana"/>
          <w:sz w:val="18"/>
          <w:szCs w:val="18"/>
        </w:rPr>
        <w:t>.</w:t>
      </w:r>
    </w:p>
    <w:p w14:paraId="1759ACC2" w14:textId="77777777" w:rsidR="00865F75" w:rsidRDefault="00865F75" w:rsidP="00D03BAC">
      <w:pPr>
        <w:pStyle w:val="Nomal"/>
        <w:ind w:left="0"/>
        <w:jc w:val="both"/>
        <w:rPr>
          <w:rFonts w:ascii="Verdana" w:hAnsi="Verdana"/>
          <w:sz w:val="20"/>
        </w:rPr>
      </w:pPr>
    </w:p>
    <w:p w14:paraId="664559B4" w14:textId="77777777" w:rsidR="003C0052" w:rsidRDefault="003C0052" w:rsidP="00D03BAC">
      <w:pPr>
        <w:pStyle w:val="Nomal"/>
        <w:ind w:left="0"/>
        <w:jc w:val="both"/>
        <w:rPr>
          <w:rFonts w:ascii="Verdana" w:hAnsi="Verdana"/>
          <w:sz w:val="18"/>
          <w:szCs w:val="18"/>
        </w:rPr>
      </w:pPr>
      <w:r w:rsidRPr="0081058C">
        <w:rPr>
          <w:rFonts w:ascii="Verdana" w:hAnsi="Verdana"/>
          <w:sz w:val="18"/>
          <w:szCs w:val="18"/>
        </w:rPr>
        <w:t xml:space="preserve">Obligation de Résultats : </w:t>
      </w:r>
    </w:p>
    <w:p w14:paraId="0D8F3652" w14:textId="77777777" w:rsidR="00D00552" w:rsidRDefault="00D00552" w:rsidP="00D03BAC">
      <w:pPr>
        <w:pStyle w:val="Nomal"/>
        <w:ind w:left="0"/>
        <w:jc w:val="both"/>
        <w:rPr>
          <w:rFonts w:ascii="Verdana" w:hAnsi="Verdana"/>
          <w:sz w:val="18"/>
          <w:szCs w:val="18"/>
        </w:rPr>
      </w:pPr>
    </w:p>
    <w:p w14:paraId="4A2398CB" w14:textId="6FF9C344" w:rsidR="00D00552"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La prise en charge des prestations définies dans le présent dossier constitue un contrat d'entreprise avec obligation de résultats et mise en œuvre de moyens minimaux </w:t>
      </w:r>
    </w:p>
    <w:p w14:paraId="5BC4FC71" w14:textId="38DC13B8" w:rsidR="00965499" w:rsidRPr="001F7210" w:rsidRDefault="00966539" w:rsidP="00D03BAC">
      <w:pPr>
        <w:pStyle w:val="Nomal"/>
        <w:ind w:left="0"/>
        <w:jc w:val="both"/>
        <w:rPr>
          <w:rFonts w:ascii="Verdana" w:hAnsi="Verdana"/>
          <w:b w:val="0"/>
          <w:sz w:val="18"/>
          <w:szCs w:val="18"/>
        </w:rPr>
      </w:pPr>
      <w:r w:rsidRPr="00627269">
        <w:rPr>
          <w:rFonts w:ascii="Verdana" w:hAnsi="Verdana"/>
          <w:b w:val="0"/>
          <w:sz w:val="18"/>
          <w:szCs w:val="18"/>
        </w:rPr>
        <w:t xml:space="preserve">Le nombre de techniciens requis </w:t>
      </w:r>
      <w:r w:rsidR="00EB0352" w:rsidRPr="00627269">
        <w:rPr>
          <w:rFonts w:ascii="Verdana" w:hAnsi="Verdana"/>
          <w:bCs/>
          <w:sz w:val="18"/>
          <w:szCs w:val="18"/>
        </w:rPr>
        <w:t>minimum</w:t>
      </w:r>
      <w:r w:rsidR="00EB0352" w:rsidRPr="00627269">
        <w:rPr>
          <w:rFonts w:ascii="Verdana" w:hAnsi="Verdana"/>
          <w:b w:val="0"/>
          <w:sz w:val="18"/>
          <w:szCs w:val="18"/>
        </w:rPr>
        <w:t xml:space="preserve"> </w:t>
      </w:r>
      <w:r w:rsidRPr="00627269">
        <w:rPr>
          <w:rFonts w:ascii="Verdana" w:hAnsi="Verdana"/>
          <w:b w:val="0"/>
          <w:sz w:val="18"/>
          <w:szCs w:val="18"/>
        </w:rPr>
        <w:t>est défini au paragraphe 8</w:t>
      </w:r>
    </w:p>
    <w:p w14:paraId="52A975A4"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Le TITULAIRE accepte de prendre en charge les prestations dans les conditions</w:t>
      </w:r>
      <w:r w:rsidR="00C26E30">
        <w:rPr>
          <w:rFonts w:ascii="Verdana" w:hAnsi="Verdana"/>
          <w:b w:val="0"/>
          <w:sz w:val="18"/>
          <w:szCs w:val="18"/>
        </w:rPr>
        <w:t xml:space="preserve"> présentes</w:t>
      </w:r>
      <w:r w:rsidR="00756CED">
        <w:rPr>
          <w:rFonts w:ascii="Verdana" w:hAnsi="Verdana"/>
          <w:b w:val="0"/>
          <w:sz w:val="18"/>
          <w:szCs w:val="18"/>
        </w:rPr>
        <w:t xml:space="preserve"> </w:t>
      </w:r>
      <w:r w:rsidRPr="00A85148">
        <w:rPr>
          <w:rFonts w:ascii="Verdana" w:hAnsi="Verdana"/>
          <w:b w:val="0"/>
          <w:sz w:val="18"/>
          <w:szCs w:val="18"/>
        </w:rPr>
        <w:t xml:space="preserve">et selon les obligations figurant dans l’ensemble des documents constituant le Marché. </w:t>
      </w:r>
    </w:p>
    <w:p w14:paraId="4A1302DF"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 TITULAIRE reconnaît en outre avoir pris connaissance des installations dans leur état, leur environnement et pour les prestations qui lui sont demandées. </w:t>
      </w:r>
    </w:p>
    <w:p w14:paraId="56620D3C"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Il ne pourra arguer de la méconnaissance ou de l’insuffisance d’informations sur les bâtiments, leurs locaux ou installations pour se soustraire à son engagement. </w:t>
      </w:r>
      <w:r w:rsidR="00D00552" w:rsidRPr="00A85148">
        <w:rPr>
          <w:rFonts w:ascii="Verdana" w:hAnsi="Verdana"/>
          <w:b w:val="0"/>
          <w:sz w:val="18"/>
          <w:szCs w:val="18"/>
        </w:rPr>
        <w:t>Le défaut de maintenance des prestataires précédents ne sera pas entendu.</w:t>
      </w:r>
    </w:p>
    <w:p w14:paraId="0AA2AA0A"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 TITULAIRE est réputé avoir inclus dans son offre tous les moyens techniques, logistiques, humains, matériels et logiciels à mettre en œuvre pour exécuter les prestations confiées et atteindre les objectifs de résultats. </w:t>
      </w:r>
    </w:p>
    <w:p w14:paraId="1D62030C" w14:textId="77777777" w:rsidR="00D00552" w:rsidRPr="00A85148" w:rsidRDefault="00D00552" w:rsidP="00D03BAC">
      <w:pPr>
        <w:pStyle w:val="Nomal"/>
        <w:ind w:left="0"/>
        <w:jc w:val="both"/>
        <w:rPr>
          <w:rFonts w:ascii="Verdana" w:hAnsi="Verdana"/>
          <w:b w:val="0"/>
          <w:sz w:val="18"/>
          <w:szCs w:val="18"/>
        </w:rPr>
      </w:pPr>
    </w:p>
    <w:p w14:paraId="541BACCA"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Les objectifs en matière de résultats consistent à garantir : </w:t>
      </w:r>
    </w:p>
    <w:p w14:paraId="44C09B86"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sécurité des personnes et des biens,</w:t>
      </w:r>
    </w:p>
    <w:p w14:paraId="2C1B2ADD"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continuité de fonctionnement du site et des activités qu’il héberge, dans le respect de la réglementation et des critères de confort, d’hygiène et de sécurité,</w:t>
      </w:r>
    </w:p>
    <w:p w14:paraId="29482931"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pérennité du patrimoine,</w:t>
      </w:r>
    </w:p>
    <w:p w14:paraId="50610C86"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Le</w:t>
      </w:r>
      <w:r w:rsidR="00660901" w:rsidRPr="00A85148">
        <w:rPr>
          <w:rFonts w:ascii="Verdana" w:hAnsi="Verdana"/>
          <w:b w:val="0"/>
          <w:sz w:val="18"/>
          <w:szCs w:val="18"/>
        </w:rPr>
        <w:t xml:space="preserve"> maintien et la durabilité des performances de fonctionnement à un niveau optimal, proche de celui des performances initiales,</w:t>
      </w:r>
    </w:p>
    <w:p w14:paraId="362A54B6"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continuité de service et le maintien des paramètres de fonctionnement,</w:t>
      </w:r>
    </w:p>
    <w:p w14:paraId="11009067"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Le</w:t>
      </w:r>
      <w:r w:rsidR="00660901" w:rsidRPr="00A85148">
        <w:rPr>
          <w:rFonts w:ascii="Verdana" w:hAnsi="Verdana"/>
          <w:b w:val="0"/>
          <w:sz w:val="18"/>
          <w:szCs w:val="18"/>
        </w:rPr>
        <w:t xml:space="preserve"> confort et la satisfaction des utilisateurs,</w:t>
      </w:r>
    </w:p>
    <w:p w14:paraId="5DB0816E"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L’optimisation</w:t>
      </w:r>
      <w:r w:rsidR="00660901" w:rsidRPr="00A85148">
        <w:rPr>
          <w:rFonts w:ascii="Verdana" w:hAnsi="Verdana"/>
          <w:b w:val="0"/>
          <w:sz w:val="18"/>
          <w:szCs w:val="18"/>
        </w:rPr>
        <w:t xml:space="preserve"> des consommations en énergies et fluides,</w:t>
      </w:r>
    </w:p>
    <w:p w14:paraId="576233C6"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es engagements de réduction des consommations,</w:t>
      </w:r>
    </w:p>
    <w:p w14:paraId="6D691276"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e meilleur coût.</w:t>
      </w:r>
    </w:p>
    <w:p w14:paraId="72F62968" w14:textId="77777777" w:rsidR="00D00552" w:rsidRPr="00A85148" w:rsidRDefault="00D00552" w:rsidP="00D03BAC">
      <w:pPr>
        <w:pStyle w:val="Nomal"/>
        <w:ind w:left="0"/>
        <w:jc w:val="both"/>
        <w:rPr>
          <w:rFonts w:ascii="Verdana" w:hAnsi="Verdana"/>
          <w:b w:val="0"/>
          <w:sz w:val="18"/>
          <w:szCs w:val="18"/>
        </w:rPr>
      </w:pPr>
    </w:p>
    <w:p w14:paraId="689F743D"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 TITULAIRE recherche de façon continue l'organisation optimale des moyens et des méthodes pour assurer une qualité de service tant au niveau du fonctionnement des installations que de la satisfaction des utilisateurs. Le respect des objectifs se traduira par : </w:t>
      </w:r>
    </w:p>
    <w:p w14:paraId="483B32EF" w14:textId="77777777" w:rsidR="00D00552" w:rsidRPr="00A85148" w:rsidRDefault="00B4246B" w:rsidP="00761D00">
      <w:pPr>
        <w:pStyle w:val="Nomal"/>
        <w:numPr>
          <w:ilvl w:val="0"/>
          <w:numId w:val="17"/>
        </w:numPr>
        <w:jc w:val="both"/>
        <w:rPr>
          <w:rFonts w:ascii="Verdana" w:hAnsi="Verdana"/>
          <w:b w:val="0"/>
          <w:sz w:val="18"/>
          <w:szCs w:val="18"/>
        </w:rPr>
      </w:pPr>
      <w:r w:rsidRPr="00A85148">
        <w:rPr>
          <w:rFonts w:ascii="Verdana" w:hAnsi="Verdana"/>
          <w:b w:val="0"/>
          <w:sz w:val="18"/>
          <w:szCs w:val="18"/>
        </w:rPr>
        <w:t>Une</w:t>
      </w:r>
      <w:r w:rsidR="00660901" w:rsidRPr="00A85148">
        <w:rPr>
          <w:rFonts w:ascii="Verdana" w:hAnsi="Verdana"/>
          <w:b w:val="0"/>
          <w:sz w:val="18"/>
          <w:szCs w:val="18"/>
        </w:rPr>
        <w:t xml:space="preserve"> parfaite connaissance des installations et du site, </w:t>
      </w:r>
    </w:p>
    <w:p w14:paraId="221DCE72" w14:textId="77777777" w:rsidR="00D00552" w:rsidRPr="00A85148" w:rsidRDefault="00B4246B" w:rsidP="00761D00">
      <w:pPr>
        <w:pStyle w:val="Nomal"/>
        <w:numPr>
          <w:ilvl w:val="0"/>
          <w:numId w:val="17"/>
        </w:numPr>
        <w:jc w:val="both"/>
        <w:rPr>
          <w:rFonts w:ascii="Verdana" w:hAnsi="Verdana"/>
          <w:b w:val="0"/>
          <w:sz w:val="18"/>
          <w:szCs w:val="18"/>
        </w:rPr>
      </w:pPr>
      <w:r w:rsidRPr="00A85148">
        <w:rPr>
          <w:rFonts w:ascii="Verdana" w:hAnsi="Verdana"/>
          <w:b w:val="0"/>
          <w:sz w:val="18"/>
          <w:szCs w:val="18"/>
        </w:rPr>
        <w:t>Un</w:t>
      </w:r>
      <w:r w:rsidR="00660901" w:rsidRPr="00A85148">
        <w:rPr>
          <w:rFonts w:ascii="Verdana" w:hAnsi="Verdana"/>
          <w:b w:val="0"/>
          <w:sz w:val="18"/>
          <w:szCs w:val="18"/>
        </w:rPr>
        <w:t xml:space="preserve"> taux de disponibilité élevé des installations</w:t>
      </w:r>
    </w:p>
    <w:p w14:paraId="6C85BA29" w14:textId="77777777" w:rsidR="00D00552" w:rsidRPr="00A85148" w:rsidRDefault="00B4246B" w:rsidP="00761D00">
      <w:pPr>
        <w:pStyle w:val="Nomal"/>
        <w:numPr>
          <w:ilvl w:val="0"/>
          <w:numId w:val="17"/>
        </w:numPr>
        <w:jc w:val="both"/>
        <w:rPr>
          <w:rFonts w:ascii="Verdana" w:hAnsi="Verdana"/>
          <w:b w:val="0"/>
          <w:sz w:val="18"/>
          <w:szCs w:val="18"/>
        </w:rPr>
      </w:pPr>
      <w:r w:rsidRPr="00A85148">
        <w:rPr>
          <w:rFonts w:ascii="Verdana" w:hAnsi="Verdana"/>
          <w:b w:val="0"/>
          <w:sz w:val="18"/>
          <w:szCs w:val="18"/>
        </w:rPr>
        <w:t>L’absence</w:t>
      </w:r>
      <w:r w:rsidR="00660901" w:rsidRPr="00A85148">
        <w:rPr>
          <w:rFonts w:ascii="Verdana" w:hAnsi="Verdana"/>
          <w:b w:val="0"/>
          <w:sz w:val="18"/>
          <w:szCs w:val="18"/>
        </w:rPr>
        <w:t xml:space="preserve"> de panne majeure, </w:t>
      </w:r>
      <w:r w:rsidR="00660901" w:rsidRPr="00A85148">
        <w:rPr>
          <w:rFonts w:ascii="Verdana" w:hAnsi="Verdana"/>
          <w:b w:val="0"/>
          <w:sz w:val="18"/>
          <w:szCs w:val="18"/>
        </w:rPr>
        <w:sym w:font="Symbol" w:char="F0D8"/>
      </w:r>
      <w:r w:rsidR="00660901" w:rsidRPr="00A85148">
        <w:rPr>
          <w:rFonts w:ascii="Verdana" w:hAnsi="Verdana"/>
          <w:b w:val="0"/>
          <w:sz w:val="18"/>
          <w:szCs w:val="18"/>
        </w:rPr>
        <w:t xml:space="preserve"> un taux de défaillance faible après réparation, </w:t>
      </w:r>
    </w:p>
    <w:p w14:paraId="6143B36C" w14:textId="77777777" w:rsidR="00D00552" w:rsidRPr="00A85148" w:rsidRDefault="00B4246B" w:rsidP="00761D00">
      <w:pPr>
        <w:pStyle w:val="Nomal"/>
        <w:numPr>
          <w:ilvl w:val="0"/>
          <w:numId w:val="17"/>
        </w:numPr>
        <w:jc w:val="both"/>
        <w:rPr>
          <w:rFonts w:ascii="Verdana" w:hAnsi="Verdana"/>
          <w:b w:val="0"/>
          <w:sz w:val="18"/>
          <w:szCs w:val="18"/>
        </w:rPr>
      </w:pPr>
      <w:r w:rsidRPr="00A85148">
        <w:rPr>
          <w:rFonts w:ascii="Verdana" w:hAnsi="Verdana"/>
          <w:b w:val="0"/>
          <w:sz w:val="18"/>
          <w:szCs w:val="18"/>
        </w:rPr>
        <w:t>La</w:t>
      </w:r>
      <w:r w:rsidR="00660901" w:rsidRPr="00A85148">
        <w:rPr>
          <w:rFonts w:ascii="Verdana" w:hAnsi="Verdana"/>
          <w:b w:val="0"/>
          <w:sz w:val="18"/>
          <w:szCs w:val="18"/>
        </w:rPr>
        <w:t xml:space="preserve"> rapidité dans les interventions et le traitement des demandes, </w:t>
      </w:r>
    </w:p>
    <w:p w14:paraId="7D473216" w14:textId="77777777" w:rsidR="00D00552" w:rsidRPr="00A85148" w:rsidRDefault="00B4246B" w:rsidP="00761D00">
      <w:pPr>
        <w:pStyle w:val="Nomal"/>
        <w:numPr>
          <w:ilvl w:val="0"/>
          <w:numId w:val="17"/>
        </w:numPr>
        <w:jc w:val="both"/>
        <w:rPr>
          <w:rFonts w:ascii="Verdana" w:hAnsi="Verdana"/>
          <w:b w:val="0"/>
          <w:sz w:val="18"/>
          <w:szCs w:val="18"/>
        </w:rPr>
      </w:pPr>
      <w:r w:rsidRPr="00A85148">
        <w:rPr>
          <w:rFonts w:ascii="Verdana" w:hAnsi="Verdana"/>
          <w:b w:val="0"/>
          <w:sz w:val="18"/>
          <w:szCs w:val="18"/>
        </w:rPr>
        <w:t>Le</w:t>
      </w:r>
      <w:r w:rsidR="00660901" w:rsidRPr="00A85148">
        <w:rPr>
          <w:rFonts w:ascii="Verdana" w:hAnsi="Verdana"/>
          <w:b w:val="0"/>
          <w:sz w:val="18"/>
          <w:szCs w:val="18"/>
        </w:rPr>
        <w:t xml:space="preserve"> respect des consignes de fonctionnement, </w:t>
      </w:r>
    </w:p>
    <w:p w14:paraId="2F597FDD" w14:textId="6DED5208" w:rsidR="00660901" w:rsidRDefault="00B4246B" w:rsidP="00761D00">
      <w:pPr>
        <w:pStyle w:val="Nomal"/>
        <w:numPr>
          <w:ilvl w:val="0"/>
          <w:numId w:val="17"/>
        </w:numPr>
        <w:jc w:val="both"/>
        <w:rPr>
          <w:rFonts w:ascii="Verdana" w:hAnsi="Verdana"/>
          <w:b w:val="0"/>
          <w:sz w:val="18"/>
          <w:szCs w:val="18"/>
        </w:rPr>
      </w:pPr>
      <w:r w:rsidRPr="00A85148">
        <w:rPr>
          <w:rFonts w:ascii="Verdana" w:hAnsi="Verdana"/>
          <w:b w:val="0"/>
          <w:sz w:val="18"/>
          <w:szCs w:val="18"/>
        </w:rPr>
        <w:t>Un</w:t>
      </w:r>
      <w:r w:rsidR="00660901" w:rsidRPr="00A85148">
        <w:rPr>
          <w:rFonts w:ascii="Verdana" w:hAnsi="Verdana"/>
          <w:b w:val="0"/>
          <w:sz w:val="18"/>
          <w:szCs w:val="18"/>
        </w:rPr>
        <w:t xml:space="preserve"> taux de satisfaction élevé des utilisateurs</w:t>
      </w:r>
    </w:p>
    <w:p w14:paraId="4470F517" w14:textId="3C775AAF" w:rsidR="00EB0352" w:rsidRDefault="00EB0352" w:rsidP="00EB0352">
      <w:pPr>
        <w:pStyle w:val="Nomal"/>
        <w:jc w:val="both"/>
        <w:rPr>
          <w:rFonts w:ascii="Verdana" w:hAnsi="Verdana"/>
          <w:b w:val="0"/>
          <w:sz w:val="18"/>
          <w:szCs w:val="18"/>
        </w:rPr>
      </w:pPr>
    </w:p>
    <w:p w14:paraId="49DEB18F" w14:textId="7F4E8773" w:rsidR="00EB0352" w:rsidRDefault="00EB0352" w:rsidP="00EB0352">
      <w:pPr>
        <w:pStyle w:val="Nomal"/>
        <w:jc w:val="both"/>
        <w:rPr>
          <w:rFonts w:ascii="Verdana" w:hAnsi="Verdana"/>
          <w:b w:val="0"/>
          <w:sz w:val="18"/>
          <w:szCs w:val="18"/>
        </w:rPr>
      </w:pPr>
    </w:p>
    <w:p w14:paraId="02AF3214" w14:textId="1620E0F1" w:rsidR="00EB0352" w:rsidRDefault="00EB0352" w:rsidP="00EB0352">
      <w:pPr>
        <w:pStyle w:val="Nomal"/>
        <w:jc w:val="both"/>
        <w:rPr>
          <w:rFonts w:ascii="Verdana" w:hAnsi="Verdana"/>
          <w:b w:val="0"/>
          <w:sz w:val="18"/>
          <w:szCs w:val="18"/>
        </w:rPr>
      </w:pPr>
    </w:p>
    <w:p w14:paraId="06622F76" w14:textId="7FC364EE" w:rsidR="00EB0352" w:rsidRDefault="00EB0352" w:rsidP="00EB0352">
      <w:pPr>
        <w:pStyle w:val="Nomal"/>
        <w:jc w:val="both"/>
        <w:rPr>
          <w:rFonts w:ascii="Verdana" w:hAnsi="Verdana"/>
          <w:b w:val="0"/>
          <w:sz w:val="18"/>
          <w:szCs w:val="18"/>
        </w:rPr>
      </w:pPr>
    </w:p>
    <w:p w14:paraId="4A1EA007" w14:textId="77777777" w:rsidR="00660901" w:rsidRPr="00A85148" w:rsidRDefault="00660901" w:rsidP="00D03BAC">
      <w:pPr>
        <w:pStyle w:val="Nomal"/>
        <w:ind w:left="0"/>
        <w:jc w:val="both"/>
        <w:rPr>
          <w:rFonts w:ascii="Verdana" w:hAnsi="Verdana"/>
          <w:b w:val="0"/>
          <w:sz w:val="18"/>
          <w:szCs w:val="18"/>
        </w:rPr>
      </w:pPr>
    </w:p>
    <w:p w14:paraId="13EE04BD" w14:textId="77777777" w:rsidR="00A75725" w:rsidRPr="00A85148" w:rsidRDefault="00A75725" w:rsidP="00D03BAC">
      <w:pPr>
        <w:pStyle w:val="Titre1"/>
        <w:numPr>
          <w:ilvl w:val="0"/>
          <w:numId w:val="0"/>
        </w:numPr>
        <w:jc w:val="both"/>
        <w:rPr>
          <w:rFonts w:ascii="Verdana" w:hAnsi="Verdana"/>
          <w:b w:val="0"/>
          <w:sz w:val="18"/>
          <w:szCs w:val="18"/>
        </w:rPr>
      </w:pPr>
      <w:bookmarkStart w:id="2" w:name="_Toc211421753"/>
      <w:r w:rsidRPr="00A85148">
        <w:rPr>
          <w:rFonts w:ascii="Verdana" w:hAnsi="Verdana"/>
          <w:b w:val="0"/>
          <w:sz w:val="18"/>
          <w:szCs w:val="18"/>
        </w:rPr>
        <w:lastRenderedPageBreak/>
        <w:t>2</w:t>
      </w:r>
      <w:r w:rsidR="00C3717D" w:rsidRPr="00A85148">
        <w:rPr>
          <w:rFonts w:ascii="Verdana" w:hAnsi="Verdana"/>
          <w:b w:val="0"/>
          <w:sz w:val="18"/>
          <w:szCs w:val="18"/>
        </w:rPr>
        <w:t>.</w:t>
      </w:r>
      <w:r w:rsidRPr="00A85148">
        <w:rPr>
          <w:rFonts w:ascii="Verdana" w:hAnsi="Verdana"/>
          <w:b w:val="0"/>
          <w:sz w:val="18"/>
          <w:szCs w:val="18"/>
        </w:rPr>
        <w:t xml:space="preserve">  </w:t>
      </w:r>
      <w:r w:rsidRPr="004B2C1A">
        <w:rPr>
          <w:rFonts w:ascii="Verdana" w:hAnsi="Verdana"/>
          <w:bCs/>
          <w:sz w:val="18"/>
          <w:szCs w:val="18"/>
        </w:rPr>
        <w:t>Allotissement</w:t>
      </w:r>
      <w:bookmarkEnd w:id="2"/>
      <w:r w:rsidRPr="00A85148">
        <w:rPr>
          <w:rFonts w:ascii="Verdana" w:hAnsi="Verdana"/>
          <w:b w:val="0"/>
          <w:sz w:val="18"/>
          <w:szCs w:val="18"/>
        </w:rPr>
        <w:t xml:space="preserve"> </w:t>
      </w:r>
    </w:p>
    <w:p w14:paraId="697ED039" w14:textId="77777777" w:rsidR="00C26E30" w:rsidRDefault="00C26E30" w:rsidP="0081058C">
      <w:pPr>
        <w:rPr>
          <w:rFonts w:ascii="Verdana" w:hAnsi="Verdana"/>
          <w:sz w:val="18"/>
          <w:szCs w:val="18"/>
        </w:rPr>
      </w:pPr>
    </w:p>
    <w:p w14:paraId="1D3A15CB" w14:textId="3191BA2D" w:rsidR="00C26E30" w:rsidRDefault="00880DE7" w:rsidP="0081058C">
      <w:pPr>
        <w:rPr>
          <w:rFonts w:ascii="Verdana" w:hAnsi="Verdana"/>
          <w:sz w:val="18"/>
          <w:szCs w:val="18"/>
        </w:rPr>
      </w:pPr>
      <w:r>
        <w:rPr>
          <w:rFonts w:ascii="Verdana" w:hAnsi="Verdana"/>
          <w:sz w:val="18"/>
          <w:szCs w:val="18"/>
        </w:rPr>
        <w:t>Voir CCAP</w:t>
      </w:r>
    </w:p>
    <w:p w14:paraId="57BDD1A0" w14:textId="281FD92B" w:rsidR="00594EDE" w:rsidRDefault="00594EDE" w:rsidP="0081058C">
      <w:pPr>
        <w:rPr>
          <w:rFonts w:ascii="Verdana" w:hAnsi="Verdana"/>
          <w:sz w:val="18"/>
          <w:szCs w:val="18"/>
        </w:rPr>
      </w:pPr>
    </w:p>
    <w:p w14:paraId="68DB0BA1" w14:textId="1A414876" w:rsidR="00594EDE" w:rsidRDefault="008706AD" w:rsidP="008706AD">
      <w:pPr>
        <w:pStyle w:val="Titre1"/>
        <w:numPr>
          <w:ilvl w:val="0"/>
          <w:numId w:val="0"/>
        </w:numPr>
      </w:pPr>
      <w:bookmarkStart w:id="3" w:name="_Toc211421754"/>
      <w:proofErr w:type="gramStart"/>
      <w:r>
        <w:t>A )</w:t>
      </w:r>
      <w:proofErr w:type="gramEnd"/>
      <w:r>
        <w:t xml:space="preserve"> Spécificités techniques communes à tous les sites pour le montant forfaitaire P2</w:t>
      </w:r>
      <w:bookmarkEnd w:id="3"/>
    </w:p>
    <w:p w14:paraId="366B29EB" w14:textId="4833F589" w:rsidR="00594EDE" w:rsidRDefault="00594EDE" w:rsidP="0081058C">
      <w:pPr>
        <w:rPr>
          <w:rFonts w:ascii="Verdana" w:hAnsi="Verdana"/>
          <w:sz w:val="18"/>
          <w:szCs w:val="18"/>
        </w:rPr>
      </w:pPr>
    </w:p>
    <w:p w14:paraId="60161523" w14:textId="77777777" w:rsidR="000A1C30" w:rsidRPr="0081058C" w:rsidRDefault="00A75725" w:rsidP="000A1C30">
      <w:pPr>
        <w:pStyle w:val="Titre1"/>
        <w:numPr>
          <w:ilvl w:val="0"/>
          <w:numId w:val="0"/>
        </w:numPr>
        <w:jc w:val="both"/>
        <w:rPr>
          <w:rFonts w:ascii="Verdana" w:hAnsi="Verdana"/>
          <w:sz w:val="18"/>
          <w:szCs w:val="18"/>
        </w:rPr>
      </w:pPr>
      <w:bookmarkStart w:id="4" w:name="_Toc211421755"/>
      <w:r w:rsidRPr="0081058C">
        <w:rPr>
          <w:rFonts w:ascii="Verdana" w:hAnsi="Verdana"/>
          <w:sz w:val="18"/>
          <w:szCs w:val="18"/>
        </w:rPr>
        <w:t>3</w:t>
      </w:r>
      <w:r w:rsidR="00C3717D" w:rsidRPr="0081058C">
        <w:rPr>
          <w:rFonts w:ascii="Verdana" w:hAnsi="Verdana"/>
          <w:sz w:val="18"/>
          <w:szCs w:val="18"/>
        </w:rPr>
        <w:t>.</w:t>
      </w:r>
      <w:r w:rsidRPr="0081058C">
        <w:rPr>
          <w:rFonts w:ascii="Verdana" w:hAnsi="Verdana"/>
          <w:sz w:val="18"/>
          <w:szCs w:val="18"/>
        </w:rPr>
        <w:t> </w:t>
      </w:r>
      <w:r w:rsidR="00566CB6" w:rsidRPr="0081058C">
        <w:rPr>
          <w:rFonts w:ascii="Verdana" w:hAnsi="Verdana"/>
          <w:sz w:val="18"/>
          <w:szCs w:val="18"/>
        </w:rPr>
        <w:t xml:space="preserve"> </w:t>
      </w:r>
      <w:r w:rsidR="000A1C30" w:rsidRPr="0081058C">
        <w:rPr>
          <w:rFonts w:ascii="Verdana" w:hAnsi="Verdana"/>
          <w:sz w:val="18"/>
          <w:szCs w:val="18"/>
        </w:rPr>
        <w:t>Prise en charges des installations</w:t>
      </w:r>
      <w:bookmarkEnd w:id="4"/>
      <w:r w:rsidR="000A1C30" w:rsidRPr="0081058C">
        <w:rPr>
          <w:rFonts w:ascii="Verdana" w:hAnsi="Verdana"/>
          <w:sz w:val="18"/>
          <w:szCs w:val="18"/>
        </w:rPr>
        <w:t xml:space="preserve"> </w:t>
      </w:r>
    </w:p>
    <w:p w14:paraId="4A35B881" w14:textId="77777777" w:rsidR="000A1C30" w:rsidRPr="0081058C" w:rsidRDefault="000A1C30" w:rsidP="000A1C30">
      <w:pPr>
        <w:rPr>
          <w:rFonts w:ascii="Verdana" w:hAnsi="Verdana"/>
          <w:sz w:val="18"/>
          <w:szCs w:val="18"/>
        </w:rPr>
      </w:pPr>
    </w:p>
    <w:p w14:paraId="09F41012" w14:textId="77777777" w:rsidR="000A1C30" w:rsidRPr="002E2081" w:rsidRDefault="000A1C30" w:rsidP="000A1C30">
      <w:pPr>
        <w:pStyle w:val="Titre2"/>
        <w:numPr>
          <w:ilvl w:val="0"/>
          <w:numId w:val="0"/>
        </w:numPr>
        <w:jc w:val="both"/>
        <w:rPr>
          <w:rFonts w:ascii="Verdana" w:hAnsi="Verdana"/>
          <w:sz w:val="18"/>
          <w:szCs w:val="18"/>
        </w:rPr>
      </w:pPr>
      <w:bookmarkStart w:id="5" w:name="_Toc211421756"/>
      <w:r w:rsidRPr="0081058C">
        <w:rPr>
          <w:rFonts w:ascii="Verdana" w:hAnsi="Verdana"/>
          <w:sz w:val="18"/>
          <w:szCs w:val="18"/>
        </w:rPr>
        <w:t>3.1</w:t>
      </w:r>
      <w:r w:rsidRPr="004B2C1A">
        <w:rPr>
          <w:rFonts w:ascii="Verdana" w:hAnsi="Verdana"/>
          <w:i/>
          <w:iCs/>
          <w:sz w:val="18"/>
          <w:szCs w:val="18"/>
          <w:u w:val="single"/>
        </w:rPr>
        <w:t xml:space="preserve"> </w:t>
      </w:r>
      <w:r w:rsidRPr="002E2081">
        <w:rPr>
          <w:rFonts w:ascii="Verdana" w:hAnsi="Verdana"/>
          <w:sz w:val="18"/>
          <w:szCs w:val="18"/>
          <w:u w:val="single"/>
        </w:rPr>
        <w:t>Description des installations et visites de sites</w:t>
      </w:r>
      <w:bookmarkEnd w:id="5"/>
      <w:r w:rsidRPr="002E2081">
        <w:rPr>
          <w:rFonts w:ascii="Verdana" w:hAnsi="Verdana"/>
          <w:sz w:val="18"/>
          <w:szCs w:val="18"/>
          <w:u w:val="single"/>
        </w:rPr>
        <w:t xml:space="preserve"> </w:t>
      </w:r>
    </w:p>
    <w:p w14:paraId="731948E5" w14:textId="77777777" w:rsidR="00C3717D" w:rsidRPr="0081058C" w:rsidRDefault="00C3717D" w:rsidP="00D03BAC">
      <w:pPr>
        <w:jc w:val="both"/>
        <w:rPr>
          <w:rFonts w:ascii="Verdana" w:hAnsi="Verdana"/>
          <w:sz w:val="18"/>
          <w:szCs w:val="18"/>
        </w:rPr>
      </w:pPr>
    </w:p>
    <w:p w14:paraId="2C0E6889" w14:textId="77777777" w:rsidR="002E041C" w:rsidRDefault="002E041C" w:rsidP="00D03BAC">
      <w:pPr>
        <w:jc w:val="both"/>
        <w:rPr>
          <w:rFonts w:ascii="Verdana" w:hAnsi="Verdana"/>
          <w:sz w:val="18"/>
          <w:szCs w:val="18"/>
        </w:rPr>
      </w:pPr>
      <w:r w:rsidRPr="0081058C">
        <w:rPr>
          <w:rFonts w:ascii="Verdana" w:hAnsi="Verdana"/>
          <w:sz w:val="18"/>
          <w:szCs w:val="18"/>
        </w:rPr>
        <w:t xml:space="preserve">La liste des équipements et matériels faisant l’objet du marché est </w:t>
      </w:r>
      <w:r w:rsidR="008B4169" w:rsidRPr="0081058C">
        <w:rPr>
          <w:rFonts w:ascii="Verdana" w:hAnsi="Verdana"/>
          <w:sz w:val="18"/>
          <w:szCs w:val="18"/>
        </w:rPr>
        <w:t xml:space="preserve">détaillée dans les </w:t>
      </w:r>
      <w:r w:rsidR="001E02C1" w:rsidRPr="0081058C">
        <w:rPr>
          <w:rFonts w:ascii="Verdana" w:hAnsi="Verdana"/>
          <w:sz w:val="18"/>
          <w:szCs w:val="18"/>
        </w:rPr>
        <w:t>annexes</w:t>
      </w:r>
      <w:r w:rsidR="008B4169" w:rsidRPr="0081058C">
        <w:rPr>
          <w:rFonts w:ascii="Verdana" w:hAnsi="Verdana"/>
          <w:sz w:val="18"/>
          <w:szCs w:val="18"/>
        </w:rPr>
        <w:t xml:space="preserve">. </w:t>
      </w:r>
      <w:r w:rsidR="001E02C1" w:rsidRPr="0081058C">
        <w:rPr>
          <w:rFonts w:ascii="Verdana" w:hAnsi="Verdana"/>
          <w:sz w:val="18"/>
          <w:szCs w:val="18"/>
        </w:rPr>
        <w:t xml:space="preserve"> </w:t>
      </w:r>
      <w:r w:rsidRPr="0081058C">
        <w:rPr>
          <w:rFonts w:ascii="Verdana" w:hAnsi="Verdana"/>
          <w:sz w:val="18"/>
          <w:szCs w:val="18"/>
        </w:rPr>
        <w:t>Il est précisé que la liste donnée es</w:t>
      </w:r>
      <w:r w:rsidR="001D3A4F" w:rsidRPr="0081058C">
        <w:rPr>
          <w:rFonts w:ascii="Verdana" w:hAnsi="Verdana"/>
          <w:sz w:val="18"/>
          <w:szCs w:val="18"/>
        </w:rPr>
        <w:t>t aussi détaillée que possible, elle peut faire l’objet de variations selon lors des visites.</w:t>
      </w:r>
    </w:p>
    <w:p w14:paraId="3FCD2676" w14:textId="77777777" w:rsidR="00F16A93" w:rsidRPr="0081058C" w:rsidRDefault="00F16A93" w:rsidP="00D03BAC">
      <w:pPr>
        <w:jc w:val="both"/>
        <w:rPr>
          <w:rFonts w:ascii="Verdana" w:hAnsi="Verdana"/>
          <w:sz w:val="18"/>
          <w:szCs w:val="18"/>
        </w:rPr>
      </w:pPr>
      <w:r>
        <w:rPr>
          <w:rFonts w:ascii="Verdana" w:hAnsi="Verdana"/>
          <w:sz w:val="18"/>
          <w:szCs w:val="18"/>
        </w:rPr>
        <w:t>Cette liste n’est pas contractuelle, elle est donnée à titre d’information</w:t>
      </w:r>
      <w:r w:rsidR="009D2361">
        <w:rPr>
          <w:rFonts w:ascii="Verdana" w:hAnsi="Verdana"/>
          <w:sz w:val="18"/>
          <w:szCs w:val="18"/>
        </w:rPr>
        <w:t>. Aucune réclamation ne pourra être faite ultérieurement.</w:t>
      </w:r>
      <w:r>
        <w:rPr>
          <w:rFonts w:ascii="Verdana" w:hAnsi="Verdana"/>
          <w:sz w:val="18"/>
          <w:szCs w:val="18"/>
        </w:rPr>
        <w:t xml:space="preserve">  </w:t>
      </w:r>
    </w:p>
    <w:p w14:paraId="3C495CC7" w14:textId="77777777" w:rsidR="002E041C" w:rsidRPr="0081058C" w:rsidRDefault="002E041C" w:rsidP="00D03BAC">
      <w:pPr>
        <w:jc w:val="both"/>
        <w:rPr>
          <w:rFonts w:ascii="Verdana" w:hAnsi="Verdana"/>
          <w:b/>
          <w:sz w:val="18"/>
          <w:szCs w:val="18"/>
        </w:rPr>
      </w:pPr>
    </w:p>
    <w:p w14:paraId="657904F3" w14:textId="71CCF1B3" w:rsidR="002E041C" w:rsidRDefault="002E041C" w:rsidP="00D03BAC">
      <w:pPr>
        <w:jc w:val="both"/>
        <w:rPr>
          <w:rFonts w:ascii="Verdana" w:hAnsi="Verdana"/>
          <w:sz w:val="18"/>
          <w:szCs w:val="18"/>
        </w:rPr>
      </w:pPr>
      <w:r w:rsidRPr="0081058C">
        <w:rPr>
          <w:rFonts w:ascii="Verdana" w:hAnsi="Verdana"/>
          <w:sz w:val="18"/>
          <w:szCs w:val="18"/>
        </w:rPr>
        <w:t>Outre les matériels décrits, l’installation comprend tous les équipeme</w:t>
      </w:r>
      <w:r w:rsidR="00486EB6" w:rsidRPr="0081058C">
        <w:rPr>
          <w:rFonts w:ascii="Verdana" w:hAnsi="Verdana"/>
          <w:sz w:val="18"/>
          <w:szCs w:val="18"/>
        </w:rPr>
        <w:t xml:space="preserve">nts complémentaires nécessaires </w:t>
      </w:r>
      <w:r w:rsidRPr="0081058C">
        <w:rPr>
          <w:rFonts w:ascii="Verdana" w:hAnsi="Verdana"/>
          <w:sz w:val="18"/>
          <w:szCs w:val="18"/>
        </w:rPr>
        <w:t>à son bon fonctionnement conformément aux règles de l’art et de la réglementation, et notamment :</w:t>
      </w:r>
    </w:p>
    <w:p w14:paraId="5E6163E6" w14:textId="1DCE81A8" w:rsidR="00372E8F" w:rsidRPr="00372E8F" w:rsidRDefault="00372E8F" w:rsidP="00761D00">
      <w:pPr>
        <w:pStyle w:val="Paragraphedeliste"/>
        <w:numPr>
          <w:ilvl w:val="0"/>
          <w:numId w:val="4"/>
        </w:numPr>
        <w:jc w:val="both"/>
        <w:rPr>
          <w:rFonts w:ascii="Verdana" w:hAnsi="Verdana"/>
          <w:sz w:val="18"/>
          <w:szCs w:val="18"/>
        </w:rPr>
      </w:pPr>
      <w:r>
        <w:rPr>
          <w:rFonts w:ascii="Verdana" w:hAnsi="Verdana"/>
          <w:sz w:val="18"/>
          <w:szCs w:val="18"/>
        </w:rPr>
        <w:t>Une chaufferie ou plusieurs chaufferie classées ICPE</w:t>
      </w:r>
    </w:p>
    <w:p w14:paraId="6EBFC321"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robinetterie, les vannes, les compteurs,</w:t>
      </w:r>
    </w:p>
    <w:p w14:paraId="4DADB58F"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purge et de vidange,</w:t>
      </w:r>
    </w:p>
    <w:p w14:paraId="1C1B106F"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contrôle thermomètres, manomètres</w:t>
      </w:r>
    </w:p>
    <w:p w14:paraId="555231DD"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d’isolement hydrauliques et acoustiques</w:t>
      </w:r>
    </w:p>
    <w:p w14:paraId="4D4FC653"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dilatation,</w:t>
      </w:r>
    </w:p>
    <w:p w14:paraId="08782C3B"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sécurité aquastat, pressostat, contrôleurs de débit…</w:t>
      </w:r>
    </w:p>
    <w:p w14:paraId="05459141"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émetteurs statiques et robinets thermostatiques,</w:t>
      </w:r>
    </w:p>
    <w:p w14:paraId="58E21878"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cellules filtrantes</w:t>
      </w:r>
    </w:p>
    <w:p w14:paraId="74D193B9"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bouches de soufflage et de reprise,</w:t>
      </w:r>
    </w:p>
    <w:p w14:paraId="271D2222"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 xml:space="preserve">Les </w:t>
      </w:r>
      <w:r w:rsidR="005E4280" w:rsidRPr="0081058C">
        <w:rPr>
          <w:rFonts w:ascii="Verdana" w:hAnsi="Verdana"/>
          <w:sz w:val="18"/>
          <w:szCs w:val="18"/>
        </w:rPr>
        <w:t>sondes température</w:t>
      </w:r>
      <w:r w:rsidRPr="0081058C">
        <w:rPr>
          <w:rFonts w:ascii="Verdana" w:hAnsi="Verdana"/>
          <w:sz w:val="18"/>
          <w:szCs w:val="18"/>
        </w:rPr>
        <w:t>, pressostats, instrumentation</w:t>
      </w:r>
    </w:p>
    <w:p w14:paraId="23B34AD8" w14:textId="77777777" w:rsidR="002E041C" w:rsidRPr="0081058C" w:rsidRDefault="006E45CC" w:rsidP="00761D00">
      <w:pPr>
        <w:numPr>
          <w:ilvl w:val="0"/>
          <w:numId w:val="4"/>
        </w:numPr>
        <w:jc w:val="both"/>
        <w:rPr>
          <w:rFonts w:ascii="Verdana" w:hAnsi="Verdana"/>
          <w:sz w:val="18"/>
          <w:szCs w:val="18"/>
        </w:rPr>
      </w:pPr>
      <w:r w:rsidRPr="0081058C">
        <w:rPr>
          <w:rFonts w:ascii="Verdana" w:hAnsi="Verdana"/>
          <w:sz w:val="18"/>
          <w:szCs w:val="18"/>
        </w:rPr>
        <w:t>R</w:t>
      </w:r>
      <w:r w:rsidR="00603F65" w:rsidRPr="0081058C">
        <w:rPr>
          <w:rFonts w:ascii="Verdana" w:hAnsi="Verdana"/>
          <w:sz w:val="18"/>
          <w:szCs w:val="18"/>
        </w:rPr>
        <w:t>égulateurs</w:t>
      </w:r>
      <w:r>
        <w:rPr>
          <w:rFonts w:ascii="Verdana" w:hAnsi="Verdana"/>
          <w:sz w:val="18"/>
          <w:szCs w:val="18"/>
        </w:rPr>
        <w:t xml:space="preserve"> </w:t>
      </w:r>
      <w:r w:rsidR="00603F65" w:rsidRPr="0081058C">
        <w:rPr>
          <w:rFonts w:ascii="Verdana" w:hAnsi="Verdana"/>
          <w:sz w:val="18"/>
          <w:szCs w:val="18"/>
        </w:rPr>
        <w:t>-</w:t>
      </w:r>
      <w:r w:rsidR="002E041C" w:rsidRPr="0081058C">
        <w:rPr>
          <w:rFonts w:ascii="Verdana" w:hAnsi="Verdana"/>
          <w:sz w:val="18"/>
          <w:szCs w:val="18"/>
        </w:rPr>
        <w:t>programmateurs,</w:t>
      </w:r>
      <w:r w:rsidR="005E4280" w:rsidRPr="0081058C">
        <w:rPr>
          <w:rFonts w:ascii="Verdana" w:hAnsi="Verdana"/>
          <w:sz w:val="18"/>
          <w:szCs w:val="18"/>
        </w:rPr>
        <w:t xml:space="preserve"> régulation dans son ensemble avec la programmation</w:t>
      </w:r>
    </w:p>
    <w:p w14:paraId="304B07CD" w14:textId="77777777" w:rsidR="002E041C" w:rsidRPr="0081058C" w:rsidRDefault="002E041C" w:rsidP="00761D00">
      <w:pPr>
        <w:numPr>
          <w:ilvl w:val="0"/>
          <w:numId w:val="4"/>
        </w:numPr>
        <w:jc w:val="both"/>
        <w:rPr>
          <w:rFonts w:ascii="Verdana" w:hAnsi="Verdana"/>
          <w:b/>
          <w:sz w:val="18"/>
          <w:szCs w:val="18"/>
        </w:rPr>
      </w:pPr>
      <w:r w:rsidRPr="0081058C">
        <w:rPr>
          <w:rFonts w:ascii="Verdana" w:hAnsi="Verdana"/>
          <w:sz w:val="18"/>
          <w:szCs w:val="18"/>
        </w:rPr>
        <w:t>Les organes de transmission de puissances,</w:t>
      </w:r>
    </w:p>
    <w:p w14:paraId="49771A50" w14:textId="77777777" w:rsidR="005E4280" w:rsidRPr="0081058C" w:rsidRDefault="008B4169" w:rsidP="00761D00">
      <w:pPr>
        <w:numPr>
          <w:ilvl w:val="0"/>
          <w:numId w:val="4"/>
        </w:numPr>
        <w:jc w:val="both"/>
        <w:rPr>
          <w:rFonts w:ascii="Verdana" w:hAnsi="Verdana"/>
          <w:b/>
          <w:sz w:val="18"/>
          <w:szCs w:val="18"/>
        </w:rPr>
      </w:pPr>
      <w:r w:rsidRPr="0081058C">
        <w:rPr>
          <w:rFonts w:ascii="Verdana" w:hAnsi="Verdana"/>
          <w:sz w:val="18"/>
          <w:szCs w:val="18"/>
        </w:rPr>
        <w:t>Clapet motorisé de compensation et régulation</w:t>
      </w:r>
    </w:p>
    <w:p w14:paraId="79395CE7" w14:textId="77777777" w:rsidR="008B4169" w:rsidRPr="009D2361" w:rsidRDefault="005E4280" w:rsidP="00761D00">
      <w:pPr>
        <w:numPr>
          <w:ilvl w:val="0"/>
          <w:numId w:val="4"/>
        </w:numPr>
        <w:jc w:val="both"/>
        <w:rPr>
          <w:rFonts w:ascii="Verdana" w:hAnsi="Verdana"/>
          <w:b/>
          <w:sz w:val="18"/>
          <w:szCs w:val="18"/>
        </w:rPr>
      </w:pPr>
      <w:r w:rsidRPr="0081058C">
        <w:rPr>
          <w:rFonts w:ascii="Verdana" w:hAnsi="Verdana"/>
          <w:sz w:val="18"/>
          <w:szCs w:val="18"/>
        </w:rPr>
        <w:t xml:space="preserve">Traitement d’eau </w:t>
      </w:r>
      <w:r w:rsidR="00CB3BC0" w:rsidRPr="0081058C">
        <w:rPr>
          <w:rFonts w:ascii="Verdana" w:hAnsi="Verdana"/>
          <w:sz w:val="18"/>
          <w:szCs w:val="18"/>
        </w:rPr>
        <w:t>lorsqu’il existe (</w:t>
      </w:r>
      <w:r w:rsidR="002072F8" w:rsidRPr="0081058C">
        <w:rPr>
          <w:rFonts w:ascii="Verdana" w:hAnsi="Verdana"/>
          <w:sz w:val="18"/>
          <w:szCs w:val="18"/>
        </w:rPr>
        <w:t>adou</w:t>
      </w:r>
      <w:r w:rsidR="00CB3BC0" w:rsidRPr="0081058C">
        <w:rPr>
          <w:rFonts w:ascii="Verdana" w:hAnsi="Verdana"/>
          <w:sz w:val="18"/>
          <w:szCs w:val="18"/>
        </w:rPr>
        <w:t>cisseur et injection de produit</w:t>
      </w:r>
      <w:r w:rsidR="002072F8" w:rsidRPr="0081058C">
        <w:rPr>
          <w:rFonts w:ascii="Verdana" w:hAnsi="Verdana"/>
          <w:sz w:val="18"/>
          <w:szCs w:val="18"/>
        </w:rPr>
        <w:t xml:space="preserve">) </w:t>
      </w:r>
    </w:p>
    <w:p w14:paraId="28AE1510" w14:textId="6819C4C8" w:rsidR="009D2361" w:rsidRPr="001F7210" w:rsidRDefault="00444623" w:rsidP="00761D00">
      <w:pPr>
        <w:numPr>
          <w:ilvl w:val="0"/>
          <w:numId w:val="4"/>
        </w:numPr>
        <w:jc w:val="both"/>
        <w:rPr>
          <w:rFonts w:ascii="Verdana" w:hAnsi="Verdana"/>
          <w:b/>
          <w:bCs/>
          <w:sz w:val="18"/>
          <w:szCs w:val="18"/>
        </w:rPr>
      </w:pPr>
      <w:r>
        <w:rPr>
          <w:rFonts w:ascii="Verdana" w:hAnsi="Verdana"/>
          <w:b/>
          <w:bCs/>
          <w:sz w:val="18"/>
          <w:szCs w:val="18"/>
        </w:rPr>
        <w:t>La GTC entre chaufferie et sous stations et GTC sur installations secondaire</w:t>
      </w:r>
    </w:p>
    <w:p w14:paraId="396AC621" w14:textId="77777777" w:rsidR="00E57915" w:rsidRPr="0081058C" w:rsidRDefault="00E57915" w:rsidP="00D03BAC">
      <w:pPr>
        <w:jc w:val="both"/>
        <w:rPr>
          <w:rFonts w:ascii="Verdana" w:hAnsi="Verdana"/>
          <w:b/>
          <w:sz w:val="18"/>
          <w:szCs w:val="18"/>
        </w:rPr>
      </w:pPr>
    </w:p>
    <w:p w14:paraId="503FA61F" w14:textId="77777777" w:rsidR="002E041C" w:rsidRPr="0081058C" w:rsidRDefault="002E041C" w:rsidP="00D03BAC">
      <w:pPr>
        <w:jc w:val="both"/>
        <w:rPr>
          <w:rFonts w:ascii="Verdana" w:hAnsi="Verdana"/>
          <w:sz w:val="18"/>
          <w:szCs w:val="18"/>
        </w:rPr>
      </w:pPr>
      <w:r w:rsidRPr="0081058C">
        <w:rPr>
          <w:rFonts w:ascii="Verdana" w:hAnsi="Verdana"/>
          <w:sz w:val="18"/>
          <w:szCs w:val="18"/>
        </w:rPr>
        <w:t>Le titulaire est réputé avoir visité les lieux, vu les installations et avoir la connaissance :</w:t>
      </w:r>
    </w:p>
    <w:p w14:paraId="34D4CDB4" w14:textId="77777777" w:rsidR="002E041C" w:rsidRPr="0081058C" w:rsidRDefault="002E041C" w:rsidP="00D03BAC">
      <w:pPr>
        <w:tabs>
          <w:tab w:val="left" w:pos="851"/>
        </w:tabs>
        <w:ind w:left="1276" w:hanging="1276"/>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de la constitution des bâtiments</w:t>
      </w:r>
    </w:p>
    <w:p w14:paraId="62E42F15" w14:textId="77777777" w:rsidR="002E041C" w:rsidRPr="0081058C" w:rsidRDefault="002E041C" w:rsidP="00D03BAC">
      <w:pPr>
        <w:tabs>
          <w:tab w:val="left" w:pos="851"/>
        </w:tabs>
        <w:ind w:left="1276" w:hanging="1276"/>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des conditions particulières d’accès liées à la sécurité et à la spécificité des bâtiments.</w:t>
      </w:r>
    </w:p>
    <w:p w14:paraId="66EF1769" w14:textId="77777777" w:rsidR="002E041C" w:rsidRPr="0081058C" w:rsidRDefault="002E041C" w:rsidP="00D03BAC">
      <w:pPr>
        <w:jc w:val="both"/>
        <w:rPr>
          <w:rFonts w:ascii="Verdana" w:hAnsi="Verdana"/>
          <w:sz w:val="18"/>
          <w:szCs w:val="18"/>
        </w:rPr>
      </w:pPr>
    </w:p>
    <w:p w14:paraId="7D620EBA" w14:textId="77777777" w:rsidR="008E1184" w:rsidRPr="0081058C" w:rsidRDefault="002E041C" w:rsidP="00D03BAC">
      <w:pPr>
        <w:jc w:val="both"/>
        <w:rPr>
          <w:rFonts w:ascii="Verdana" w:hAnsi="Verdana"/>
          <w:sz w:val="18"/>
          <w:szCs w:val="18"/>
        </w:rPr>
      </w:pPr>
      <w:r w:rsidRPr="0081058C">
        <w:rPr>
          <w:rFonts w:ascii="Verdana" w:hAnsi="Verdana"/>
          <w:sz w:val="18"/>
          <w:szCs w:val="18"/>
        </w:rPr>
        <w:t xml:space="preserve">Le </w:t>
      </w:r>
      <w:r w:rsidR="00F77C88" w:rsidRPr="0081058C">
        <w:rPr>
          <w:rFonts w:ascii="Verdana" w:hAnsi="Verdana"/>
          <w:sz w:val="18"/>
          <w:szCs w:val="18"/>
        </w:rPr>
        <w:t>titulaire</w:t>
      </w:r>
      <w:r w:rsidR="00E57915" w:rsidRPr="0081058C">
        <w:rPr>
          <w:rFonts w:ascii="Verdana" w:hAnsi="Verdana"/>
          <w:sz w:val="18"/>
          <w:szCs w:val="18"/>
        </w:rPr>
        <w:t xml:space="preserve"> ne peut </w:t>
      </w:r>
      <w:r w:rsidRPr="0081058C">
        <w:rPr>
          <w:rFonts w:ascii="Verdana" w:hAnsi="Verdana"/>
          <w:sz w:val="18"/>
          <w:szCs w:val="18"/>
        </w:rPr>
        <w:t>se prévaloir d’éventuelles imprécisions ou discordances dans les documents mis à leur disposition, pour prétendre à une modification de leurs prix ou de la teneur de leurs offres.</w:t>
      </w:r>
    </w:p>
    <w:p w14:paraId="35DBF1E1" w14:textId="77777777" w:rsidR="00D0744F" w:rsidRPr="0081058C" w:rsidRDefault="00D0744F" w:rsidP="00D03BAC">
      <w:pPr>
        <w:jc w:val="both"/>
        <w:rPr>
          <w:rFonts w:ascii="Verdana" w:hAnsi="Verdana"/>
          <w:sz w:val="18"/>
          <w:szCs w:val="18"/>
        </w:rPr>
      </w:pPr>
    </w:p>
    <w:p w14:paraId="51DB0567" w14:textId="77777777" w:rsidR="00D0744F" w:rsidRPr="0081058C" w:rsidRDefault="00D0744F" w:rsidP="00D03BAC">
      <w:pPr>
        <w:jc w:val="both"/>
        <w:rPr>
          <w:rFonts w:ascii="Verdana" w:hAnsi="Verdana"/>
          <w:sz w:val="18"/>
          <w:szCs w:val="18"/>
        </w:rPr>
      </w:pPr>
    </w:p>
    <w:p w14:paraId="5A6B10E4" w14:textId="77777777" w:rsidR="00E76651" w:rsidRPr="00D04DD8" w:rsidRDefault="00E76651" w:rsidP="000A1C30">
      <w:pPr>
        <w:pStyle w:val="Titre2"/>
        <w:numPr>
          <w:ilvl w:val="0"/>
          <w:numId w:val="0"/>
        </w:numPr>
        <w:jc w:val="both"/>
        <w:rPr>
          <w:rFonts w:ascii="Verdana" w:hAnsi="Verdana"/>
          <w:sz w:val="18"/>
          <w:szCs w:val="18"/>
        </w:rPr>
      </w:pPr>
      <w:bookmarkStart w:id="6" w:name="_Toc211421757"/>
      <w:r w:rsidRPr="0081058C">
        <w:rPr>
          <w:rFonts w:ascii="Verdana" w:hAnsi="Verdana"/>
          <w:sz w:val="18"/>
          <w:szCs w:val="18"/>
        </w:rPr>
        <w:t>3</w:t>
      </w:r>
      <w:r w:rsidR="000A1C30" w:rsidRPr="0081058C">
        <w:rPr>
          <w:rFonts w:ascii="Verdana" w:hAnsi="Verdana"/>
          <w:sz w:val="18"/>
          <w:szCs w:val="18"/>
        </w:rPr>
        <w:t>.</w:t>
      </w:r>
      <w:r w:rsidR="000A1C30" w:rsidRPr="004B2C1A">
        <w:rPr>
          <w:rFonts w:ascii="Verdana" w:hAnsi="Verdana"/>
          <w:sz w:val="18"/>
          <w:szCs w:val="18"/>
          <w:u w:val="single"/>
        </w:rPr>
        <w:t>2</w:t>
      </w:r>
      <w:r w:rsidR="000A1C30" w:rsidRPr="004B2C1A">
        <w:rPr>
          <w:rFonts w:ascii="Verdana" w:hAnsi="Verdana"/>
          <w:i/>
          <w:iCs/>
          <w:sz w:val="18"/>
          <w:szCs w:val="18"/>
          <w:u w:val="single"/>
        </w:rPr>
        <w:t xml:space="preserve"> </w:t>
      </w:r>
      <w:r w:rsidRPr="00D04DD8">
        <w:rPr>
          <w:rFonts w:ascii="Verdana" w:hAnsi="Verdana"/>
          <w:sz w:val="18"/>
          <w:szCs w:val="18"/>
          <w:u w:val="single"/>
        </w:rPr>
        <w:t>Procès-verbal de prise en charge des installations</w:t>
      </w:r>
      <w:r w:rsidR="000A1C30" w:rsidRPr="00D04DD8">
        <w:rPr>
          <w:rFonts w:ascii="Verdana" w:hAnsi="Verdana"/>
          <w:sz w:val="18"/>
          <w:szCs w:val="18"/>
          <w:u w:val="single"/>
        </w:rPr>
        <w:t xml:space="preserve"> pour chacun des sites</w:t>
      </w:r>
      <w:bookmarkEnd w:id="6"/>
      <w:r w:rsidR="000A1C30" w:rsidRPr="00D04DD8">
        <w:rPr>
          <w:rFonts w:ascii="Verdana" w:hAnsi="Verdana"/>
          <w:sz w:val="18"/>
          <w:szCs w:val="18"/>
        </w:rPr>
        <w:t xml:space="preserve"> </w:t>
      </w:r>
    </w:p>
    <w:p w14:paraId="5873D7D0" w14:textId="77777777" w:rsidR="000A1C30" w:rsidRPr="0081058C" w:rsidRDefault="000A1C30" w:rsidP="000A1C30">
      <w:pPr>
        <w:rPr>
          <w:rFonts w:ascii="Verdana" w:hAnsi="Verdana"/>
          <w:sz w:val="18"/>
          <w:szCs w:val="18"/>
        </w:rPr>
      </w:pPr>
    </w:p>
    <w:p w14:paraId="6F2B305C" w14:textId="77777777" w:rsidR="00E76651"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 xml:space="preserve">Dans le mois qui suit la signature du marché, l’Université </w:t>
      </w:r>
      <w:r w:rsidR="000A1C30" w:rsidRPr="0081058C">
        <w:rPr>
          <w:rFonts w:ascii="Verdana" w:hAnsi="Verdana"/>
          <w:sz w:val="18"/>
          <w:szCs w:val="18"/>
        </w:rPr>
        <w:t xml:space="preserve">et </w:t>
      </w:r>
      <w:r w:rsidRPr="0081058C">
        <w:rPr>
          <w:rFonts w:ascii="Verdana" w:hAnsi="Verdana"/>
          <w:sz w:val="18"/>
          <w:szCs w:val="18"/>
        </w:rPr>
        <w:t>le Titulaire</w:t>
      </w:r>
      <w:r w:rsidR="000A1C30" w:rsidRPr="0081058C">
        <w:rPr>
          <w:rFonts w:ascii="Verdana" w:hAnsi="Verdana"/>
          <w:sz w:val="18"/>
          <w:szCs w:val="18"/>
        </w:rPr>
        <w:t xml:space="preserve"> </w:t>
      </w:r>
      <w:r w:rsidR="002072F8" w:rsidRPr="0081058C">
        <w:rPr>
          <w:rFonts w:ascii="Verdana" w:hAnsi="Verdana"/>
          <w:sz w:val="18"/>
          <w:szCs w:val="18"/>
        </w:rPr>
        <w:t xml:space="preserve">pourront établir si les deux parties le souhaitent, </w:t>
      </w:r>
      <w:r w:rsidR="00377720" w:rsidRPr="0081058C">
        <w:rPr>
          <w:rFonts w:ascii="Verdana" w:hAnsi="Verdana"/>
          <w:sz w:val="18"/>
          <w:szCs w:val="18"/>
        </w:rPr>
        <w:t>un procès-</w:t>
      </w:r>
      <w:r w:rsidRPr="0081058C">
        <w:rPr>
          <w:rFonts w:ascii="Verdana" w:hAnsi="Verdana"/>
          <w:sz w:val="18"/>
          <w:szCs w:val="18"/>
        </w:rPr>
        <w:t>verbal de prise en charge pour tous les aspects</w:t>
      </w:r>
      <w:r w:rsidR="000A1C30" w:rsidRPr="0081058C">
        <w:rPr>
          <w:rFonts w:ascii="Verdana" w:hAnsi="Verdana"/>
          <w:sz w:val="18"/>
          <w:szCs w:val="18"/>
        </w:rPr>
        <w:t xml:space="preserve"> </w:t>
      </w:r>
      <w:r w:rsidRPr="0081058C">
        <w:rPr>
          <w:rFonts w:ascii="Verdana" w:hAnsi="Verdana"/>
          <w:sz w:val="18"/>
          <w:szCs w:val="18"/>
        </w:rPr>
        <w:t>relevant de la sécurité et de la fonctionnalité des matériels.</w:t>
      </w:r>
    </w:p>
    <w:p w14:paraId="66EB258B" w14:textId="77777777" w:rsidR="00E76651"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Le Titulaire prendra les installations dans l’état où elles se trouvent. Il est réputé</w:t>
      </w:r>
      <w:r w:rsidR="000A1C30" w:rsidRPr="0081058C">
        <w:rPr>
          <w:rFonts w:ascii="Verdana" w:hAnsi="Verdana"/>
          <w:sz w:val="18"/>
          <w:szCs w:val="18"/>
        </w:rPr>
        <w:t xml:space="preserve"> </w:t>
      </w:r>
      <w:r w:rsidRPr="0081058C">
        <w:rPr>
          <w:rFonts w:ascii="Verdana" w:hAnsi="Verdana"/>
          <w:sz w:val="18"/>
          <w:szCs w:val="18"/>
        </w:rPr>
        <w:t>connaître parfaitement les ouvrages de l’installation faisant l’objet du présent marché.</w:t>
      </w:r>
    </w:p>
    <w:p w14:paraId="660C2387" w14:textId="77777777" w:rsidR="000A1C30"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En conséquence, il fait son affaire de tout</w:t>
      </w:r>
      <w:r w:rsidR="000A1C30" w:rsidRPr="0081058C">
        <w:rPr>
          <w:rFonts w:ascii="Verdana" w:hAnsi="Verdana"/>
          <w:sz w:val="18"/>
          <w:szCs w:val="18"/>
        </w:rPr>
        <w:t xml:space="preserve"> </w:t>
      </w:r>
      <w:r w:rsidRPr="0081058C">
        <w:rPr>
          <w:rFonts w:ascii="Verdana" w:hAnsi="Verdana"/>
          <w:sz w:val="18"/>
          <w:szCs w:val="18"/>
        </w:rPr>
        <w:t>différent qui peut surgir au sujet de la qualité du matériel et de la bonne exécution des</w:t>
      </w:r>
      <w:r w:rsidR="000A1C30" w:rsidRPr="0081058C">
        <w:rPr>
          <w:rFonts w:ascii="Verdana" w:hAnsi="Verdana"/>
          <w:sz w:val="18"/>
          <w:szCs w:val="18"/>
        </w:rPr>
        <w:t xml:space="preserve"> </w:t>
      </w:r>
      <w:r w:rsidRPr="0081058C">
        <w:rPr>
          <w:rFonts w:ascii="Verdana" w:hAnsi="Verdana"/>
          <w:sz w:val="18"/>
          <w:szCs w:val="18"/>
        </w:rPr>
        <w:t>travaux</w:t>
      </w:r>
      <w:r w:rsidR="001D3A4F" w:rsidRPr="0081058C">
        <w:rPr>
          <w:rFonts w:ascii="Verdana" w:hAnsi="Verdana"/>
          <w:sz w:val="18"/>
          <w:szCs w:val="18"/>
        </w:rPr>
        <w:t xml:space="preserve"> qui été entrepris pour la mise en service</w:t>
      </w:r>
      <w:r w:rsidRPr="0081058C">
        <w:rPr>
          <w:rFonts w:ascii="Verdana" w:hAnsi="Verdana"/>
          <w:sz w:val="18"/>
          <w:szCs w:val="18"/>
        </w:rPr>
        <w:t xml:space="preserve">. </w:t>
      </w:r>
    </w:p>
    <w:p w14:paraId="7ABBF0AB" w14:textId="77777777" w:rsidR="00CE0DE4" w:rsidRDefault="00CE0DE4" w:rsidP="000A1C30">
      <w:pPr>
        <w:autoSpaceDE w:val="0"/>
        <w:autoSpaceDN w:val="0"/>
        <w:adjustRightInd w:val="0"/>
        <w:jc w:val="both"/>
        <w:rPr>
          <w:rFonts w:ascii="Verdana" w:hAnsi="Verdana"/>
          <w:sz w:val="18"/>
          <w:szCs w:val="18"/>
        </w:rPr>
      </w:pPr>
      <w:r w:rsidRPr="0081058C">
        <w:rPr>
          <w:rFonts w:ascii="Verdana" w:hAnsi="Verdana"/>
          <w:sz w:val="18"/>
          <w:szCs w:val="18"/>
        </w:rPr>
        <w:t>Les notices et DOE lorsqu’ils existent sont maintenus sur chacun des sites part les responsables technique</w:t>
      </w:r>
      <w:r w:rsidR="00556DB7" w:rsidRPr="0081058C">
        <w:rPr>
          <w:rFonts w:ascii="Verdana" w:hAnsi="Verdana"/>
          <w:sz w:val="18"/>
          <w:szCs w:val="18"/>
        </w:rPr>
        <w:t>s</w:t>
      </w:r>
      <w:r w:rsidRPr="0081058C">
        <w:rPr>
          <w:rFonts w:ascii="Verdana" w:hAnsi="Verdana"/>
          <w:sz w:val="18"/>
          <w:szCs w:val="18"/>
        </w:rPr>
        <w:t xml:space="preserve"> de sites</w:t>
      </w:r>
    </w:p>
    <w:p w14:paraId="170CCF47" w14:textId="77777777" w:rsidR="00660901" w:rsidRDefault="00660901" w:rsidP="000A1C30">
      <w:pPr>
        <w:autoSpaceDE w:val="0"/>
        <w:autoSpaceDN w:val="0"/>
        <w:adjustRightInd w:val="0"/>
        <w:jc w:val="both"/>
        <w:rPr>
          <w:rFonts w:ascii="Verdana" w:hAnsi="Verdana"/>
          <w:sz w:val="18"/>
          <w:szCs w:val="18"/>
        </w:rPr>
      </w:pPr>
    </w:p>
    <w:p w14:paraId="617893B5" w14:textId="77777777" w:rsidR="001F2502" w:rsidRPr="00B4246B" w:rsidRDefault="00660901" w:rsidP="000A1C30">
      <w:pPr>
        <w:autoSpaceDE w:val="0"/>
        <w:autoSpaceDN w:val="0"/>
        <w:adjustRightInd w:val="0"/>
        <w:jc w:val="both"/>
        <w:rPr>
          <w:rFonts w:ascii="Verdana" w:hAnsi="Verdana"/>
          <w:sz w:val="18"/>
          <w:szCs w:val="18"/>
        </w:rPr>
      </w:pPr>
      <w:r w:rsidRPr="00B4246B">
        <w:rPr>
          <w:rFonts w:ascii="Verdana" w:hAnsi="Verdana"/>
          <w:sz w:val="18"/>
          <w:szCs w:val="18"/>
        </w:rPr>
        <w:t xml:space="preserve">Cette période </w:t>
      </w:r>
      <w:r w:rsidR="006D157C">
        <w:rPr>
          <w:rFonts w:ascii="Verdana" w:hAnsi="Verdana"/>
          <w:sz w:val="18"/>
          <w:szCs w:val="18"/>
        </w:rPr>
        <w:t xml:space="preserve">de 2 mois </w:t>
      </w:r>
      <w:r w:rsidRPr="00B4246B">
        <w:rPr>
          <w:rFonts w:ascii="Verdana" w:hAnsi="Verdana"/>
          <w:sz w:val="18"/>
          <w:szCs w:val="18"/>
        </w:rPr>
        <w:t xml:space="preserve">est mise à profit par le TITULAIRE pour : </w:t>
      </w:r>
    </w:p>
    <w:p w14:paraId="69C77A71" w14:textId="77777777" w:rsidR="001F2502" w:rsidRPr="00B4246B" w:rsidRDefault="001F2502" w:rsidP="000A1C30">
      <w:pPr>
        <w:autoSpaceDE w:val="0"/>
        <w:autoSpaceDN w:val="0"/>
        <w:adjustRightInd w:val="0"/>
        <w:jc w:val="both"/>
        <w:rPr>
          <w:rFonts w:ascii="Verdana" w:hAnsi="Verdana"/>
          <w:sz w:val="18"/>
          <w:szCs w:val="18"/>
        </w:rPr>
      </w:pPr>
    </w:p>
    <w:p w14:paraId="24B12C46" w14:textId="77777777" w:rsidR="001F2502" w:rsidRPr="00B4246B" w:rsidRDefault="00F228FD" w:rsidP="00761D00">
      <w:pPr>
        <w:pStyle w:val="Paragraphedeliste"/>
        <w:numPr>
          <w:ilvl w:val="0"/>
          <w:numId w:val="11"/>
        </w:numPr>
        <w:autoSpaceDE w:val="0"/>
        <w:autoSpaceDN w:val="0"/>
        <w:adjustRightInd w:val="0"/>
        <w:jc w:val="both"/>
        <w:rPr>
          <w:rFonts w:ascii="Verdana" w:hAnsi="Verdana"/>
          <w:sz w:val="18"/>
          <w:szCs w:val="18"/>
        </w:rPr>
      </w:pPr>
      <w:r w:rsidRPr="00B4246B">
        <w:rPr>
          <w:rFonts w:ascii="Verdana" w:hAnsi="Verdana"/>
          <w:sz w:val="18"/>
          <w:szCs w:val="18"/>
        </w:rPr>
        <w:t>Assurer</w:t>
      </w:r>
      <w:r w:rsidR="00660901" w:rsidRPr="00B4246B">
        <w:rPr>
          <w:rFonts w:ascii="Verdana" w:hAnsi="Verdana"/>
          <w:sz w:val="18"/>
          <w:szCs w:val="18"/>
        </w:rPr>
        <w:t xml:space="preserve"> la prise de connaissance du site et des installations par les intervenants réguliers du Marché,</w:t>
      </w:r>
    </w:p>
    <w:p w14:paraId="3BFC507F" w14:textId="77777777" w:rsidR="001F2502" w:rsidRPr="00B4246B" w:rsidRDefault="00F228FD" w:rsidP="00761D00">
      <w:pPr>
        <w:pStyle w:val="Paragraphedeliste"/>
        <w:numPr>
          <w:ilvl w:val="0"/>
          <w:numId w:val="11"/>
        </w:numPr>
        <w:autoSpaceDE w:val="0"/>
        <w:autoSpaceDN w:val="0"/>
        <w:adjustRightInd w:val="0"/>
        <w:jc w:val="both"/>
        <w:rPr>
          <w:rFonts w:ascii="Verdana" w:hAnsi="Verdana"/>
          <w:sz w:val="18"/>
          <w:szCs w:val="18"/>
        </w:rPr>
      </w:pPr>
      <w:r w:rsidRPr="00B4246B">
        <w:rPr>
          <w:rFonts w:ascii="Verdana" w:hAnsi="Verdana"/>
          <w:sz w:val="18"/>
          <w:szCs w:val="18"/>
        </w:rPr>
        <w:t>Organiser</w:t>
      </w:r>
      <w:r w:rsidR="00660901" w:rsidRPr="00B4246B">
        <w:rPr>
          <w:rFonts w:ascii="Verdana" w:hAnsi="Verdana"/>
          <w:sz w:val="18"/>
          <w:szCs w:val="18"/>
        </w:rPr>
        <w:t xml:space="preserve"> les formations aux outils auprès des installateurs / fabricants, </w:t>
      </w:r>
    </w:p>
    <w:p w14:paraId="59A8F486" w14:textId="77777777" w:rsidR="001F2502" w:rsidRPr="00B4246B" w:rsidRDefault="00F228FD" w:rsidP="00761D00">
      <w:pPr>
        <w:pStyle w:val="Paragraphedeliste"/>
        <w:numPr>
          <w:ilvl w:val="0"/>
          <w:numId w:val="11"/>
        </w:numPr>
        <w:autoSpaceDE w:val="0"/>
        <w:autoSpaceDN w:val="0"/>
        <w:adjustRightInd w:val="0"/>
        <w:jc w:val="both"/>
        <w:rPr>
          <w:rFonts w:ascii="Verdana" w:hAnsi="Verdana"/>
          <w:sz w:val="18"/>
          <w:szCs w:val="18"/>
        </w:rPr>
      </w:pPr>
      <w:r w:rsidRPr="00B4246B">
        <w:rPr>
          <w:rFonts w:ascii="Verdana" w:hAnsi="Verdana"/>
          <w:sz w:val="18"/>
          <w:szCs w:val="18"/>
        </w:rPr>
        <w:t>Réaliser</w:t>
      </w:r>
      <w:r w:rsidR="00660901" w:rsidRPr="00B4246B">
        <w:rPr>
          <w:rFonts w:ascii="Verdana" w:hAnsi="Verdana"/>
          <w:sz w:val="18"/>
          <w:szCs w:val="18"/>
        </w:rPr>
        <w:t xml:space="preserve"> sa prise en charge et l’état des lieux, </w:t>
      </w:r>
    </w:p>
    <w:p w14:paraId="41B99118" w14:textId="77777777" w:rsidR="001F2502" w:rsidRPr="00B4246B" w:rsidRDefault="00F228FD" w:rsidP="00761D00">
      <w:pPr>
        <w:pStyle w:val="Paragraphedeliste"/>
        <w:numPr>
          <w:ilvl w:val="0"/>
          <w:numId w:val="11"/>
        </w:numPr>
        <w:autoSpaceDE w:val="0"/>
        <w:autoSpaceDN w:val="0"/>
        <w:adjustRightInd w:val="0"/>
        <w:jc w:val="both"/>
        <w:rPr>
          <w:rFonts w:ascii="Verdana" w:hAnsi="Verdana"/>
          <w:sz w:val="18"/>
          <w:szCs w:val="18"/>
        </w:rPr>
      </w:pPr>
      <w:r w:rsidRPr="00B4246B">
        <w:rPr>
          <w:rFonts w:ascii="Verdana" w:hAnsi="Verdana"/>
          <w:sz w:val="18"/>
          <w:szCs w:val="18"/>
        </w:rPr>
        <w:lastRenderedPageBreak/>
        <w:t>Organiser</w:t>
      </w:r>
      <w:r w:rsidR="00660901" w:rsidRPr="00B4246B">
        <w:rPr>
          <w:rFonts w:ascii="Verdana" w:hAnsi="Verdana"/>
          <w:sz w:val="18"/>
          <w:szCs w:val="18"/>
        </w:rPr>
        <w:t xml:space="preserve"> et préparer ses prestations (outillage, procédures, assistance de sous</w:t>
      </w:r>
      <w:r>
        <w:rPr>
          <w:rFonts w:ascii="Verdana" w:hAnsi="Verdana"/>
          <w:sz w:val="18"/>
          <w:szCs w:val="18"/>
        </w:rPr>
        <w:t>-</w:t>
      </w:r>
      <w:r w:rsidR="00660901" w:rsidRPr="00B4246B">
        <w:rPr>
          <w:rFonts w:ascii="Verdana" w:hAnsi="Verdana"/>
          <w:sz w:val="18"/>
          <w:szCs w:val="18"/>
        </w:rPr>
        <w:t xml:space="preserve">traitants…), </w:t>
      </w:r>
    </w:p>
    <w:p w14:paraId="07002C73" w14:textId="77777777" w:rsidR="001F2502" w:rsidRPr="00B76BB7" w:rsidRDefault="00F228FD" w:rsidP="00761D00">
      <w:pPr>
        <w:pStyle w:val="Paragraphedeliste"/>
        <w:numPr>
          <w:ilvl w:val="0"/>
          <w:numId w:val="11"/>
        </w:numPr>
        <w:autoSpaceDE w:val="0"/>
        <w:autoSpaceDN w:val="0"/>
        <w:adjustRightInd w:val="0"/>
        <w:jc w:val="both"/>
        <w:rPr>
          <w:rFonts w:ascii="Verdana" w:hAnsi="Verdana"/>
          <w:sz w:val="18"/>
          <w:szCs w:val="18"/>
        </w:rPr>
      </w:pPr>
      <w:r w:rsidRPr="00B4246B">
        <w:rPr>
          <w:rFonts w:ascii="Verdana" w:hAnsi="Verdana"/>
          <w:sz w:val="18"/>
          <w:szCs w:val="18"/>
        </w:rPr>
        <w:t>Former</w:t>
      </w:r>
      <w:r w:rsidR="00660901" w:rsidRPr="00B4246B">
        <w:rPr>
          <w:rFonts w:ascii="Verdana" w:hAnsi="Verdana"/>
          <w:sz w:val="18"/>
          <w:szCs w:val="18"/>
        </w:rPr>
        <w:t xml:space="preserve"> les techniciens affectés à la conduite et à </w:t>
      </w:r>
      <w:r w:rsidR="00660901" w:rsidRPr="00B76BB7">
        <w:rPr>
          <w:rFonts w:ascii="Verdana" w:hAnsi="Verdana"/>
          <w:sz w:val="18"/>
          <w:szCs w:val="18"/>
        </w:rPr>
        <w:t xml:space="preserve">la maintenance du site afin qu’ils soient parfaitement opérationnels dès la prise d’effet du Marché, </w:t>
      </w:r>
    </w:p>
    <w:p w14:paraId="2CB5EC61" w14:textId="77777777" w:rsidR="001F2502" w:rsidRPr="00B76BB7" w:rsidRDefault="00F228FD" w:rsidP="00761D00">
      <w:pPr>
        <w:pStyle w:val="Paragraphedeliste"/>
        <w:numPr>
          <w:ilvl w:val="0"/>
          <w:numId w:val="11"/>
        </w:numPr>
        <w:autoSpaceDE w:val="0"/>
        <w:autoSpaceDN w:val="0"/>
        <w:adjustRightInd w:val="0"/>
        <w:jc w:val="both"/>
        <w:rPr>
          <w:rFonts w:ascii="Verdana" w:hAnsi="Verdana"/>
          <w:sz w:val="18"/>
          <w:szCs w:val="18"/>
        </w:rPr>
      </w:pPr>
      <w:r w:rsidRPr="00B76BB7">
        <w:rPr>
          <w:rFonts w:ascii="Verdana" w:hAnsi="Verdana"/>
          <w:sz w:val="18"/>
          <w:szCs w:val="18"/>
        </w:rPr>
        <w:t>Former</w:t>
      </w:r>
      <w:r w:rsidR="00660901" w:rsidRPr="00B76BB7">
        <w:rPr>
          <w:rFonts w:ascii="Verdana" w:hAnsi="Verdana"/>
          <w:sz w:val="18"/>
          <w:szCs w:val="18"/>
        </w:rPr>
        <w:t xml:space="preserve"> les techniciens à l’utilisation et au pilotage des outils de supervision (GTB, GTC…), </w:t>
      </w:r>
    </w:p>
    <w:p w14:paraId="5A3A0C58" w14:textId="77777777" w:rsidR="001F2502" w:rsidRPr="00C03094" w:rsidRDefault="006D157C" w:rsidP="00761D00">
      <w:pPr>
        <w:pStyle w:val="Paragraphedeliste"/>
        <w:numPr>
          <w:ilvl w:val="0"/>
          <w:numId w:val="11"/>
        </w:numPr>
        <w:autoSpaceDE w:val="0"/>
        <w:autoSpaceDN w:val="0"/>
        <w:adjustRightInd w:val="0"/>
        <w:jc w:val="both"/>
        <w:rPr>
          <w:rFonts w:ascii="Verdana" w:hAnsi="Verdana"/>
          <w:sz w:val="18"/>
          <w:szCs w:val="18"/>
        </w:rPr>
      </w:pPr>
      <w:r w:rsidRPr="00C03094">
        <w:rPr>
          <w:rFonts w:ascii="Verdana" w:hAnsi="Verdana"/>
          <w:sz w:val="18"/>
          <w:szCs w:val="18"/>
        </w:rPr>
        <w:t>Préparer</w:t>
      </w:r>
      <w:r w:rsidR="00660901" w:rsidRPr="00C03094">
        <w:rPr>
          <w:rFonts w:ascii="Verdana" w:hAnsi="Verdana"/>
          <w:sz w:val="18"/>
          <w:szCs w:val="18"/>
        </w:rPr>
        <w:t xml:space="preserve"> le paramétrage des outils de gestion (GMAO…), </w:t>
      </w:r>
    </w:p>
    <w:p w14:paraId="7FF87444" w14:textId="77777777" w:rsidR="001F2502" w:rsidRPr="00C03094" w:rsidRDefault="006D157C" w:rsidP="00761D00">
      <w:pPr>
        <w:pStyle w:val="Paragraphedeliste"/>
        <w:numPr>
          <w:ilvl w:val="0"/>
          <w:numId w:val="11"/>
        </w:numPr>
        <w:autoSpaceDE w:val="0"/>
        <w:autoSpaceDN w:val="0"/>
        <w:adjustRightInd w:val="0"/>
        <w:jc w:val="both"/>
        <w:rPr>
          <w:rFonts w:ascii="Verdana" w:hAnsi="Verdana"/>
          <w:sz w:val="18"/>
          <w:szCs w:val="18"/>
        </w:rPr>
      </w:pPr>
      <w:r w:rsidRPr="00C03094">
        <w:rPr>
          <w:rFonts w:ascii="Verdana" w:hAnsi="Verdana"/>
          <w:sz w:val="18"/>
          <w:szCs w:val="18"/>
        </w:rPr>
        <w:t>Définir</w:t>
      </w:r>
      <w:r w:rsidR="00660901" w:rsidRPr="00C03094">
        <w:rPr>
          <w:rFonts w:ascii="Verdana" w:hAnsi="Verdana"/>
          <w:sz w:val="18"/>
          <w:szCs w:val="18"/>
        </w:rPr>
        <w:t xml:space="preserve">, mettre en place et/ou actualiser les Dossiers d’Exploitation (guide de conduite, d’astreinte, procédures et consignes de conduite et maintenance…), </w:t>
      </w:r>
    </w:p>
    <w:p w14:paraId="79914EE8" w14:textId="77777777" w:rsidR="001F2502" w:rsidRPr="00C03094" w:rsidRDefault="006D157C" w:rsidP="00761D00">
      <w:pPr>
        <w:pStyle w:val="Paragraphedeliste"/>
        <w:numPr>
          <w:ilvl w:val="0"/>
          <w:numId w:val="11"/>
        </w:numPr>
        <w:autoSpaceDE w:val="0"/>
        <w:autoSpaceDN w:val="0"/>
        <w:adjustRightInd w:val="0"/>
        <w:jc w:val="both"/>
        <w:rPr>
          <w:rFonts w:ascii="Verdana" w:hAnsi="Verdana"/>
          <w:sz w:val="18"/>
          <w:szCs w:val="18"/>
        </w:rPr>
      </w:pPr>
      <w:r w:rsidRPr="00C03094">
        <w:rPr>
          <w:rFonts w:ascii="Verdana" w:hAnsi="Verdana"/>
          <w:sz w:val="18"/>
          <w:szCs w:val="18"/>
        </w:rPr>
        <w:t>Participer</w:t>
      </w:r>
      <w:r w:rsidR="00660901" w:rsidRPr="00C03094">
        <w:rPr>
          <w:rFonts w:ascii="Verdana" w:hAnsi="Verdana"/>
          <w:sz w:val="18"/>
          <w:szCs w:val="18"/>
        </w:rPr>
        <w:t xml:space="preserve"> à la rédaction du plan de prévention, </w:t>
      </w:r>
    </w:p>
    <w:p w14:paraId="568D245F" w14:textId="77777777" w:rsidR="001F2502" w:rsidRPr="00C03094" w:rsidRDefault="006D157C" w:rsidP="00761D00">
      <w:pPr>
        <w:pStyle w:val="Paragraphedeliste"/>
        <w:numPr>
          <w:ilvl w:val="0"/>
          <w:numId w:val="11"/>
        </w:numPr>
        <w:autoSpaceDE w:val="0"/>
        <w:autoSpaceDN w:val="0"/>
        <w:adjustRightInd w:val="0"/>
        <w:jc w:val="both"/>
        <w:rPr>
          <w:rFonts w:ascii="Verdana" w:hAnsi="Verdana"/>
          <w:sz w:val="18"/>
          <w:szCs w:val="18"/>
        </w:rPr>
      </w:pPr>
      <w:r w:rsidRPr="00C03094">
        <w:rPr>
          <w:rFonts w:ascii="Verdana" w:hAnsi="Verdana"/>
          <w:sz w:val="18"/>
          <w:szCs w:val="18"/>
        </w:rPr>
        <w:t>Préparer</w:t>
      </w:r>
      <w:r w:rsidR="00660901" w:rsidRPr="00C03094">
        <w:rPr>
          <w:rFonts w:ascii="Verdana" w:hAnsi="Verdana"/>
          <w:sz w:val="18"/>
          <w:szCs w:val="18"/>
        </w:rPr>
        <w:t xml:space="preserve"> les différents </w:t>
      </w:r>
      <w:proofErr w:type="spellStart"/>
      <w:r w:rsidR="00660901" w:rsidRPr="00C03094">
        <w:rPr>
          <w:rFonts w:ascii="Verdana" w:hAnsi="Verdana"/>
          <w:sz w:val="18"/>
          <w:szCs w:val="18"/>
        </w:rPr>
        <w:t>reportings</w:t>
      </w:r>
      <w:proofErr w:type="spellEnd"/>
      <w:r w:rsidR="00660901" w:rsidRPr="00C03094">
        <w:rPr>
          <w:rFonts w:ascii="Verdana" w:hAnsi="Verdana"/>
          <w:sz w:val="18"/>
          <w:szCs w:val="18"/>
        </w:rPr>
        <w:t xml:space="preserve"> et documents prévus au Marché, </w:t>
      </w:r>
    </w:p>
    <w:p w14:paraId="7FB947B8" w14:textId="77777777" w:rsidR="001F2502" w:rsidRPr="00C03094" w:rsidRDefault="006D157C" w:rsidP="00761D00">
      <w:pPr>
        <w:pStyle w:val="Paragraphedeliste"/>
        <w:numPr>
          <w:ilvl w:val="0"/>
          <w:numId w:val="11"/>
        </w:numPr>
        <w:autoSpaceDE w:val="0"/>
        <w:autoSpaceDN w:val="0"/>
        <w:adjustRightInd w:val="0"/>
        <w:jc w:val="both"/>
        <w:rPr>
          <w:rFonts w:ascii="Verdana" w:hAnsi="Verdana"/>
          <w:sz w:val="18"/>
          <w:szCs w:val="18"/>
        </w:rPr>
      </w:pPr>
      <w:r w:rsidRPr="00C03094">
        <w:rPr>
          <w:rFonts w:ascii="Verdana" w:hAnsi="Verdana"/>
          <w:sz w:val="18"/>
          <w:szCs w:val="18"/>
        </w:rPr>
        <w:t>Réaliser</w:t>
      </w:r>
      <w:r w:rsidR="00660901" w:rsidRPr="00C03094">
        <w:rPr>
          <w:rFonts w:ascii="Verdana" w:hAnsi="Verdana"/>
          <w:sz w:val="18"/>
          <w:szCs w:val="18"/>
        </w:rPr>
        <w:t xml:space="preserve"> une prise en charge énergétique complète des sites. </w:t>
      </w:r>
    </w:p>
    <w:p w14:paraId="02015DAD" w14:textId="77777777" w:rsidR="001F2502" w:rsidRPr="00B4246B" w:rsidRDefault="001F2502" w:rsidP="000A1C30">
      <w:pPr>
        <w:autoSpaceDE w:val="0"/>
        <w:autoSpaceDN w:val="0"/>
        <w:adjustRightInd w:val="0"/>
        <w:jc w:val="both"/>
        <w:rPr>
          <w:rFonts w:ascii="Verdana" w:hAnsi="Verdana"/>
          <w:sz w:val="18"/>
          <w:szCs w:val="18"/>
        </w:rPr>
      </w:pPr>
    </w:p>
    <w:p w14:paraId="097364AE" w14:textId="77777777" w:rsidR="00660901" w:rsidRPr="0081058C" w:rsidRDefault="00660901" w:rsidP="000A1C30">
      <w:pPr>
        <w:autoSpaceDE w:val="0"/>
        <w:autoSpaceDN w:val="0"/>
        <w:adjustRightInd w:val="0"/>
        <w:jc w:val="both"/>
        <w:rPr>
          <w:rFonts w:ascii="Verdana" w:hAnsi="Verdana"/>
          <w:sz w:val="18"/>
          <w:szCs w:val="18"/>
        </w:rPr>
      </w:pPr>
      <w:r w:rsidRPr="00B4246B">
        <w:rPr>
          <w:rFonts w:ascii="Verdana" w:hAnsi="Verdana"/>
          <w:sz w:val="18"/>
          <w:szCs w:val="18"/>
        </w:rPr>
        <w:t>Le TITULAIRE détermine en conséquence et met en œuvre tous les moyens, notamment humains, nécessaires à son effective et complète opérationnalité dès la prise d’effet du Marché.</w:t>
      </w:r>
    </w:p>
    <w:p w14:paraId="2AEA2ED9" w14:textId="77777777" w:rsidR="000A1C30" w:rsidRPr="0081058C" w:rsidRDefault="000A1C30" w:rsidP="000A1C30">
      <w:pPr>
        <w:autoSpaceDE w:val="0"/>
        <w:autoSpaceDN w:val="0"/>
        <w:adjustRightInd w:val="0"/>
        <w:jc w:val="both"/>
        <w:rPr>
          <w:rFonts w:ascii="Verdana" w:hAnsi="Verdana"/>
          <w:sz w:val="18"/>
          <w:szCs w:val="18"/>
        </w:rPr>
      </w:pPr>
    </w:p>
    <w:p w14:paraId="7513F7D0" w14:textId="3BC092E5" w:rsidR="000A1C30" w:rsidRPr="0081058C" w:rsidRDefault="000A1C30" w:rsidP="000A1C30">
      <w:pPr>
        <w:pStyle w:val="Titre2"/>
        <w:numPr>
          <w:ilvl w:val="0"/>
          <w:numId w:val="0"/>
        </w:numPr>
        <w:jc w:val="both"/>
        <w:rPr>
          <w:rFonts w:ascii="Verdana" w:hAnsi="Verdana"/>
          <w:sz w:val="18"/>
          <w:szCs w:val="18"/>
        </w:rPr>
      </w:pPr>
      <w:bookmarkStart w:id="7" w:name="_Toc211421758"/>
      <w:r w:rsidRPr="0081058C">
        <w:rPr>
          <w:rFonts w:ascii="Verdana" w:hAnsi="Verdana"/>
          <w:sz w:val="18"/>
          <w:szCs w:val="18"/>
        </w:rPr>
        <w:t xml:space="preserve">3.3 </w:t>
      </w:r>
      <w:r w:rsidRPr="00444623">
        <w:rPr>
          <w:rFonts w:ascii="Verdana" w:hAnsi="Verdana"/>
          <w:sz w:val="18"/>
          <w:szCs w:val="18"/>
          <w:u w:val="single"/>
        </w:rPr>
        <w:t>Expiration du MARCHÉ</w:t>
      </w:r>
      <w:bookmarkEnd w:id="7"/>
      <w:r w:rsidRPr="00444623">
        <w:rPr>
          <w:rFonts w:ascii="Verdana" w:hAnsi="Verdana"/>
          <w:sz w:val="18"/>
          <w:szCs w:val="18"/>
          <w:u w:val="single"/>
        </w:rPr>
        <w:t xml:space="preserve"> </w:t>
      </w:r>
    </w:p>
    <w:p w14:paraId="788212CC" w14:textId="108A6DC3" w:rsidR="000A1C30" w:rsidRPr="0081058C" w:rsidRDefault="000A1C30" w:rsidP="000A1C30">
      <w:pPr>
        <w:autoSpaceDE w:val="0"/>
        <w:autoSpaceDN w:val="0"/>
        <w:adjustRightInd w:val="0"/>
        <w:jc w:val="both"/>
        <w:rPr>
          <w:rFonts w:ascii="Verdana" w:hAnsi="Verdana"/>
          <w:sz w:val="18"/>
          <w:szCs w:val="18"/>
        </w:rPr>
      </w:pPr>
    </w:p>
    <w:p w14:paraId="3118180B" w14:textId="77777777" w:rsidR="000A1C30" w:rsidRPr="0081058C" w:rsidRDefault="006D157C" w:rsidP="000A1C30">
      <w:pPr>
        <w:autoSpaceDE w:val="0"/>
        <w:autoSpaceDN w:val="0"/>
        <w:adjustRightInd w:val="0"/>
        <w:jc w:val="both"/>
        <w:rPr>
          <w:rFonts w:ascii="Verdana" w:hAnsi="Verdana"/>
          <w:sz w:val="18"/>
          <w:szCs w:val="18"/>
        </w:rPr>
      </w:pPr>
      <w:r>
        <w:rPr>
          <w:rFonts w:ascii="Verdana" w:hAnsi="Verdana"/>
          <w:sz w:val="18"/>
          <w:szCs w:val="18"/>
        </w:rPr>
        <w:t>4</w:t>
      </w:r>
      <w:r w:rsidR="00736EB3" w:rsidRPr="0081058C">
        <w:rPr>
          <w:rFonts w:ascii="Verdana" w:hAnsi="Verdana"/>
          <w:sz w:val="18"/>
          <w:szCs w:val="18"/>
        </w:rPr>
        <w:t xml:space="preserve"> mois avant la fin de marché, Le t</w:t>
      </w:r>
      <w:r w:rsidR="000A1C30" w:rsidRPr="0081058C">
        <w:rPr>
          <w:rFonts w:ascii="Verdana" w:hAnsi="Verdana"/>
          <w:sz w:val="18"/>
          <w:szCs w:val="18"/>
        </w:rPr>
        <w:t>itulaire et l’université dresseront un procès-verbal contradictoire qui consignera l’état du matériel, ils consigneront à cette occasion les installations qui ont fait l’objet de panne</w:t>
      </w:r>
      <w:r w:rsidR="00736EB3" w:rsidRPr="0081058C">
        <w:rPr>
          <w:rFonts w:ascii="Verdana" w:hAnsi="Verdana"/>
          <w:sz w:val="18"/>
          <w:szCs w:val="18"/>
        </w:rPr>
        <w:t>s</w:t>
      </w:r>
      <w:r w:rsidR="00F47C22" w:rsidRPr="0081058C">
        <w:rPr>
          <w:rFonts w:ascii="Verdana" w:hAnsi="Verdana"/>
          <w:sz w:val="18"/>
          <w:szCs w:val="18"/>
        </w:rPr>
        <w:t xml:space="preserve"> résolues et non résolues (</w:t>
      </w:r>
      <w:r w:rsidR="000A1C30" w:rsidRPr="0081058C">
        <w:rPr>
          <w:rFonts w:ascii="Verdana" w:hAnsi="Verdana"/>
          <w:sz w:val="18"/>
          <w:szCs w:val="18"/>
        </w:rPr>
        <w:t>installations à l’arr</w:t>
      </w:r>
      <w:r w:rsidR="00A84CF8" w:rsidRPr="0081058C">
        <w:rPr>
          <w:rFonts w:ascii="Verdana" w:hAnsi="Verdana"/>
          <w:sz w:val="18"/>
          <w:szCs w:val="18"/>
        </w:rPr>
        <w:t>êt à la demande de l’université</w:t>
      </w:r>
      <w:r w:rsidR="000A1C30" w:rsidRPr="0081058C">
        <w:rPr>
          <w:rFonts w:ascii="Verdana" w:hAnsi="Verdana"/>
          <w:sz w:val="18"/>
          <w:szCs w:val="18"/>
        </w:rPr>
        <w:t>)</w:t>
      </w:r>
    </w:p>
    <w:p w14:paraId="045F221C" w14:textId="77777777" w:rsidR="000A1C30" w:rsidRPr="0081058C" w:rsidRDefault="000A1C30" w:rsidP="000A1C30">
      <w:pPr>
        <w:autoSpaceDE w:val="0"/>
        <w:autoSpaceDN w:val="0"/>
        <w:adjustRightInd w:val="0"/>
        <w:jc w:val="both"/>
        <w:rPr>
          <w:rFonts w:ascii="Verdana" w:hAnsi="Verdana"/>
          <w:sz w:val="18"/>
          <w:szCs w:val="18"/>
        </w:rPr>
      </w:pPr>
      <w:r w:rsidRPr="0081058C">
        <w:rPr>
          <w:rFonts w:ascii="Verdana" w:hAnsi="Verdana"/>
          <w:sz w:val="18"/>
          <w:szCs w:val="18"/>
        </w:rPr>
        <w:t>Le titulaire remettra au responsa</w:t>
      </w:r>
      <w:r w:rsidR="00F32A0A" w:rsidRPr="0081058C">
        <w:rPr>
          <w:rFonts w:ascii="Verdana" w:hAnsi="Verdana"/>
          <w:sz w:val="18"/>
          <w:szCs w:val="18"/>
        </w:rPr>
        <w:t>ble de chaque site la liste du matériel annexée au marché mise à jour à la date de fin de marché.</w:t>
      </w:r>
    </w:p>
    <w:p w14:paraId="50AC43EB" w14:textId="77777777" w:rsidR="00F32A0A" w:rsidRPr="0081058C" w:rsidRDefault="00F32A0A" w:rsidP="00F32A0A">
      <w:pPr>
        <w:autoSpaceDE w:val="0"/>
        <w:autoSpaceDN w:val="0"/>
        <w:adjustRightInd w:val="0"/>
        <w:jc w:val="both"/>
        <w:rPr>
          <w:rFonts w:ascii="Verdana" w:hAnsi="Verdana"/>
          <w:sz w:val="18"/>
          <w:szCs w:val="18"/>
        </w:rPr>
      </w:pPr>
      <w:r w:rsidRPr="0081058C">
        <w:rPr>
          <w:rFonts w:ascii="Verdana" w:hAnsi="Verdana"/>
          <w:sz w:val="18"/>
          <w:szCs w:val="18"/>
        </w:rPr>
        <w:t>S’il s’avère que le maintien en état ou que l’entretien des installations n’a pas été effectué de façon</w:t>
      </w:r>
      <w:r w:rsidR="00736EB3" w:rsidRPr="0081058C">
        <w:rPr>
          <w:rFonts w:ascii="Verdana" w:hAnsi="Verdana"/>
          <w:sz w:val="18"/>
          <w:szCs w:val="18"/>
        </w:rPr>
        <w:t xml:space="preserve"> </w:t>
      </w:r>
      <w:r w:rsidRPr="0081058C">
        <w:rPr>
          <w:rFonts w:ascii="Verdana" w:hAnsi="Verdana"/>
          <w:sz w:val="18"/>
          <w:szCs w:val="18"/>
        </w:rPr>
        <w:t>satisfaisante, le Titulaire prend toutes dispositions pour remettre le matériel ou les équipements dans l’état</w:t>
      </w:r>
    </w:p>
    <w:p w14:paraId="7BB66D9A" w14:textId="77777777" w:rsidR="00F32A0A" w:rsidRPr="0081058C" w:rsidRDefault="00F32A0A" w:rsidP="000A1C30">
      <w:pPr>
        <w:autoSpaceDE w:val="0"/>
        <w:autoSpaceDN w:val="0"/>
        <w:adjustRightInd w:val="0"/>
        <w:jc w:val="both"/>
        <w:rPr>
          <w:rFonts w:ascii="Verdana" w:hAnsi="Verdana"/>
          <w:sz w:val="18"/>
          <w:szCs w:val="18"/>
        </w:rPr>
      </w:pPr>
    </w:p>
    <w:p w14:paraId="2097A7FB" w14:textId="67B5EAF0" w:rsidR="000A1C30" w:rsidRPr="0081058C" w:rsidRDefault="000A1C30" w:rsidP="000A1C30">
      <w:pPr>
        <w:autoSpaceDE w:val="0"/>
        <w:autoSpaceDN w:val="0"/>
        <w:adjustRightInd w:val="0"/>
        <w:jc w:val="both"/>
        <w:rPr>
          <w:rFonts w:ascii="Verdana" w:hAnsi="Verdana"/>
          <w:sz w:val="18"/>
          <w:szCs w:val="18"/>
        </w:rPr>
      </w:pPr>
      <w:r w:rsidRPr="0081058C">
        <w:rPr>
          <w:rFonts w:ascii="Verdana" w:hAnsi="Verdana"/>
          <w:sz w:val="18"/>
          <w:szCs w:val="18"/>
        </w:rPr>
        <w:t>Le paiement d</w:t>
      </w:r>
      <w:r w:rsidR="00444623">
        <w:rPr>
          <w:rFonts w:ascii="Verdana" w:hAnsi="Verdana"/>
          <w:sz w:val="18"/>
          <w:szCs w:val="18"/>
        </w:rPr>
        <w:t xml:space="preserve">es 2 </w:t>
      </w:r>
      <w:r w:rsidRPr="0081058C">
        <w:rPr>
          <w:rFonts w:ascii="Verdana" w:hAnsi="Verdana"/>
          <w:sz w:val="18"/>
          <w:szCs w:val="18"/>
        </w:rPr>
        <w:t>dernier</w:t>
      </w:r>
      <w:r w:rsidR="00444623">
        <w:rPr>
          <w:rFonts w:ascii="Verdana" w:hAnsi="Verdana"/>
          <w:sz w:val="18"/>
          <w:szCs w:val="18"/>
        </w:rPr>
        <w:t>s</w:t>
      </w:r>
      <w:r w:rsidRPr="0081058C">
        <w:rPr>
          <w:rFonts w:ascii="Verdana" w:hAnsi="Verdana"/>
          <w:sz w:val="18"/>
          <w:szCs w:val="18"/>
        </w:rPr>
        <w:t xml:space="preserve"> acompte</w:t>
      </w:r>
      <w:r w:rsidR="00444623">
        <w:rPr>
          <w:rFonts w:ascii="Verdana" w:hAnsi="Verdana"/>
          <w:sz w:val="18"/>
          <w:szCs w:val="18"/>
        </w:rPr>
        <w:t>s</w:t>
      </w:r>
      <w:r w:rsidR="006D157C">
        <w:rPr>
          <w:rFonts w:ascii="Verdana" w:hAnsi="Verdana"/>
          <w:sz w:val="18"/>
          <w:szCs w:val="18"/>
        </w:rPr>
        <w:t xml:space="preserve"> trimestriel</w:t>
      </w:r>
      <w:r w:rsidR="00444623">
        <w:rPr>
          <w:rFonts w:ascii="Verdana" w:hAnsi="Verdana"/>
          <w:sz w:val="18"/>
          <w:szCs w:val="18"/>
        </w:rPr>
        <w:t>s</w:t>
      </w:r>
      <w:r w:rsidRPr="0081058C">
        <w:rPr>
          <w:rFonts w:ascii="Verdana" w:hAnsi="Verdana"/>
          <w:sz w:val="18"/>
          <w:szCs w:val="18"/>
        </w:rPr>
        <w:t xml:space="preserve"> ne sera effectué qu’après décision d’admission des installations par</w:t>
      </w:r>
      <w:r w:rsidR="00736EB3" w:rsidRPr="0081058C">
        <w:rPr>
          <w:rFonts w:ascii="Verdana" w:hAnsi="Verdana"/>
          <w:sz w:val="18"/>
          <w:szCs w:val="18"/>
        </w:rPr>
        <w:t xml:space="preserve"> l’université</w:t>
      </w:r>
    </w:p>
    <w:p w14:paraId="75140566" w14:textId="77777777" w:rsidR="00EB3442" w:rsidRPr="00EB3442" w:rsidRDefault="00EB3442" w:rsidP="00EB3442">
      <w:bookmarkStart w:id="8" w:name="_Toc527482244"/>
    </w:p>
    <w:p w14:paraId="1C200342" w14:textId="77777777" w:rsidR="002E041C" w:rsidRPr="0081058C" w:rsidRDefault="00A75725" w:rsidP="00D03BAC">
      <w:pPr>
        <w:pStyle w:val="Titre1"/>
        <w:numPr>
          <w:ilvl w:val="0"/>
          <w:numId w:val="0"/>
        </w:numPr>
        <w:jc w:val="both"/>
        <w:rPr>
          <w:rFonts w:ascii="Verdana" w:hAnsi="Verdana"/>
          <w:sz w:val="18"/>
          <w:szCs w:val="18"/>
        </w:rPr>
      </w:pPr>
      <w:bookmarkStart w:id="9" w:name="_Toc211421759"/>
      <w:r w:rsidRPr="0081058C">
        <w:rPr>
          <w:rFonts w:ascii="Verdana" w:hAnsi="Verdana"/>
          <w:sz w:val="18"/>
          <w:szCs w:val="18"/>
        </w:rPr>
        <w:t>4</w:t>
      </w:r>
      <w:r w:rsidR="00C3717D" w:rsidRPr="0081058C">
        <w:rPr>
          <w:rFonts w:ascii="Verdana" w:hAnsi="Verdana"/>
          <w:sz w:val="18"/>
          <w:szCs w:val="18"/>
        </w:rPr>
        <w:t>.</w:t>
      </w:r>
      <w:r w:rsidRPr="0081058C">
        <w:rPr>
          <w:rFonts w:ascii="Verdana" w:hAnsi="Verdana"/>
          <w:sz w:val="18"/>
          <w:szCs w:val="18"/>
        </w:rPr>
        <w:t xml:space="preserve"> </w:t>
      </w:r>
      <w:r w:rsidR="002E041C" w:rsidRPr="0081058C">
        <w:rPr>
          <w:rFonts w:ascii="Verdana" w:hAnsi="Verdana"/>
          <w:sz w:val="18"/>
          <w:szCs w:val="18"/>
        </w:rPr>
        <w:t xml:space="preserve"> Conditions à garantir</w:t>
      </w:r>
      <w:bookmarkEnd w:id="8"/>
      <w:bookmarkEnd w:id="9"/>
    </w:p>
    <w:p w14:paraId="1329AF5B" w14:textId="77777777" w:rsidR="002E041C" w:rsidRPr="0081058C" w:rsidRDefault="002E041C" w:rsidP="00D03BAC">
      <w:pPr>
        <w:jc w:val="both"/>
        <w:rPr>
          <w:rFonts w:ascii="Verdana" w:hAnsi="Verdana"/>
          <w:i/>
          <w:caps/>
          <w:sz w:val="18"/>
          <w:szCs w:val="18"/>
        </w:rPr>
      </w:pPr>
    </w:p>
    <w:p w14:paraId="4138E843" w14:textId="77777777" w:rsidR="002E041C" w:rsidRPr="0081058C" w:rsidRDefault="002E041C" w:rsidP="00D03BAC">
      <w:pPr>
        <w:jc w:val="both"/>
        <w:rPr>
          <w:rFonts w:ascii="Verdana" w:hAnsi="Verdana"/>
          <w:sz w:val="18"/>
          <w:szCs w:val="18"/>
        </w:rPr>
      </w:pPr>
      <w:r w:rsidRPr="0081058C">
        <w:rPr>
          <w:rFonts w:ascii="Verdana" w:hAnsi="Verdana"/>
          <w:sz w:val="18"/>
          <w:szCs w:val="18"/>
        </w:rPr>
        <w:t>La période co</w:t>
      </w:r>
      <w:r w:rsidR="00652157" w:rsidRPr="0081058C">
        <w:rPr>
          <w:rFonts w:ascii="Verdana" w:hAnsi="Verdana"/>
          <w:sz w:val="18"/>
          <w:szCs w:val="18"/>
        </w:rPr>
        <w:t>ntractuelle de chauffe s’étend </w:t>
      </w:r>
      <w:r w:rsidR="00E57915" w:rsidRPr="0081058C">
        <w:rPr>
          <w:rFonts w:ascii="Verdana" w:hAnsi="Verdana"/>
          <w:sz w:val="18"/>
          <w:szCs w:val="18"/>
        </w:rPr>
        <w:t xml:space="preserve">du </w:t>
      </w:r>
      <w:r w:rsidR="00F16A93">
        <w:rPr>
          <w:rFonts w:ascii="Verdana" w:hAnsi="Verdana"/>
          <w:sz w:val="18"/>
          <w:szCs w:val="18"/>
        </w:rPr>
        <w:t>30</w:t>
      </w:r>
      <w:r w:rsidR="00C007A0" w:rsidRPr="0081058C">
        <w:rPr>
          <w:rFonts w:ascii="Verdana" w:hAnsi="Verdana"/>
          <w:sz w:val="18"/>
          <w:szCs w:val="18"/>
        </w:rPr>
        <w:t xml:space="preserve"> </w:t>
      </w:r>
      <w:r w:rsidR="00E57915" w:rsidRPr="0081058C">
        <w:rPr>
          <w:rFonts w:ascii="Verdana" w:hAnsi="Verdana"/>
          <w:sz w:val="18"/>
          <w:szCs w:val="18"/>
        </w:rPr>
        <w:t xml:space="preserve">octobre au </w:t>
      </w:r>
      <w:r w:rsidR="00F16A93">
        <w:rPr>
          <w:rFonts w:ascii="Verdana" w:hAnsi="Verdana"/>
          <w:sz w:val="18"/>
          <w:szCs w:val="18"/>
        </w:rPr>
        <w:t>15</w:t>
      </w:r>
      <w:r w:rsidR="00E57915" w:rsidRPr="0081058C">
        <w:rPr>
          <w:rFonts w:ascii="Verdana" w:hAnsi="Verdana"/>
          <w:sz w:val="18"/>
          <w:szCs w:val="18"/>
        </w:rPr>
        <w:t xml:space="preserve"> avril inclu</w:t>
      </w:r>
      <w:r w:rsidR="007E77A7" w:rsidRPr="0081058C">
        <w:rPr>
          <w:rFonts w:ascii="Verdana" w:hAnsi="Verdana"/>
          <w:sz w:val="18"/>
          <w:szCs w:val="18"/>
        </w:rPr>
        <w:t>s.</w:t>
      </w:r>
    </w:p>
    <w:p w14:paraId="3F3320A4" w14:textId="77777777" w:rsidR="002E041C" w:rsidRDefault="00652157" w:rsidP="00D03BAC">
      <w:pPr>
        <w:jc w:val="both"/>
        <w:rPr>
          <w:rFonts w:ascii="Verdana" w:hAnsi="Verdana"/>
          <w:sz w:val="18"/>
          <w:szCs w:val="18"/>
        </w:rPr>
      </w:pPr>
      <w:r w:rsidRPr="0081058C">
        <w:rPr>
          <w:rFonts w:ascii="Verdana" w:hAnsi="Verdana"/>
          <w:sz w:val="18"/>
          <w:szCs w:val="18"/>
        </w:rPr>
        <w:t xml:space="preserve">Le </w:t>
      </w:r>
      <w:r w:rsidR="00E57915" w:rsidRPr="0081058C">
        <w:rPr>
          <w:rFonts w:ascii="Verdana" w:hAnsi="Verdana"/>
          <w:sz w:val="18"/>
          <w:szCs w:val="18"/>
        </w:rPr>
        <w:t>titulaire</w:t>
      </w:r>
      <w:r w:rsidRPr="0081058C">
        <w:rPr>
          <w:rFonts w:ascii="Verdana" w:hAnsi="Verdana"/>
          <w:sz w:val="18"/>
          <w:szCs w:val="18"/>
        </w:rPr>
        <w:t xml:space="preserve"> est tenu de procéder </w:t>
      </w:r>
      <w:r w:rsidR="00F16A93">
        <w:rPr>
          <w:rFonts w:ascii="Verdana" w:hAnsi="Verdana"/>
          <w:sz w:val="18"/>
          <w:szCs w:val="18"/>
        </w:rPr>
        <w:t>à la mise en route dans la semaine précédente.</w:t>
      </w:r>
    </w:p>
    <w:p w14:paraId="2778064D" w14:textId="77777777" w:rsidR="00F16A93" w:rsidRPr="0081058C" w:rsidRDefault="00F16A93" w:rsidP="00D03BAC">
      <w:pPr>
        <w:jc w:val="both"/>
        <w:rPr>
          <w:rFonts w:ascii="Verdana" w:hAnsi="Verdana"/>
          <w:sz w:val="18"/>
          <w:szCs w:val="18"/>
        </w:rPr>
      </w:pPr>
      <w:r>
        <w:rPr>
          <w:rFonts w:ascii="Verdana" w:hAnsi="Verdana"/>
          <w:sz w:val="18"/>
          <w:szCs w:val="18"/>
        </w:rPr>
        <w:t xml:space="preserve">La demande de mise en route ou </w:t>
      </w:r>
      <w:r w:rsidR="001F2502">
        <w:rPr>
          <w:rFonts w:ascii="Verdana" w:hAnsi="Verdana"/>
          <w:sz w:val="18"/>
          <w:szCs w:val="18"/>
        </w:rPr>
        <w:t>arrêt</w:t>
      </w:r>
      <w:r>
        <w:rPr>
          <w:rFonts w:ascii="Verdana" w:hAnsi="Verdana"/>
          <w:sz w:val="18"/>
          <w:szCs w:val="18"/>
        </w:rPr>
        <w:t xml:space="preserve"> devra faire l’objet d’une semaine de délai de </w:t>
      </w:r>
      <w:r w:rsidR="001F2502">
        <w:rPr>
          <w:rFonts w:ascii="Verdana" w:hAnsi="Verdana"/>
          <w:sz w:val="18"/>
          <w:szCs w:val="18"/>
        </w:rPr>
        <w:t>prévenance.</w:t>
      </w:r>
    </w:p>
    <w:p w14:paraId="42967FD4" w14:textId="77777777" w:rsidR="00DC6667" w:rsidRPr="0081058C" w:rsidRDefault="00DC6667" w:rsidP="00D03BAC">
      <w:pPr>
        <w:ind w:left="360"/>
        <w:jc w:val="both"/>
        <w:rPr>
          <w:rFonts w:ascii="Verdana" w:hAnsi="Verdana"/>
          <w:sz w:val="18"/>
          <w:szCs w:val="18"/>
        </w:rPr>
      </w:pPr>
    </w:p>
    <w:p w14:paraId="22B2C946" w14:textId="77777777" w:rsidR="00DC6667" w:rsidRDefault="00DC6667" w:rsidP="00D03BAC">
      <w:pPr>
        <w:jc w:val="both"/>
        <w:rPr>
          <w:rFonts w:ascii="Verdana" w:hAnsi="Verdana"/>
          <w:sz w:val="18"/>
          <w:szCs w:val="18"/>
        </w:rPr>
      </w:pPr>
      <w:r w:rsidRPr="0081058C">
        <w:rPr>
          <w:rFonts w:ascii="Verdana" w:hAnsi="Verdana"/>
          <w:sz w:val="18"/>
          <w:szCs w:val="18"/>
        </w:rPr>
        <w:t>C</w:t>
      </w:r>
      <w:r w:rsidR="002E041C" w:rsidRPr="0081058C">
        <w:rPr>
          <w:rFonts w:ascii="Verdana" w:hAnsi="Verdana"/>
          <w:sz w:val="18"/>
          <w:szCs w:val="18"/>
        </w:rPr>
        <w:t>ertaines installations comportent des périodes de ralenti</w:t>
      </w:r>
      <w:r w:rsidR="00377720" w:rsidRPr="0081058C">
        <w:rPr>
          <w:rFonts w:ascii="Verdana" w:hAnsi="Verdana"/>
          <w:sz w:val="18"/>
          <w:szCs w:val="18"/>
        </w:rPr>
        <w:t xml:space="preserve"> ou réduit,</w:t>
      </w:r>
      <w:r w:rsidR="002E041C" w:rsidRPr="0081058C">
        <w:rPr>
          <w:rFonts w:ascii="Verdana" w:hAnsi="Verdana"/>
          <w:sz w:val="18"/>
          <w:szCs w:val="18"/>
        </w:rPr>
        <w:t xml:space="preserve"> lorsque les locaux sont ino</w:t>
      </w:r>
      <w:r w:rsidRPr="0081058C">
        <w:rPr>
          <w:rFonts w:ascii="Verdana" w:hAnsi="Verdana"/>
          <w:sz w:val="18"/>
          <w:szCs w:val="18"/>
        </w:rPr>
        <w:t xml:space="preserve">ccupés (nuit ou week-end), ainsi que pendant </w:t>
      </w:r>
      <w:r w:rsidR="00982AD7" w:rsidRPr="0081058C">
        <w:rPr>
          <w:rFonts w:ascii="Verdana" w:hAnsi="Verdana"/>
          <w:sz w:val="18"/>
          <w:szCs w:val="18"/>
        </w:rPr>
        <w:t>la période des vacances de Noel</w:t>
      </w:r>
      <w:r w:rsidRPr="0081058C">
        <w:rPr>
          <w:rFonts w:ascii="Verdana" w:hAnsi="Verdana"/>
          <w:sz w:val="18"/>
          <w:szCs w:val="18"/>
        </w:rPr>
        <w:t xml:space="preserve">, période durant laquelle les chaufferies doivent tournées de façon moindre </w:t>
      </w:r>
      <w:r w:rsidR="00E57915" w:rsidRPr="0081058C">
        <w:rPr>
          <w:rFonts w:ascii="Verdana" w:hAnsi="Verdana"/>
          <w:sz w:val="18"/>
          <w:szCs w:val="18"/>
        </w:rPr>
        <w:t>(température</w:t>
      </w:r>
      <w:r w:rsidRPr="0081058C">
        <w:rPr>
          <w:rFonts w:ascii="Verdana" w:hAnsi="Verdana"/>
          <w:sz w:val="18"/>
          <w:szCs w:val="18"/>
        </w:rPr>
        <w:t xml:space="preserve"> de régulation à abaisser et remettre à la valeur initiale dès la </w:t>
      </w:r>
      <w:r w:rsidR="00F77C88" w:rsidRPr="0081058C">
        <w:rPr>
          <w:rFonts w:ascii="Verdana" w:hAnsi="Verdana"/>
          <w:sz w:val="18"/>
          <w:szCs w:val="18"/>
        </w:rPr>
        <w:t>reprise).</w:t>
      </w:r>
    </w:p>
    <w:p w14:paraId="3FE0536D" w14:textId="77777777" w:rsidR="00F16A93" w:rsidRPr="0081058C" w:rsidRDefault="00F16A93" w:rsidP="00D03BAC">
      <w:pPr>
        <w:jc w:val="both"/>
        <w:rPr>
          <w:rFonts w:ascii="Verdana" w:hAnsi="Verdana"/>
          <w:sz w:val="18"/>
          <w:szCs w:val="18"/>
        </w:rPr>
      </w:pPr>
      <w:r>
        <w:rPr>
          <w:rFonts w:ascii="Verdana" w:hAnsi="Verdana"/>
          <w:sz w:val="18"/>
          <w:szCs w:val="18"/>
        </w:rPr>
        <w:t xml:space="preserve">Durant les vacances de la période de NOEL et de </w:t>
      </w:r>
      <w:r w:rsidR="00B4246B">
        <w:rPr>
          <w:rFonts w:ascii="Verdana" w:hAnsi="Verdana"/>
          <w:sz w:val="18"/>
          <w:szCs w:val="18"/>
        </w:rPr>
        <w:t>Février</w:t>
      </w:r>
      <w:r>
        <w:rPr>
          <w:rFonts w:ascii="Verdana" w:hAnsi="Verdana"/>
          <w:sz w:val="18"/>
          <w:szCs w:val="18"/>
        </w:rPr>
        <w:t xml:space="preserve">, une mise en réduit voire un </w:t>
      </w:r>
      <w:r w:rsidR="00F54C93">
        <w:rPr>
          <w:rFonts w:ascii="Verdana" w:hAnsi="Verdana"/>
          <w:sz w:val="18"/>
          <w:szCs w:val="18"/>
        </w:rPr>
        <w:t>arrêt</w:t>
      </w:r>
      <w:r w:rsidR="00201260">
        <w:rPr>
          <w:rFonts w:ascii="Verdana" w:hAnsi="Verdana"/>
          <w:sz w:val="18"/>
          <w:szCs w:val="18"/>
        </w:rPr>
        <w:t xml:space="preserve"> des installations</w:t>
      </w:r>
      <w:r>
        <w:rPr>
          <w:rFonts w:ascii="Verdana" w:hAnsi="Verdana"/>
          <w:sz w:val="18"/>
          <w:szCs w:val="18"/>
        </w:rPr>
        <w:t xml:space="preserve"> </w:t>
      </w:r>
      <w:r w:rsidR="00201260">
        <w:rPr>
          <w:rFonts w:ascii="Verdana" w:hAnsi="Verdana"/>
          <w:sz w:val="18"/>
          <w:szCs w:val="18"/>
        </w:rPr>
        <w:t>sera</w:t>
      </w:r>
      <w:r>
        <w:rPr>
          <w:rFonts w:ascii="Verdana" w:hAnsi="Verdana"/>
          <w:sz w:val="18"/>
          <w:szCs w:val="18"/>
        </w:rPr>
        <w:t xml:space="preserve"> être </w:t>
      </w:r>
      <w:r w:rsidR="00F228FD">
        <w:rPr>
          <w:rFonts w:ascii="Verdana" w:hAnsi="Verdana"/>
          <w:sz w:val="18"/>
          <w:szCs w:val="18"/>
        </w:rPr>
        <w:t>demandé,</w:t>
      </w:r>
      <w:r w:rsidR="00201260">
        <w:rPr>
          <w:rFonts w:ascii="Verdana" w:hAnsi="Verdana"/>
          <w:sz w:val="18"/>
          <w:szCs w:val="18"/>
        </w:rPr>
        <w:t xml:space="preserve"> le titulaire préalablement informé une semaine à l’avance devra cette prestation.</w:t>
      </w:r>
    </w:p>
    <w:p w14:paraId="1BED6400" w14:textId="77777777" w:rsidR="0002711E" w:rsidRPr="0081058C" w:rsidRDefault="0002711E" w:rsidP="00D03BAC">
      <w:pPr>
        <w:jc w:val="both"/>
        <w:rPr>
          <w:rFonts w:ascii="Verdana" w:hAnsi="Verdana"/>
          <w:sz w:val="18"/>
          <w:szCs w:val="18"/>
        </w:rPr>
      </w:pPr>
    </w:p>
    <w:p w14:paraId="7D2220F3" w14:textId="77777777" w:rsidR="005E4280" w:rsidRPr="0081058C" w:rsidRDefault="0002711E" w:rsidP="00D03BAC">
      <w:pPr>
        <w:jc w:val="both"/>
        <w:rPr>
          <w:rFonts w:ascii="Verdana" w:hAnsi="Verdana"/>
          <w:sz w:val="18"/>
          <w:szCs w:val="18"/>
        </w:rPr>
      </w:pPr>
      <w:r w:rsidRPr="0081058C">
        <w:rPr>
          <w:rFonts w:ascii="Verdana" w:hAnsi="Verdana"/>
          <w:sz w:val="18"/>
          <w:szCs w:val="18"/>
        </w:rPr>
        <w:t xml:space="preserve">La période de </w:t>
      </w:r>
      <w:r w:rsidR="00F54C93">
        <w:rPr>
          <w:rFonts w:ascii="Verdana" w:hAnsi="Verdana"/>
          <w:sz w:val="18"/>
          <w:szCs w:val="18"/>
        </w:rPr>
        <w:t xml:space="preserve">climatisation </w:t>
      </w:r>
      <w:r w:rsidRPr="0081058C">
        <w:rPr>
          <w:rFonts w:ascii="Verdana" w:hAnsi="Verdana"/>
          <w:sz w:val="18"/>
          <w:szCs w:val="18"/>
        </w:rPr>
        <w:t>s’étend du 01 mai au 15</w:t>
      </w:r>
      <w:r w:rsidR="00973331" w:rsidRPr="0081058C">
        <w:rPr>
          <w:rFonts w:ascii="Verdana" w:hAnsi="Verdana"/>
          <w:sz w:val="18"/>
          <w:szCs w:val="18"/>
        </w:rPr>
        <w:t xml:space="preserve"> septembre</w:t>
      </w:r>
      <w:r w:rsidR="00E57915" w:rsidRPr="0081058C">
        <w:rPr>
          <w:rFonts w:ascii="Verdana" w:hAnsi="Verdana"/>
          <w:sz w:val="18"/>
          <w:szCs w:val="18"/>
        </w:rPr>
        <w:t xml:space="preserve">, </w:t>
      </w:r>
    </w:p>
    <w:p w14:paraId="2156F906" w14:textId="77777777" w:rsidR="00576B02" w:rsidRPr="0081058C" w:rsidRDefault="00576B02" w:rsidP="00D03BAC">
      <w:pPr>
        <w:jc w:val="both"/>
        <w:rPr>
          <w:rFonts w:ascii="Verdana" w:hAnsi="Verdana"/>
          <w:sz w:val="18"/>
          <w:szCs w:val="18"/>
        </w:rPr>
      </w:pPr>
      <w:r w:rsidRPr="0081058C">
        <w:rPr>
          <w:rFonts w:ascii="Verdana" w:hAnsi="Verdana"/>
          <w:sz w:val="18"/>
          <w:szCs w:val="18"/>
        </w:rPr>
        <w:t>La période d’aout représente également une fermeture totale ou partielle des établissements, le titulaire se rendra à la demande pour mettre à l’arrêt ou réduire le fonctionnement des</w:t>
      </w:r>
      <w:r w:rsidR="00F7776A" w:rsidRPr="0081058C">
        <w:rPr>
          <w:rFonts w:ascii="Verdana" w:hAnsi="Verdana"/>
          <w:sz w:val="18"/>
          <w:szCs w:val="18"/>
        </w:rPr>
        <w:t xml:space="preserve"> installations de réfrigération</w:t>
      </w:r>
      <w:r w:rsidRPr="0081058C">
        <w:rPr>
          <w:rFonts w:ascii="Verdana" w:hAnsi="Verdana"/>
          <w:sz w:val="18"/>
          <w:szCs w:val="18"/>
        </w:rPr>
        <w:t>, la reprise d’activité se faisant en général dernière semaine d’aout.</w:t>
      </w:r>
    </w:p>
    <w:p w14:paraId="209C207E" w14:textId="77777777" w:rsidR="002E041C" w:rsidRPr="0081058C" w:rsidRDefault="002E041C" w:rsidP="00D03BAC">
      <w:pPr>
        <w:jc w:val="both"/>
        <w:rPr>
          <w:rFonts w:ascii="Verdana" w:hAnsi="Verdana"/>
          <w:sz w:val="18"/>
          <w:szCs w:val="18"/>
        </w:rPr>
      </w:pPr>
    </w:p>
    <w:p w14:paraId="209735ED" w14:textId="71BB4492" w:rsidR="002E041C" w:rsidRDefault="00DC6667" w:rsidP="00D03BAC">
      <w:pPr>
        <w:jc w:val="both"/>
        <w:rPr>
          <w:rFonts w:ascii="Verdana" w:hAnsi="Verdana"/>
          <w:sz w:val="18"/>
          <w:szCs w:val="18"/>
        </w:rPr>
      </w:pPr>
      <w:r w:rsidRPr="0081058C">
        <w:rPr>
          <w:rFonts w:ascii="Verdana" w:hAnsi="Verdana"/>
          <w:sz w:val="18"/>
          <w:szCs w:val="18"/>
        </w:rPr>
        <w:t xml:space="preserve">Le </w:t>
      </w:r>
      <w:r w:rsidR="00E57915" w:rsidRPr="0081058C">
        <w:rPr>
          <w:rFonts w:ascii="Verdana" w:hAnsi="Verdana"/>
          <w:sz w:val="18"/>
          <w:szCs w:val="18"/>
        </w:rPr>
        <w:t>titulaire s’engage à maintenir</w:t>
      </w:r>
      <w:r w:rsidRPr="0081058C">
        <w:rPr>
          <w:rFonts w:ascii="Verdana" w:hAnsi="Verdana"/>
          <w:sz w:val="18"/>
          <w:szCs w:val="18"/>
        </w:rPr>
        <w:t xml:space="preserve">, au départ </w:t>
      </w:r>
      <w:r w:rsidR="00201260">
        <w:rPr>
          <w:rFonts w:ascii="Verdana" w:hAnsi="Verdana"/>
          <w:sz w:val="18"/>
          <w:szCs w:val="18"/>
        </w:rPr>
        <w:t xml:space="preserve">des sous stations, </w:t>
      </w:r>
      <w:r w:rsidRPr="0081058C">
        <w:rPr>
          <w:rFonts w:ascii="Verdana" w:hAnsi="Verdana"/>
          <w:sz w:val="18"/>
          <w:szCs w:val="18"/>
        </w:rPr>
        <w:t>de chaud ou froid, les température</w:t>
      </w:r>
      <w:r w:rsidR="00E57915" w:rsidRPr="0081058C">
        <w:rPr>
          <w:rFonts w:ascii="Verdana" w:hAnsi="Verdana"/>
          <w:sz w:val="18"/>
          <w:szCs w:val="18"/>
        </w:rPr>
        <w:t>s</w:t>
      </w:r>
      <w:r w:rsidRPr="0081058C">
        <w:rPr>
          <w:rFonts w:ascii="Verdana" w:hAnsi="Verdana"/>
          <w:sz w:val="18"/>
          <w:szCs w:val="18"/>
        </w:rPr>
        <w:t xml:space="preserve"> de fluides permettant d’o</w:t>
      </w:r>
      <w:r w:rsidR="00377720" w:rsidRPr="0081058C">
        <w:rPr>
          <w:rFonts w:ascii="Verdana" w:hAnsi="Verdana"/>
          <w:sz w:val="18"/>
          <w:szCs w:val="18"/>
        </w:rPr>
        <w:t>btenir à l’intérieur des locaux</w:t>
      </w:r>
      <w:r w:rsidRPr="0081058C">
        <w:rPr>
          <w:rFonts w:ascii="Verdana" w:hAnsi="Verdana"/>
          <w:sz w:val="18"/>
          <w:szCs w:val="18"/>
        </w:rPr>
        <w:t xml:space="preserve">, </w:t>
      </w:r>
      <w:r w:rsidR="00603F65" w:rsidRPr="0081058C">
        <w:rPr>
          <w:rFonts w:ascii="Verdana" w:hAnsi="Verdana"/>
          <w:sz w:val="18"/>
          <w:szCs w:val="18"/>
        </w:rPr>
        <w:t>une température dite de confort</w:t>
      </w:r>
      <w:r w:rsidRPr="0081058C">
        <w:rPr>
          <w:rFonts w:ascii="Verdana" w:hAnsi="Verdana"/>
          <w:sz w:val="18"/>
          <w:szCs w:val="18"/>
        </w:rPr>
        <w:t>, en général u</w:t>
      </w:r>
      <w:r w:rsidR="00811DAE" w:rsidRPr="0081058C">
        <w:rPr>
          <w:rFonts w:ascii="Verdana" w:hAnsi="Verdana"/>
          <w:sz w:val="18"/>
          <w:szCs w:val="18"/>
        </w:rPr>
        <w:t>ne température de l’ordre de 19°</w:t>
      </w:r>
      <w:proofErr w:type="gramStart"/>
      <w:r w:rsidR="00811DAE" w:rsidRPr="0081058C">
        <w:rPr>
          <w:rFonts w:ascii="Verdana" w:hAnsi="Verdana"/>
          <w:sz w:val="18"/>
          <w:szCs w:val="18"/>
        </w:rPr>
        <w:t>c</w:t>
      </w:r>
      <w:r w:rsidR="00201260">
        <w:rPr>
          <w:rFonts w:ascii="Verdana" w:hAnsi="Verdana"/>
          <w:sz w:val="18"/>
          <w:szCs w:val="18"/>
        </w:rPr>
        <w:t> </w:t>
      </w:r>
      <w:r w:rsidR="00E86E13">
        <w:rPr>
          <w:rFonts w:ascii="Verdana" w:hAnsi="Verdana"/>
          <w:sz w:val="18"/>
          <w:szCs w:val="18"/>
        </w:rPr>
        <w:t>,</w:t>
      </w:r>
      <w:proofErr w:type="gramEnd"/>
      <w:r w:rsidR="00E86E13">
        <w:rPr>
          <w:rFonts w:ascii="Verdana" w:hAnsi="Verdana"/>
          <w:sz w:val="18"/>
          <w:szCs w:val="18"/>
        </w:rPr>
        <w:t xml:space="preserve"> cette température peut </w:t>
      </w:r>
      <w:proofErr w:type="spellStart"/>
      <w:r w:rsidR="00E86E13">
        <w:rPr>
          <w:rFonts w:ascii="Verdana" w:hAnsi="Verdana"/>
          <w:sz w:val="18"/>
          <w:szCs w:val="18"/>
        </w:rPr>
        <w:t>etre</w:t>
      </w:r>
      <w:proofErr w:type="spellEnd"/>
      <w:r w:rsidR="00E86E13">
        <w:rPr>
          <w:rFonts w:ascii="Verdana" w:hAnsi="Verdana"/>
          <w:sz w:val="18"/>
          <w:szCs w:val="18"/>
        </w:rPr>
        <w:t xml:space="preserve"> portée à 20 °c</w:t>
      </w:r>
      <w:r w:rsidR="00E21029">
        <w:rPr>
          <w:rFonts w:ascii="Verdana" w:hAnsi="Verdana"/>
          <w:sz w:val="18"/>
          <w:szCs w:val="18"/>
        </w:rPr>
        <w:t>/ 21°C</w:t>
      </w:r>
      <w:r w:rsidR="00E86E13">
        <w:rPr>
          <w:rFonts w:ascii="Verdana" w:hAnsi="Verdana"/>
          <w:sz w:val="18"/>
          <w:szCs w:val="18"/>
        </w:rPr>
        <w:t xml:space="preserve"> si demande</w:t>
      </w:r>
      <w:r w:rsidR="00E21029">
        <w:rPr>
          <w:rFonts w:ascii="Verdana" w:hAnsi="Verdana"/>
          <w:sz w:val="18"/>
          <w:szCs w:val="18"/>
        </w:rPr>
        <w:t>.</w:t>
      </w:r>
    </w:p>
    <w:p w14:paraId="63FC88C2" w14:textId="77777777" w:rsidR="00201260" w:rsidRPr="0081058C" w:rsidRDefault="00201260" w:rsidP="00D03BAC">
      <w:pPr>
        <w:jc w:val="both"/>
        <w:rPr>
          <w:rFonts w:ascii="Verdana" w:hAnsi="Verdana"/>
          <w:sz w:val="18"/>
          <w:szCs w:val="18"/>
        </w:rPr>
      </w:pPr>
    </w:p>
    <w:p w14:paraId="6A175523" w14:textId="77777777" w:rsidR="00DC6667" w:rsidRPr="0081058C" w:rsidRDefault="00DC6667" w:rsidP="00D03BAC">
      <w:pPr>
        <w:jc w:val="both"/>
        <w:rPr>
          <w:rFonts w:ascii="Verdana" w:hAnsi="Verdana"/>
          <w:sz w:val="18"/>
          <w:szCs w:val="18"/>
        </w:rPr>
      </w:pPr>
      <w:r w:rsidRPr="0081058C">
        <w:rPr>
          <w:rFonts w:ascii="Verdana" w:hAnsi="Verdana"/>
          <w:sz w:val="18"/>
          <w:szCs w:val="18"/>
        </w:rPr>
        <w:t>Si la température extérieu</w:t>
      </w:r>
      <w:r w:rsidR="00811DAE" w:rsidRPr="0081058C">
        <w:rPr>
          <w:rFonts w:ascii="Verdana" w:hAnsi="Verdana"/>
          <w:sz w:val="18"/>
          <w:szCs w:val="18"/>
        </w:rPr>
        <w:t>re est plus basse que le minimum</w:t>
      </w:r>
      <w:r w:rsidRPr="0081058C">
        <w:rPr>
          <w:rFonts w:ascii="Verdana" w:hAnsi="Verdana"/>
          <w:sz w:val="18"/>
          <w:szCs w:val="18"/>
        </w:rPr>
        <w:t xml:space="preserve"> de base de -5°c le </w:t>
      </w:r>
      <w:r w:rsidR="0012333F" w:rsidRPr="0081058C">
        <w:rPr>
          <w:rFonts w:ascii="Verdana" w:hAnsi="Verdana"/>
          <w:sz w:val="18"/>
          <w:szCs w:val="18"/>
        </w:rPr>
        <w:t xml:space="preserve">titulaire </w:t>
      </w:r>
      <w:r w:rsidRPr="0081058C">
        <w:rPr>
          <w:rFonts w:ascii="Verdana" w:hAnsi="Verdana"/>
          <w:sz w:val="18"/>
          <w:szCs w:val="18"/>
        </w:rPr>
        <w:t>s’engage à assurer le meilleur chauffage compatible avec</w:t>
      </w:r>
      <w:r w:rsidR="004920BD" w:rsidRPr="0081058C">
        <w:rPr>
          <w:rFonts w:ascii="Verdana" w:hAnsi="Verdana"/>
          <w:sz w:val="18"/>
          <w:szCs w:val="18"/>
        </w:rPr>
        <w:t xml:space="preserve"> la puissance de l’installation</w:t>
      </w:r>
      <w:r w:rsidRPr="0081058C">
        <w:rPr>
          <w:rFonts w:ascii="Verdana" w:hAnsi="Verdana"/>
          <w:sz w:val="18"/>
          <w:szCs w:val="18"/>
        </w:rPr>
        <w:t xml:space="preserve">, son mode de </w:t>
      </w:r>
      <w:r w:rsidR="0012333F" w:rsidRPr="0081058C">
        <w:rPr>
          <w:rFonts w:ascii="Verdana" w:hAnsi="Verdana"/>
          <w:sz w:val="18"/>
          <w:szCs w:val="18"/>
        </w:rPr>
        <w:t>fonctionnement,</w:t>
      </w:r>
      <w:r w:rsidRPr="0081058C">
        <w:rPr>
          <w:rFonts w:ascii="Verdana" w:hAnsi="Verdana"/>
          <w:sz w:val="18"/>
          <w:szCs w:val="18"/>
        </w:rPr>
        <w:t xml:space="preserve"> la sécurité de marche</w:t>
      </w:r>
      <w:r w:rsidR="007E77A7" w:rsidRPr="0081058C">
        <w:rPr>
          <w:rFonts w:ascii="Verdana" w:hAnsi="Verdana"/>
          <w:sz w:val="18"/>
          <w:szCs w:val="18"/>
        </w:rPr>
        <w:t>.</w:t>
      </w:r>
      <w:r w:rsidRPr="0081058C">
        <w:rPr>
          <w:rFonts w:ascii="Verdana" w:hAnsi="Verdana"/>
          <w:sz w:val="18"/>
          <w:szCs w:val="18"/>
        </w:rPr>
        <w:t xml:space="preserve"> </w:t>
      </w:r>
    </w:p>
    <w:p w14:paraId="1C2A17AD" w14:textId="77777777" w:rsidR="00772DFE" w:rsidRPr="0081058C" w:rsidRDefault="00772DFE" w:rsidP="00D03BAC">
      <w:pPr>
        <w:jc w:val="both"/>
        <w:rPr>
          <w:rFonts w:ascii="Verdana" w:hAnsi="Verdana"/>
          <w:sz w:val="18"/>
          <w:szCs w:val="18"/>
        </w:rPr>
      </w:pPr>
    </w:p>
    <w:p w14:paraId="15DB1A46" w14:textId="77777777" w:rsidR="00C704EA" w:rsidRPr="0081058C" w:rsidRDefault="00C704EA" w:rsidP="00C704EA">
      <w:pPr>
        <w:pStyle w:val="Corpsdetexte2"/>
        <w:rPr>
          <w:rFonts w:ascii="Verdana" w:hAnsi="Verdana"/>
          <w:bCs/>
          <w:sz w:val="18"/>
          <w:szCs w:val="18"/>
        </w:rPr>
      </w:pPr>
      <w:bookmarkStart w:id="10" w:name="_Toc527482255"/>
      <w:r w:rsidRPr="0081058C">
        <w:rPr>
          <w:rFonts w:ascii="Verdana" w:hAnsi="Verdana"/>
          <w:b/>
          <w:sz w:val="18"/>
          <w:szCs w:val="18"/>
          <w:u w:val="single"/>
        </w:rPr>
        <w:t>Dans le cas d’une alerte grand froid par météo France</w:t>
      </w:r>
      <w:r w:rsidRPr="0081058C">
        <w:rPr>
          <w:rFonts w:ascii="Verdana" w:hAnsi="Verdana"/>
          <w:sz w:val="18"/>
          <w:szCs w:val="18"/>
        </w:rPr>
        <w:t>, le titulaire se rendra su</w:t>
      </w:r>
      <w:r w:rsidR="00603F65" w:rsidRPr="0081058C">
        <w:rPr>
          <w:rFonts w:ascii="Verdana" w:hAnsi="Verdana"/>
          <w:sz w:val="18"/>
          <w:szCs w:val="18"/>
        </w:rPr>
        <w:t>r les sites dont il a la charge</w:t>
      </w:r>
      <w:r w:rsidRPr="0081058C">
        <w:rPr>
          <w:rFonts w:ascii="Verdana" w:hAnsi="Verdana"/>
          <w:sz w:val="18"/>
          <w:szCs w:val="18"/>
        </w:rPr>
        <w:t>, pour conseiller l’exploitant sur les mesures à tenir, pour mettre en place soit des protections tel que des calorifugeages partiels, soit pour maintenir la circulation des fluides pour éviter le gel des canalisations, leur rupture et la rupture des installa</w:t>
      </w:r>
      <w:r w:rsidR="00697764" w:rsidRPr="0081058C">
        <w:rPr>
          <w:rFonts w:ascii="Verdana" w:hAnsi="Verdana"/>
          <w:sz w:val="18"/>
          <w:szCs w:val="18"/>
        </w:rPr>
        <w:t>tions en toiture en particulier</w:t>
      </w:r>
      <w:r w:rsidRPr="0081058C">
        <w:rPr>
          <w:rFonts w:ascii="Verdana" w:hAnsi="Verdana"/>
          <w:sz w:val="18"/>
          <w:szCs w:val="18"/>
        </w:rPr>
        <w:t>.</w:t>
      </w:r>
    </w:p>
    <w:p w14:paraId="118B9B6A" w14:textId="4902D5E0" w:rsidR="00C704EA" w:rsidRDefault="00C704EA" w:rsidP="00C704EA">
      <w:pPr>
        <w:pStyle w:val="Corpsdetexte2"/>
        <w:rPr>
          <w:rFonts w:ascii="Verdana" w:hAnsi="Verdana"/>
          <w:sz w:val="18"/>
          <w:szCs w:val="18"/>
        </w:rPr>
      </w:pPr>
      <w:r w:rsidRPr="0081058C">
        <w:rPr>
          <w:rFonts w:ascii="Verdana" w:hAnsi="Verdana"/>
          <w:sz w:val="18"/>
          <w:szCs w:val="18"/>
        </w:rPr>
        <w:t xml:space="preserve">Le titulaire a une obligation de résultat dans ce cas </w:t>
      </w:r>
    </w:p>
    <w:p w14:paraId="0CD3C04E" w14:textId="32852037" w:rsidR="00444623" w:rsidRDefault="00444623" w:rsidP="00C704EA">
      <w:pPr>
        <w:pStyle w:val="Corpsdetexte2"/>
        <w:rPr>
          <w:rFonts w:ascii="Verdana" w:hAnsi="Verdana"/>
          <w:sz w:val="18"/>
          <w:szCs w:val="18"/>
        </w:rPr>
      </w:pPr>
    </w:p>
    <w:p w14:paraId="3831BA71" w14:textId="77777777" w:rsidR="00444623" w:rsidRDefault="00444623" w:rsidP="00C704EA">
      <w:pPr>
        <w:pStyle w:val="Corpsdetexte2"/>
        <w:rPr>
          <w:rFonts w:ascii="Verdana" w:hAnsi="Verdana"/>
          <w:sz w:val="18"/>
          <w:szCs w:val="18"/>
        </w:rPr>
      </w:pPr>
    </w:p>
    <w:p w14:paraId="199F55BA" w14:textId="10A876BF" w:rsidR="00965499" w:rsidRDefault="00965499" w:rsidP="00C704EA">
      <w:pPr>
        <w:pStyle w:val="Corpsdetexte2"/>
        <w:rPr>
          <w:rFonts w:ascii="Verdana" w:hAnsi="Verdana"/>
          <w:sz w:val="18"/>
          <w:szCs w:val="18"/>
        </w:rPr>
      </w:pPr>
    </w:p>
    <w:p w14:paraId="33535FF7" w14:textId="77777777" w:rsidR="002E041C" w:rsidRPr="0081058C" w:rsidRDefault="001160E5" w:rsidP="00EB3442">
      <w:pPr>
        <w:pStyle w:val="Titre1"/>
        <w:numPr>
          <w:ilvl w:val="0"/>
          <w:numId w:val="0"/>
        </w:numPr>
        <w:jc w:val="both"/>
        <w:rPr>
          <w:rFonts w:ascii="Verdana" w:hAnsi="Verdana"/>
          <w:sz w:val="18"/>
          <w:szCs w:val="18"/>
        </w:rPr>
      </w:pPr>
      <w:bookmarkStart w:id="11" w:name="_Toc211421760"/>
      <w:r w:rsidRPr="0081058C">
        <w:rPr>
          <w:rFonts w:ascii="Verdana" w:hAnsi="Verdana"/>
          <w:sz w:val="18"/>
          <w:szCs w:val="18"/>
        </w:rPr>
        <w:lastRenderedPageBreak/>
        <w:t>5</w:t>
      </w:r>
      <w:r w:rsidR="00C3717D" w:rsidRPr="0081058C">
        <w:rPr>
          <w:rFonts w:ascii="Verdana" w:hAnsi="Verdana"/>
          <w:sz w:val="18"/>
          <w:szCs w:val="18"/>
        </w:rPr>
        <w:t>.</w:t>
      </w:r>
      <w:r w:rsidRPr="0081058C">
        <w:rPr>
          <w:rFonts w:ascii="Verdana" w:hAnsi="Verdana"/>
          <w:sz w:val="18"/>
          <w:szCs w:val="18"/>
        </w:rPr>
        <w:t xml:space="preserve"> </w:t>
      </w:r>
      <w:r w:rsidR="002E041C" w:rsidRPr="0081058C">
        <w:rPr>
          <w:rFonts w:ascii="Verdana" w:hAnsi="Verdana"/>
          <w:sz w:val="18"/>
          <w:szCs w:val="18"/>
        </w:rPr>
        <w:t xml:space="preserve"> Consistance des prestations de maintenance</w:t>
      </w:r>
      <w:bookmarkEnd w:id="10"/>
      <w:bookmarkEnd w:id="11"/>
      <w:r w:rsidR="008832CF" w:rsidRPr="0081058C">
        <w:rPr>
          <w:rFonts w:ascii="Verdana" w:hAnsi="Verdana"/>
          <w:sz w:val="18"/>
          <w:szCs w:val="18"/>
        </w:rPr>
        <w:t xml:space="preserve"> </w:t>
      </w:r>
    </w:p>
    <w:p w14:paraId="209555DB" w14:textId="77777777" w:rsidR="00532514" w:rsidRDefault="00532514" w:rsidP="00D03BAC">
      <w:pPr>
        <w:pStyle w:val="Corpsdetexte"/>
        <w:jc w:val="both"/>
        <w:rPr>
          <w:rFonts w:ascii="Verdana" w:hAnsi="Verdana"/>
          <w:sz w:val="18"/>
          <w:szCs w:val="18"/>
        </w:rPr>
      </w:pPr>
    </w:p>
    <w:p w14:paraId="1C0B8535" w14:textId="77777777" w:rsidR="00532514" w:rsidRPr="00EB0352" w:rsidRDefault="00532514" w:rsidP="008073D8">
      <w:pPr>
        <w:pStyle w:val="Titre2"/>
        <w:numPr>
          <w:ilvl w:val="0"/>
          <w:numId w:val="0"/>
        </w:numPr>
        <w:ind w:left="372"/>
        <w:jc w:val="both"/>
        <w:rPr>
          <w:rFonts w:ascii="Verdana" w:hAnsi="Verdana"/>
          <w:sz w:val="20"/>
        </w:rPr>
      </w:pPr>
      <w:bookmarkStart w:id="12" w:name="_Toc211421761"/>
      <w:r w:rsidRPr="00EB0352">
        <w:rPr>
          <w:rFonts w:ascii="Verdana" w:hAnsi="Verdana"/>
          <w:sz w:val="20"/>
        </w:rPr>
        <w:t xml:space="preserve">5.1 </w:t>
      </w:r>
      <w:r w:rsidRPr="0000423E">
        <w:rPr>
          <w:rFonts w:ascii="Verdana" w:hAnsi="Verdana"/>
          <w:sz w:val="20"/>
          <w:u w:val="single"/>
        </w:rPr>
        <w:t>Cadre général de la maintenance</w:t>
      </w:r>
      <w:bookmarkEnd w:id="12"/>
      <w:r w:rsidRPr="00EB0352">
        <w:rPr>
          <w:rFonts w:ascii="Verdana" w:hAnsi="Verdana"/>
          <w:sz w:val="20"/>
        </w:rPr>
        <w:t xml:space="preserve"> </w:t>
      </w:r>
    </w:p>
    <w:p w14:paraId="01020325" w14:textId="77777777" w:rsidR="00532514" w:rsidRDefault="00532514" w:rsidP="00D03BAC">
      <w:pPr>
        <w:pStyle w:val="Corpsdetexte"/>
        <w:jc w:val="both"/>
        <w:rPr>
          <w:rFonts w:ascii="Verdana" w:hAnsi="Verdana"/>
          <w:sz w:val="18"/>
          <w:szCs w:val="18"/>
        </w:rPr>
      </w:pPr>
    </w:p>
    <w:p w14:paraId="453F6175" w14:textId="77777777" w:rsidR="00E42F80" w:rsidRDefault="002E041C" w:rsidP="00D03BAC">
      <w:pPr>
        <w:pStyle w:val="Corpsdetexte"/>
        <w:jc w:val="both"/>
        <w:rPr>
          <w:rFonts w:ascii="Verdana" w:hAnsi="Verdana"/>
          <w:sz w:val="18"/>
          <w:szCs w:val="18"/>
        </w:rPr>
      </w:pPr>
      <w:r w:rsidRPr="0081058C">
        <w:rPr>
          <w:rFonts w:ascii="Verdana" w:hAnsi="Verdana"/>
          <w:sz w:val="18"/>
          <w:szCs w:val="18"/>
        </w:rPr>
        <w:t>Les obligations et les responsabilités du titulaire sont celles définies au paragraphe 4 du « </w:t>
      </w:r>
      <w:r w:rsidRPr="0081058C">
        <w:rPr>
          <w:rFonts w:ascii="Verdana" w:hAnsi="Verdana"/>
          <w:i/>
          <w:sz w:val="18"/>
          <w:szCs w:val="18"/>
        </w:rPr>
        <w:t>Guide de rédaction des marchés publics d’exploitation de chauffage</w:t>
      </w:r>
      <w:r w:rsidRPr="0081058C">
        <w:rPr>
          <w:rFonts w:ascii="Verdana" w:hAnsi="Verdana"/>
          <w:sz w:val="18"/>
          <w:szCs w:val="18"/>
        </w:rPr>
        <w:t> » (brochure du Groupe d’Etude des marchés de Chauffage et de Climatisation) et ont notamment pour objet</w:t>
      </w:r>
      <w:r w:rsidR="00674721" w:rsidRPr="0081058C">
        <w:rPr>
          <w:rFonts w:ascii="Verdana" w:hAnsi="Verdana"/>
          <w:sz w:val="18"/>
          <w:szCs w:val="18"/>
        </w:rPr>
        <w:t xml:space="preserve">, la conduite, </w:t>
      </w:r>
      <w:r w:rsidRPr="0081058C">
        <w:rPr>
          <w:rFonts w:ascii="Verdana" w:hAnsi="Verdana"/>
          <w:sz w:val="18"/>
          <w:szCs w:val="18"/>
        </w:rPr>
        <w:t>la maintenance préventive et corrective des éléments constituant les installations.</w:t>
      </w:r>
    </w:p>
    <w:p w14:paraId="2B8A9621" w14:textId="77777777" w:rsidR="00A61848" w:rsidRDefault="00A61848" w:rsidP="00D03BAC">
      <w:pPr>
        <w:pStyle w:val="Corpsdetexte"/>
        <w:jc w:val="both"/>
        <w:rPr>
          <w:rFonts w:ascii="Verdana" w:hAnsi="Verdana"/>
          <w:sz w:val="18"/>
          <w:szCs w:val="18"/>
        </w:rPr>
      </w:pPr>
    </w:p>
    <w:p w14:paraId="7EAE4002" w14:textId="77777777" w:rsidR="00A61848" w:rsidRDefault="000A66C9" w:rsidP="00D03BAC">
      <w:pPr>
        <w:pStyle w:val="Corpsdetexte"/>
        <w:jc w:val="both"/>
        <w:rPr>
          <w:rFonts w:ascii="Verdana" w:hAnsi="Verdana"/>
          <w:b/>
          <w:bCs/>
          <w:i/>
          <w:sz w:val="18"/>
          <w:szCs w:val="18"/>
        </w:rPr>
      </w:pPr>
      <w:r w:rsidRPr="00AC1B03">
        <w:rPr>
          <w:rFonts w:ascii="Verdana" w:hAnsi="Verdana"/>
          <w:b/>
          <w:bCs/>
          <w:i/>
          <w:sz w:val="18"/>
          <w:szCs w:val="18"/>
        </w:rPr>
        <w:t>Le TITULAIRE doit, la réalisation de l’ensemble des prestations de la maintenance préventive et corrective</w:t>
      </w:r>
      <w:r w:rsidR="0006588B">
        <w:rPr>
          <w:rFonts w:ascii="Verdana" w:hAnsi="Verdana"/>
          <w:b/>
          <w:bCs/>
          <w:i/>
          <w:sz w:val="18"/>
          <w:szCs w:val="18"/>
        </w:rPr>
        <w:t>/ curative</w:t>
      </w:r>
      <w:r w:rsidRPr="00AC1B03">
        <w:rPr>
          <w:rFonts w:ascii="Verdana" w:hAnsi="Verdana"/>
          <w:b/>
          <w:bCs/>
          <w:i/>
          <w:sz w:val="18"/>
          <w:szCs w:val="18"/>
        </w:rPr>
        <w:t xml:space="preserve"> jusqu’au niveau 4 </w:t>
      </w:r>
      <w:r w:rsidR="00F228FD" w:rsidRPr="00AC1B03">
        <w:rPr>
          <w:rFonts w:ascii="Verdana" w:hAnsi="Verdana"/>
          <w:b/>
          <w:bCs/>
          <w:i/>
          <w:sz w:val="18"/>
          <w:szCs w:val="18"/>
        </w:rPr>
        <w:t>inclus</w:t>
      </w:r>
      <w:r w:rsidRPr="00AC1B03">
        <w:rPr>
          <w:rFonts w:ascii="Verdana" w:hAnsi="Verdana"/>
          <w:b/>
          <w:bCs/>
          <w:i/>
          <w:sz w:val="18"/>
          <w:szCs w:val="18"/>
        </w:rPr>
        <w:t xml:space="preserve"> de maintenance de la norme FDX</w:t>
      </w:r>
      <w:r w:rsidR="00F228FD">
        <w:rPr>
          <w:rFonts w:ascii="Verdana" w:hAnsi="Verdana"/>
          <w:b/>
          <w:bCs/>
          <w:i/>
          <w:sz w:val="18"/>
          <w:szCs w:val="18"/>
        </w:rPr>
        <w:t xml:space="preserve"> </w:t>
      </w:r>
      <w:r w:rsidRPr="00AC1B03">
        <w:rPr>
          <w:rFonts w:ascii="Verdana" w:hAnsi="Verdana"/>
          <w:b/>
          <w:bCs/>
          <w:i/>
          <w:sz w:val="18"/>
          <w:szCs w:val="18"/>
        </w:rPr>
        <w:t xml:space="preserve">60-000. </w:t>
      </w:r>
    </w:p>
    <w:p w14:paraId="7DDA8CA0" w14:textId="77777777" w:rsidR="00861F34" w:rsidRDefault="00861F34" w:rsidP="00D03BAC">
      <w:pPr>
        <w:pStyle w:val="Corpsdetexte"/>
        <w:jc w:val="both"/>
        <w:rPr>
          <w:rFonts w:ascii="Verdana" w:hAnsi="Verdana"/>
          <w:b/>
          <w:bCs/>
          <w:i/>
          <w:sz w:val="18"/>
          <w:szCs w:val="18"/>
        </w:rPr>
      </w:pPr>
    </w:p>
    <w:p w14:paraId="4451D8BA"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1</w:t>
      </w:r>
    </w:p>
    <w:p w14:paraId="12F42221"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Réglages simples prévus par le constructeur au moyen d’organes accessibles sans aucun</w:t>
      </w:r>
      <w:r w:rsidR="00C26E30">
        <w:rPr>
          <w:rFonts w:ascii="Verdana" w:hAnsi="Verdana" w:cs="Verdana"/>
          <w:color w:val="000000"/>
          <w:sz w:val="18"/>
          <w:szCs w:val="18"/>
        </w:rPr>
        <w:t xml:space="preserve"> </w:t>
      </w:r>
      <w:r w:rsidRPr="002A0BCE">
        <w:rPr>
          <w:rFonts w:ascii="Verdana" w:hAnsi="Verdana" w:cs="Verdana"/>
          <w:color w:val="000000"/>
          <w:sz w:val="18"/>
          <w:szCs w:val="18"/>
        </w:rPr>
        <w:t>démontage ou ouverture de l’équipement, ou échanges d’éléments consommables</w:t>
      </w:r>
      <w:r w:rsidR="00C26E30">
        <w:rPr>
          <w:rFonts w:ascii="Verdana" w:hAnsi="Verdana" w:cs="Verdana"/>
          <w:color w:val="000000"/>
          <w:sz w:val="18"/>
          <w:szCs w:val="18"/>
        </w:rPr>
        <w:t xml:space="preserve"> </w:t>
      </w:r>
      <w:r w:rsidRPr="002A0BCE">
        <w:rPr>
          <w:rFonts w:ascii="Verdana" w:hAnsi="Verdana" w:cs="Verdana"/>
          <w:color w:val="000000"/>
          <w:sz w:val="18"/>
          <w:szCs w:val="18"/>
        </w:rPr>
        <w:t>accessibles en toute sécurité, tels que voyants, fusibles...</w:t>
      </w:r>
    </w:p>
    <w:p w14:paraId="3ACDF533"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2</w:t>
      </w:r>
    </w:p>
    <w:p w14:paraId="0A447BA0"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Dépannages par échanges standard des éléments prévus à cet effet et opérations mineures</w:t>
      </w:r>
      <w:r w:rsidR="00C26E30">
        <w:rPr>
          <w:rFonts w:ascii="Verdana" w:hAnsi="Verdana" w:cs="Verdana"/>
          <w:color w:val="000000"/>
          <w:sz w:val="18"/>
          <w:szCs w:val="18"/>
        </w:rPr>
        <w:t xml:space="preserve"> </w:t>
      </w:r>
      <w:r w:rsidRPr="002A0BCE">
        <w:rPr>
          <w:rFonts w:ascii="Verdana" w:hAnsi="Verdana" w:cs="Verdana"/>
          <w:color w:val="000000"/>
          <w:sz w:val="18"/>
          <w:szCs w:val="18"/>
        </w:rPr>
        <w:t>de maintenance préventive, telles que graissage ou contrôle de bon fonctionnement.</w:t>
      </w:r>
    </w:p>
    <w:p w14:paraId="0047514A"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3</w:t>
      </w:r>
    </w:p>
    <w:p w14:paraId="4B064525"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Identification et diagnostic des pannes, réparations par échanges de composants ou</w:t>
      </w:r>
      <w:r w:rsidR="00C26E30">
        <w:rPr>
          <w:rFonts w:ascii="Verdana" w:hAnsi="Verdana" w:cs="Verdana"/>
          <w:color w:val="000000"/>
          <w:sz w:val="18"/>
          <w:szCs w:val="18"/>
        </w:rPr>
        <w:t xml:space="preserve"> </w:t>
      </w:r>
      <w:r w:rsidRPr="002A0BCE">
        <w:rPr>
          <w:rFonts w:ascii="Verdana" w:hAnsi="Verdana" w:cs="Verdana"/>
          <w:color w:val="000000"/>
          <w:sz w:val="18"/>
          <w:szCs w:val="18"/>
        </w:rPr>
        <w:t>d’éléments fonctionnels, réparations mécaniques mineures, et toutes opérations courantes</w:t>
      </w:r>
      <w:r w:rsidR="00C26E30">
        <w:rPr>
          <w:rFonts w:ascii="Verdana" w:hAnsi="Verdana" w:cs="Verdana"/>
          <w:color w:val="000000"/>
          <w:sz w:val="18"/>
          <w:szCs w:val="18"/>
        </w:rPr>
        <w:t xml:space="preserve"> </w:t>
      </w:r>
      <w:r w:rsidRPr="002A0BCE">
        <w:rPr>
          <w:rFonts w:ascii="Verdana" w:hAnsi="Verdana" w:cs="Verdana"/>
          <w:color w:val="000000"/>
          <w:sz w:val="18"/>
          <w:szCs w:val="18"/>
        </w:rPr>
        <w:t xml:space="preserve">de maintenance </w:t>
      </w:r>
      <w:r w:rsidR="00C26E30">
        <w:rPr>
          <w:rFonts w:ascii="Verdana" w:hAnsi="Verdana" w:cs="Verdana"/>
          <w:color w:val="000000"/>
          <w:sz w:val="18"/>
          <w:szCs w:val="18"/>
        </w:rPr>
        <w:t>p</w:t>
      </w:r>
      <w:r w:rsidRPr="002A0BCE">
        <w:rPr>
          <w:rFonts w:ascii="Verdana" w:hAnsi="Verdana" w:cs="Verdana"/>
          <w:color w:val="000000"/>
          <w:sz w:val="18"/>
          <w:szCs w:val="18"/>
        </w:rPr>
        <w:t>réventive telles que réglage général ou réalignement des appareils de</w:t>
      </w:r>
      <w:r w:rsidR="00C26E30">
        <w:rPr>
          <w:rFonts w:ascii="Verdana" w:hAnsi="Verdana" w:cs="Verdana"/>
          <w:color w:val="000000"/>
          <w:sz w:val="18"/>
          <w:szCs w:val="18"/>
        </w:rPr>
        <w:t xml:space="preserve"> </w:t>
      </w:r>
      <w:r w:rsidRPr="002A0BCE">
        <w:rPr>
          <w:rFonts w:ascii="Verdana" w:hAnsi="Verdana" w:cs="Verdana"/>
          <w:color w:val="000000"/>
          <w:sz w:val="18"/>
          <w:szCs w:val="18"/>
        </w:rPr>
        <w:t>mesure.</w:t>
      </w:r>
    </w:p>
    <w:p w14:paraId="4A977E4D"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4</w:t>
      </w:r>
    </w:p>
    <w:p w14:paraId="30D51A61"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Tous les travaux importants de maintenance corrective ou préventive à l’exception de la</w:t>
      </w:r>
      <w:r w:rsidR="00C26E30">
        <w:rPr>
          <w:rFonts w:ascii="Verdana" w:hAnsi="Verdana" w:cs="Verdana"/>
          <w:color w:val="000000"/>
          <w:sz w:val="18"/>
          <w:szCs w:val="18"/>
        </w:rPr>
        <w:t xml:space="preserve"> </w:t>
      </w:r>
      <w:r w:rsidRPr="002A0BCE">
        <w:rPr>
          <w:rFonts w:ascii="Verdana" w:hAnsi="Verdana" w:cs="Verdana"/>
          <w:color w:val="000000"/>
          <w:sz w:val="18"/>
          <w:szCs w:val="18"/>
        </w:rPr>
        <w:t>rénovation et de la reconstruction. Ce niveau comprend aussi le réglage des appareils de</w:t>
      </w:r>
      <w:r w:rsidR="00C26E30">
        <w:rPr>
          <w:rFonts w:ascii="Verdana" w:hAnsi="Verdana" w:cs="Verdana"/>
          <w:color w:val="000000"/>
          <w:sz w:val="18"/>
          <w:szCs w:val="18"/>
        </w:rPr>
        <w:t xml:space="preserve"> </w:t>
      </w:r>
      <w:r w:rsidRPr="002A0BCE">
        <w:rPr>
          <w:rFonts w:ascii="Verdana" w:hAnsi="Verdana" w:cs="Verdana"/>
          <w:color w:val="000000"/>
          <w:sz w:val="18"/>
          <w:szCs w:val="18"/>
        </w:rPr>
        <w:t>mesure utilisés pour la maintenance, et éventuellement la vérification des étalons de travail</w:t>
      </w:r>
      <w:r w:rsidR="00C26E30">
        <w:rPr>
          <w:rFonts w:ascii="Verdana" w:hAnsi="Verdana" w:cs="Verdana"/>
          <w:color w:val="000000"/>
          <w:sz w:val="18"/>
          <w:szCs w:val="18"/>
        </w:rPr>
        <w:t xml:space="preserve"> </w:t>
      </w:r>
      <w:r w:rsidRPr="002A0BCE">
        <w:rPr>
          <w:rFonts w:ascii="Verdana" w:hAnsi="Verdana" w:cs="Verdana"/>
          <w:color w:val="000000"/>
          <w:sz w:val="18"/>
          <w:szCs w:val="18"/>
        </w:rPr>
        <w:t>par les organismes spécialisés.</w:t>
      </w:r>
    </w:p>
    <w:p w14:paraId="7A61BCDF"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5</w:t>
      </w:r>
    </w:p>
    <w:p w14:paraId="1297BBB6" w14:textId="77777777" w:rsidR="00787B4F" w:rsidRDefault="002A0BCE" w:rsidP="00C26E30">
      <w:pPr>
        <w:autoSpaceDE w:val="0"/>
        <w:autoSpaceDN w:val="0"/>
        <w:adjustRightInd w:val="0"/>
        <w:rPr>
          <w:rFonts w:ascii="Verdana" w:hAnsi="Verdana" w:cs="Arial"/>
          <w:b/>
          <w:bCs/>
          <w:sz w:val="18"/>
          <w:szCs w:val="18"/>
          <w:u w:val="single"/>
        </w:rPr>
      </w:pPr>
      <w:r w:rsidRPr="002A0BCE">
        <w:rPr>
          <w:rFonts w:ascii="Verdana" w:hAnsi="Verdana" w:cs="Verdana"/>
          <w:color w:val="000000"/>
          <w:sz w:val="18"/>
          <w:szCs w:val="18"/>
        </w:rPr>
        <w:t>Rénovation, reconstruction, ou exécution des réparations importantes confiées à un atelier</w:t>
      </w:r>
      <w:r w:rsidR="00C26E30">
        <w:rPr>
          <w:rFonts w:ascii="Verdana" w:hAnsi="Verdana" w:cs="Verdana"/>
          <w:color w:val="000000"/>
          <w:sz w:val="18"/>
          <w:szCs w:val="18"/>
        </w:rPr>
        <w:t xml:space="preserve"> </w:t>
      </w:r>
      <w:r w:rsidRPr="002A0BCE">
        <w:rPr>
          <w:rFonts w:ascii="Verdana" w:hAnsi="Verdana" w:cs="Verdana"/>
          <w:color w:val="000000"/>
          <w:sz w:val="18"/>
          <w:szCs w:val="18"/>
        </w:rPr>
        <w:t>central ou à une unité extérieur</w:t>
      </w:r>
      <w:r>
        <w:rPr>
          <w:rFonts w:ascii="Verdana" w:hAnsi="Verdana" w:cs="Verdana"/>
          <w:color w:val="000000"/>
          <w:sz w:val="18"/>
          <w:szCs w:val="18"/>
        </w:rPr>
        <w:t xml:space="preserve">e travaux GER, modification ou implantations d’installations neuves </w:t>
      </w:r>
    </w:p>
    <w:p w14:paraId="620902F7" w14:textId="77777777" w:rsidR="00861F34" w:rsidRDefault="00861F34" w:rsidP="00D03BAC">
      <w:pPr>
        <w:pStyle w:val="Corpsdetexte"/>
        <w:jc w:val="both"/>
        <w:rPr>
          <w:rFonts w:ascii="Verdana" w:hAnsi="Verdana" w:cs="Arial"/>
          <w:b/>
          <w:bCs/>
          <w:sz w:val="18"/>
          <w:szCs w:val="18"/>
          <w:u w:val="single"/>
        </w:rPr>
      </w:pPr>
    </w:p>
    <w:p w14:paraId="0EC3B35F" w14:textId="77777777" w:rsidR="00787B4F" w:rsidRPr="00AC1B03" w:rsidRDefault="00787B4F" w:rsidP="00D03BAC">
      <w:pPr>
        <w:pStyle w:val="Corpsdetexte"/>
        <w:jc w:val="both"/>
        <w:rPr>
          <w:rFonts w:ascii="Verdana" w:hAnsi="Verdana" w:cs="Arial"/>
          <w:b/>
          <w:bCs/>
          <w:sz w:val="18"/>
          <w:szCs w:val="18"/>
          <w:u w:val="single"/>
        </w:rPr>
      </w:pPr>
    </w:p>
    <w:p w14:paraId="1446CDF2" w14:textId="3188E935" w:rsidR="00AC1B03" w:rsidRDefault="001C2B1D" w:rsidP="00D03BAC">
      <w:pPr>
        <w:pStyle w:val="Corpsdetexte"/>
        <w:jc w:val="both"/>
        <w:rPr>
          <w:rFonts w:ascii="Verdana" w:hAnsi="Verdana" w:cs="Arial"/>
          <w:b/>
          <w:bCs/>
          <w:sz w:val="18"/>
          <w:szCs w:val="18"/>
          <w:u w:val="single"/>
        </w:rPr>
      </w:pPr>
      <w:bookmarkStart w:id="13" w:name="_Hlk210312685"/>
      <w:r>
        <w:rPr>
          <w:rFonts w:ascii="Verdana" w:hAnsi="Verdana" w:cs="Arial"/>
          <w:b/>
          <w:bCs/>
          <w:sz w:val="18"/>
          <w:szCs w:val="18"/>
          <w:u w:val="single"/>
        </w:rPr>
        <w:t>MAINTENANCE DE NIVEAU 5 / TRAVAUX DE GER</w:t>
      </w:r>
      <w:r w:rsidR="000A66C9" w:rsidRPr="00AC1B03">
        <w:rPr>
          <w:rFonts w:ascii="Verdana" w:hAnsi="Verdana" w:cs="Arial"/>
          <w:b/>
          <w:bCs/>
          <w:sz w:val="18"/>
          <w:szCs w:val="18"/>
          <w:u w:val="single"/>
        </w:rPr>
        <w:t xml:space="preserve"> </w:t>
      </w:r>
    </w:p>
    <w:p w14:paraId="0E3E5D2C" w14:textId="77777777" w:rsidR="001C2B1D" w:rsidRPr="00AC1B03" w:rsidRDefault="001C2B1D" w:rsidP="00D03BAC">
      <w:pPr>
        <w:pStyle w:val="Corpsdetexte"/>
        <w:jc w:val="both"/>
        <w:rPr>
          <w:rFonts w:ascii="Verdana" w:hAnsi="Verdana" w:cs="Arial"/>
          <w:sz w:val="18"/>
          <w:szCs w:val="18"/>
        </w:rPr>
      </w:pPr>
    </w:p>
    <w:p w14:paraId="2AE9B996" w14:textId="36AD07D1" w:rsidR="002060F6" w:rsidRDefault="001C2B1D" w:rsidP="001C2B1D">
      <w:pPr>
        <w:pStyle w:val="Corpsdetexte"/>
        <w:jc w:val="both"/>
        <w:rPr>
          <w:rFonts w:ascii="Verdana" w:hAnsi="Verdana" w:cs="Arial"/>
          <w:b/>
          <w:bCs/>
          <w:sz w:val="18"/>
          <w:szCs w:val="18"/>
        </w:rPr>
      </w:pPr>
      <w:r>
        <w:rPr>
          <w:rFonts w:ascii="Verdana" w:hAnsi="Verdana" w:cs="Arial"/>
          <w:sz w:val="18"/>
          <w:szCs w:val="18"/>
        </w:rPr>
        <w:t>Les travaux de niveau 5, travaux de GER, pourront être commandées au TITULAIRE dans le cadre de ce marché</w:t>
      </w:r>
      <w:r w:rsidR="00965499">
        <w:rPr>
          <w:rFonts w:ascii="Verdana" w:hAnsi="Verdana" w:cs="Arial"/>
          <w:sz w:val="18"/>
          <w:szCs w:val="18"/>
        </w:rPr>
        <w:t xml:space="preserve"> </w:t>
      </w:r>
      <w:r w:rsidR="00965499" w:rsidRPr="002060F6">
        <w:rPr>
          <w:rFonts w:ascii="Verdana" w:hAnsi="Verdana" w:cs="Arial"/>
          <w:color w:val="4F81BD" w:themeColor="accent1"/>
          <w:sz w:val="18"/>
          <w:szCs w:val="18"/>
        </w:rPr>
        <w:t>(sur devis</w:t>
      </w:r>
      <w:r w:rsidR="00B54F2D">
        <w:rPr>
          <w:rFonts w:ascii="Verdana" w:hAnsi="Verdana" w:cs="Arial"/>
          <w:color w:val="4F81BD" w:themeColor="accent1"/>
          <w:sz w:val="18"/>
          <w:szCs w:val="18"/>
        </w:rPr>
        <w:t xml:space="preserve"> </w:t>
      </w:r>
      <w:proofErr w:type="gramStart"/>
      <w:r w:rsidR="00B54F2D">
        <w:rPr>
          <w:rFonts w:ascii="Verdana" w:hAnsi="Verdana" w:cs="Arial"/>
          <w:color w:val="4F81BD" w:themeColor="accent1"/>
          <w:sz w:val="18"/>
          <w:szCs w:val="18"/>
        </w:rPr>
        <w:t>( pièces</w:t>
      </w:r>
      <w:proofErr w:type="gramEnd"/>
      <w:r w:rsidR="00B54F2D">
        <w:rPr>
          <w:rFonts w:ascii="Verdana" w:hAnsi="Verdana" w:cs="Arial"/>
          <w:color w:val="4F81BD" w:themeColor="accent1"/>
          <w:sz w:val="18"/>
          <w:szCs w:val="18"/>
        </w:rPr>
        <w:t xml:space="preserve"> et Main d’œuvre ) </w:t>
      </w:r>
      <w:r w:rsidR="00965499" w:rsidRPr="002060F6">
        <w:rPr>
          <w:rFonts w:ascii="Verdana" w:hAnsi="Verdana" w:cs="Arial"/>
          <w:color w:val="4F81BD" w:themeColor="accent1"/>
          <w:sz w:val="18"/>
          <w:szCs w:val="18"/>
        </w:rPr>
        <w:t xml:space="preserve"> établis selon les modalités du </w:t>
      </w:r>
      <w:r w:rsidR="004B14F4" w:rsidRPr="002060F6">
        <w:rPr>
          <w:rFonts w:ascii="Verdana" w:hAnsi="Verdana" w:cs="Arial"/>
          <w:color w:val="4F81BD" w:themeColor="accent1"/>
          <w:sz w:val="18"/>
          <w:szCs w:val="18"/>
        </w:rPr>
        <w:t>paragraphe</w:t>
      </w:r>
      <w:r w:rsidR="00965499" w:rsidRPr="002060F6">
        <w:rPr>
          <w:rFonts w:ascii="Verdana" w:hAnsi="Verdana" w:cs="Arial"/>
          <w:color w:val="4F81BD" w:themeColor="accent1"/>
          <w:sz w:val="18"/>
          <w:szCs w:val="18"/>
        </w:rPr>
        <w:t xml:space="preserve"> </w:t>
      </w:r>
      <w:r w:rsidR="004925C3" w:rsidRPr="002060F6">
        <w:rPr>
          <w:rFonts w:ascii="Verdana" w:hAnsi="Verdana" w:cs="Arial"/>
          <w:color w:val="4F81BD" w:themeColor="accent1"/>
          <w:sz w:val="18"/>
          <w:szCs w:val="18"/>
        </w:rPr>
        <w:t>5.3</w:t>
      </w:r>
      <w:r w:rsidRPr="00B54F2D">
        <w:rPr>
          <w:rFonts w:ascii="Verdana" w:hAnsi="Verdana" w:cs="Arial"/>
          <w:color w:val="8DB3E2" w:themeColor="text2" w:themeTint="66"/>
          <w:sz w:val="18"/>
          <w:szCs w:val="18"/>
        </w:rPr>
        <w:t xml:space="preserve"> </w:t>
      </w:r>
      <w:r w:rsidR="00965499" w:rsidRPr="00B54F2D">
        <w:rPr>
          <w:rFonts w:ascii="Verdana" w:hAnsi="Verdana" w:cs="Arial"/>
          <w:color w:val="8DB3E2" w:themeColor="text2" w:themeTint="66"/>
          <w:sz w:val="18"/>
          <w:szCs w:val="18"/>
        </w:rPr>
        <w:t xml:space="preserve">) </w:t>
      </w:r>
    </w:p>
    <w:p w14:paraId="7950ACA3" w14:textId="77777777" w:rsidR="002060F6" w:rsidRDefault="002060F6" w:rsidP="001C2B1D">
      <w:pPr>
        <w:pStyle w:val="Corpsdetexte"/>
        <w:jc w:val="both"/>
        <w:rPr>
          <w:rFonts w:ascii="Verdana" w:hAnsi="Verdana" w:cs="Arial"/>
          <w:b/>
          <w:bCs/>
          <w:sz w:val="18"/>
          <w:szCs w:val="18"/>
        </w:rPr>
      </w:pPr>
    </w:p>
    <w:p w14:paraId="7B577CAD" w14:textId="24C91984" w:rsidR="000A66C9" w:rsidRDefault="000A66C9" w:rsidP="00D03BAC">
      <w:pPr>
        <w:pStyle w:val="Corpsdetexte"/>
        <w:jc w:val="both"/>
        <w:rPr>
          <w:rFonts w:ascii="Verdana" w:hAnsi="Verdana" w:cs="Arial"/>
          <w:sz w:val="18"/>
          <w:szCs w:val="18"/>
        </w:rPr>
      </w:pPr>
      <w:r w:rsidRPr="00AC1B03">
        <w:rPr>
          <w:rFonts w:ascii="Verdana" w:hAnsi="Verdana" w:cs="Arial"/>
          <w:sz w:val="18"/>
          <w:szCs w:val="18"/>
        </w:rPr>
        <w:t xml:space="preserve">Afin de simplifier la </w:t>
      </w:r>
      <w:r w:rsidR="00B4246B">
        <w:rPr>
          <w:rFonts w:ascii="Verdana" w:hAnsi="Verdana" w:cs="Arial"/>
          <w:sz w:val="18"/>
          <w:szCs w:val="18"/>
        </w:rPr>
        <w:t xml:space="preserve">compréhension de la </w:t>
      </w:r>
      <w:r w:rsidRPr="00AC1B03">
        <w:rPr>
          <w:rFonts w:ascii="Verdana" w:hAnsi="Verdana" w:cs="Arial"/>
          <w:sz w:val="18"/>
          <w:szCs w:val="18"/>
        </w:rPr>
        <w:t xml:space="preserve">limite </w:t>
      </w:r>
      <w:r w:rsidR="00532514">
        <w:rPr>
          <w:rFonts w:ascii="Verdana" w:hAnsi="Verdana" w:cs="Arial"/>
          <w:sz w:val="18"/>
          <w:szCs w:val="18"/>
        </w:rPr>
        <w:t xml:space="preserve">de prestations </w:t>
      </w:r>
      <w:r w:rsidRPr="00AC1B03">
        <w:rPr>
          <w:rFonts w:ascii="Verdana" w:hAnsi="Verdana" w:cs="Arial"/>
          <w:sz w:val="18"/>
          <w:szCs w:val="18"/>
        </w:rPr>
        <w:t xml:space="preserve">entre les niveaux 4 et 5 de maintenance, on assimilera au niveau 5 : </w:t>
      </w:r>
    </w:p>
    <w:p w14:paraId="6656E8CA" w14:textId="77777777" w:rsidR="00532514" w:rsidRPr="00AC1B03" w:rsidRDefault="00532514" w:rsidP="00D03BAC">
      <w:pPr>
        <w:pStyle w:val="Corpsdetexte"/>
        <w:jc w:val="both"/>
        <w:rPr>
          <w:rFonts w:ascii="Verdana" w:hAnsi="Verdana" w:cs="Arial"/>
          <w:sz w:val="18"/>
          <w:szCs w:val="18"/>
        </w:rPr>
      </w:pPr>
    </w:p>
    <w:p w14:paraId="2F2D7576" w14:textId="4B207DDF" w:rsidR="000A66C9" w:rsidRPr="00AC1B03" w:rsidRDefault="000A66C9" w:rsidP="00761D00">
      <w:pPr>
        <w:pStyle w:val="Corpsdetexte"/>
        <w:numPr>
          <w:ilvl w:val="0"/>
          <w:numId w:val="19"/>
        </w:numPr>
        <w:jc w:val="both"/>
        <w:rPr>
          <w:rFonts w:ascii="Verdana" w:hAnsi="Verdana" w:cs="Arial"/>
          <w:sz w:val="18"/>
          <w:szCs w:val="18"/>
        </w:rPr>
      </w:pPr>
      <w:r w:rsidRPr="00AC1B03">
        <w:rPr>
          <w:rFonts w:ascii="Verdana" w:hAnsi="Verdana" w:cs="Arial"/>
          <w:sz w:val="18"/>
          <w:szCs w:val="18"/>
        </w:rPr>
        <w:t>Les remplacement</w:t>
      </w:r>
      <w:r w:rsidR="002060F6">
        <w:rPr>
          <w:rFonts w:ascii="Verdana" w:hAnsi="Verdana" w:cs="Arial"/>
          <w:sz w:val="18"/>
          <w:szCs w:val="18"/>
        </w:rPr>
        <w:t>s</w:t>
      </w:r>
      <w:r w:rsidRPr="00AC1B03">
        <w:rPr>
          <w:rFonts w:ascii="Verdana" w:hAnsi="Verdana" w:cs="Arial"/>
          <w:sz w:val="18"/>
          <w:szCs w:val="18"/>
        </w:rPr>
        <w:t xml:space="preserve"> d’équipements arrivés en fin de vie théorique, </w:t>
      </w:r>
    </w:p>
    <w:p w14:paraId="7DFFEECE" w14:textId="136F666D" w:rsidR="001B6B28" w:rsidRDefault="000A66C9" w:rsidP="00761D00">
      <w:pPr>
        <w:pStyle w:val="Corpsdetexte"/>
        <w:numPr>
          <w:ilvl w:val="0"/>
          <w:numId w:val="19"/>
        </w:numPr>
        <w:jc w:val="both"/>
        <w:rPr>
          <w:rFonts w:ascii="Verdana" w:hAnsi="Verdana" w:cs="Arial"/>
          <w:sz w:val="18"/>
          <w:szCs w:val="18"/>
        </w:rPr>
      </w:pPr>
      <w:r w:rsidRPr="00AC1B03">
        <w:rPr>
          <w:rFonts w:ascii="Verdana" w:hAnsi="Verdana" w:cs="Arial"/>
          <w:sz w:val="18"/>
          <w:szCs w:val="18"/>
        </w:rPr>
        <w:t>Les remplacement</w:t>
      </w:r>
      <w:r w:rsidR="002060F6">
        <w:rPr>
          <w:rFonts w:ascii="Verdana" w:hAnsi="Verdana" w:cs="Arial"/>
          <w:sz w:val="18"/>
          <w:szCs w:val="18"/>
        </w:rPr>
        <w:t>s</w:t>
      </w:r>
      <w:r w:rsidRPr="00AC1B03">
        <w:rPr>
          <w:rFonts w:ascii="Verdana" w:hAnsi="Verdana" w:cs="Arial"/>
          <w:sz w:val="18"/>
          <w:szCs w:val="18"/>
        </w:rPr>
        <w:t xml:space="preserve"> d’équipements nécessitant des reprises dimensionnelles (par exemple : reprises de tuyauteries lors d’un changement de pompe du fait de l’absence du modèle d’origine sur le marché). </w:t>
      </w:r>
    </w:p>
    <w:p w14:paraId="4F5BA5E1" w14:textId="77777777" w:rsidR="00A6218C" w:rsidRPr="00AC1B03" w:rsidRDefault="00A6218C" w:rsidP="00761D00">
      <w:pPr>
        <w:pStyle w:val="Corpsdetexte"/>
        <w:numPr>
          <w:ilvl w:val="0"/>
          <w:numId w:val="19"/>
        </w:numPr>
        <w:jc w:val="both"/>
        <w:rPr>
          <w:rFonts w:ascii="Verdana" w:hAnsi="Verdana" w:cs="Arial"/>
          <w:sz w:val="18"/>
          <w:szCs w:val="18"/>
        </w:rPr>
      </w:pPr>
      <w:r w:rsidRPr="00AC1B03">
        <w:rPr>
          <w:rFonts w:ascii="Verdana" w:hAnsi="Verdana" w:cs="Arial"/>
          <w:sz w:val="18"/>
          <w:szCs w:val="18"/>
        </w:rPr>
        <w:t xml:space="preserve">Les remplacements de système de climatisation </w:t>
      </w:r>
      <w:r>
        <w:rPr>
          <w:rFonts w:ascii="Verdana" w:hAnsi="Verdana" w:cs="Arial"/>
          <w:sz w:val="18"/>
          <w:szCs w:val="18"/>
        </w:rPr>
        <w:t xml:space="preserve">sont automatiquement de niveau 5 </w:t>
      </w:r>
    </w:p>
    <w:p w14:paraId="09F77F95" w14:textId="77777777" w:rsidR="00A6218C" w:rsidRPr="00AC1B03" w:rsidRDefault="00A6218C" w:rsidP="00761D00">
      <w:pPr>
        <w:pStyle w:val="Corpsdetexte"/>
        <w:numPr>
          <w:ilvl w:val="0"/>
          <w:numId w:val="19"/>
        </w:numPr>
        <w:jc w:val="both"/>
        <w:rPr>
          <w:rFonts w:ascii="Verdana" w:hAnsi="Verdana" w:cs="Arial"/>
          <w:sz w:val="18"/>
          <w:szCs w:val="18"/>
        </w:rPr>
      </w:pPr>
      <w:r w:rsidRPr="00AC1B03">
        <w:rPr>
          <w:rFonts w:ascii="Verdana" w:hAnsi="Verdana" w:cs="Arial"/>
          <w:sz w:val="18"/>
          <w:szCs w:val="18"/>
        </w:rPr>
        <w:t xml:space="preserve">Les opérations de maintenance corrective liées à de la malveillance ou à du vandalisme, </w:t>
      </w:r>
    </w:p>
    <w:p w14:paraId="76E63E9C" w14:textId="33B90D09" w:rsidR="00A6218C" w:rsidRPr="00AC1B03" w:rsidRDefault="00A6218C" w:rsidP="00761D00">
      <w:pPr>
        <w:pStyle w:val="Corpsdetexte"/>
        <w:numPr>
          <w:ilvl w:val="0"/>
          <w:numId w:val="19"/>
        </w:numPr>
        <w:jc w:val="both"/>
        <w:rPr>
          <w:rFonts w:ascii="Verdana" w:hAnsi="Verdana" w:cs="Arial"/>
          <w:sz w:val="18"/>
          <w:szCs w:val="18"/>
        </w:rPr>
      </w:pPr>
      <w:r w:rsidRPr="00AC1B03">
        <w:rPr>
          <w:rFonts w:ascii="Verdana" w:hAnsi="Verdana" w:cs="Arial"/>
          <w:sz w:val="18"/>
          <w:szCs w:val="18"/>
        </w:rPr>
        <w:t>Tous les travaux de modification</w:t>
      </w:r>
      <w:r w:rsidR="002060F6">
        <w:rPr>
          <w:rFonts w:ascii="Verdana" w:hAnsi="Verdana" w:cs="Arial"/>
          <w:sz w:val="18"/>
          <w:szCs w:val="18"/>
        </w:rPr>
        <w:t>s</w:t>
      </w:r>
      <w:r w:rsidRPr="00AC1B03">
        <w:rPr>
          <w:rFonts w:ascii="Verdana" w:hAnsi="Verdana" w:cs="Arial"/>
          <w:sz w:val="18"/>
          <w:szCs w:val="18"/>
        </w:rPr>
        <w:t xml:space="preserve"> ou d’extension des installations existantes, </w:t>
      </w:r>
    </w:p>
    <w:p w14:paraId="79FCCB72" w14:textId="77777777" w:rsidR="00A6218C" w:rsidRPr="00AC1B03" w:rsidRDefault="00A6218C" w:rsidP="00761D00">
      <w:pPr>
        <w:pStyle w:val="Corpsdetexte"/>
        <w:numPr>
          <w:ilvl w:val="0"/>
          <w:numId w:val="19"/>
        </w:numPr>
        <w:jc w:val="both"/>
        <w:rPr>
          <w:rFonts w:ascii="Verdana" w:hAnsi="Verdana" w:cs="Arial"/>
          <w:sz w:val="18"/>
          <w:szCs w:val="18"/>
        </w:rPr>
      </w:pPr>
      <w:r w:rsidRPr="00AC1B03">
        <w:rPr>
          <w:rFonts w:ascii="Verdana" w:hAnsi="Verdana" w:cs="Arial"/>
          <w:sz w:val="18"/>
          <w:szCs w:val="18"/>
        </w:rPr>
        <w:t xml:space="preserve">La remise en état des installations ou des matériels à la suite d’un sinistre non imputable au TITULAIRE, </w:t>
      </w:r>
    </w:p>
    <w:p w14:paraId="7215E074" w14:textId="77777777" w:rsidR="00A6218C" w:rsidRDefault="00A6218C" w:rsidP="00761D00">
      <w:pPr>
        <w:pStyle w:val="Corpsdetexte"/>
        <w:numPr>
          <w:ilvl w:val="0"/>
          <w:numId w:val="19"/>
        </w:numPr>
        <w:jc w:val="both"/>
        <w:rPr>
          <w:rFonts w:ascii="Verdana" w:hAnsi="Verdana" w:cs="Arial"/>
          <w:sz w:val="18"/>
          <w:szCs w:val="18"/>
        </w:rPr>
      </w:pPr>
      <w:r w:rsidRPr="00AC1B03">
        <w:rPr>
          <w:rFonts w:ascii="Verdana" w:hAnsi="Verdana" w:cs="Arial"/>
          <w:sz w:val="18"/>
          <w:szCs w:val="18"/>
        </w:rPr>
        <w:t xml:space="preserve">La mise aux normes d’installations </w:t>
      </w:r>
    </w:p>
    <w:p w14:paraId="4C50AEB6" w14:textId="77777777" w:rsidR="00A6218C" w:rsidRPr="00AC1B03" w:rsidRDefault="00A6218C" w:rsidP="00761D00">
      <w:pPr>
        <w:pStyle w:val="Corpsdetexte"/>
        <w:numPr>
          <w:ilvl w:val="0"/>
          <w:numId w:val="19"/>
        </w:numPr>
        <w:jc w:val="both"/>
        <w:rPr>
          <w:rFonts w:ascii="Verdana" w:hAnsi="Verdana" w:cs="Arial"/>
          <w:sz w:val="18"/>
          <w:szCs w:val="18"/>
        </w:rPr>
      </w:pPr>
      <w:r>
        <w:rPr>
          <w:rFonts w:ascii="Verdana" w:hAnsi="Verdana" w:cs="Arial"/>
          <w:sz w:val="18"/>
          <w:szCs w:val="18"/>
        </w:rPr>
        <w:t>Tous travaux visant l’amélioration des qualités intrinsèques d’une installation</w:t>
      </w:r>
    </w:p>
    <w:p w14:paraId="4E4B5D99" w14:textId="77777777" w:rsidR="00A6218C" w:rsidRPr="00AC1B03" w:rsidRDefault="00A6218C" w:rsidP="00A6218C">
      <w:pPr>
        <w:pStyle w:val="Corpsdetexte"/>
        <w:jc w:val="both"/>
        <w:rPr>
          <w:rFonts w:ascii="Verdana" w:hAnsi="Verdana" w:cs="Arial"/>
          <w:sz w:val="18"/>
          <w:szCs w:val="18"/>
        </w:rPr>
      </w:pPr>
    </w:p>
    <w:p w14:paraId="7F7BE70C" w14:textId="77777777" w:rsidR="00A6218C" w:rsidRPr="00AC1B03" w:rsidRDefault="00A6218C" w:rsidP="00A6218C">
      <w:pPr>
        <w:pStyle w:val="Corpsdetexte"/>
        <w:ind w:left="720"/>
        <w:jc w:val="both"/>
        <w:rPr>
          <w:rFonts w:ascii="Verdana" w:hAnsi="Verdana" w:cs="Arial"/>
          <w:sz w:val="18"/>
          <w:szCs w:val="18"/>
        </w:rPr>
      </w:pPr>
    </w:p>
    <w:p w14:paraId="5E7944DA" w14:textId="27119C2B" w:rsidR="001B6B28" w:rsidRDefault="001B6B28" w:rsidP="00D03BAC">
      <w:pPr>
        <w:pStyle w:val="Corpsdetexte"/>
        <w:jc w:val="both"/>
        <w:rPr>
          <w:rFonts w:ascii="Verdana" w:hAnsi="Verdana" w:cs="Arial"/>
          <w:sz w:val="18"/>
          <w:szCs w:val="18"/>
        </w:rPr>
      </w:pPr>
    </w:p>
    <w:p w14:paraId="733D18C8" w14:textId="2DAAD9F5" w:rsidR="003D5120" w:rsidRDefault="002060F6" w:rsidP="00D03BAC">
      <w:pPr>
        <w:pStyle w:val="Corpsdetexte"/>
        <w:jc w:val="both"/>
        <w:rPr>
          <w:rFonts w:ascii="Verdana" w:hAnsi="Verdana" w:cs="Arial"/>
          <w:b/>
          <w:bCs/>
          <w:sz w:val="18"/>
          <w:szCs w:val="18"/>
          <w:u w:val="single"/>
        </w:rPr>
      </w:pPr>
      <w:r w:rsidRPr="00903147">
        <w:rPr>
          <w:rFonts w:ascii="Verdana" w:hAnsi="Verdana" w:cs="Arial"/>
          <w:b/>
          <w:bCs/>
          <w:sz w:val="18"/>
          <w:szCs w:val="18"/>
          <w:u w:val="single"/>
        </w:rPr>
        <w:t xml:space="preserve">Autres travaux </w:t>
      </w:r>
      <w:r w:rsidR="00903147">
        <w:rPr>
          <w:rFonts w:ascii="Verdana" w:hAnsi="Verdana" w:cs="Arial"/>
          <w:b/>
          <w:bCs/>
          <w:sz w:val="18"/>
          <w:szCs w:val="18"/>
          <w:u w:val="single"/>
        </w:rPr>
        <w:t xml:space="preserve">dans le domaine CVC </w:t>
      </w:r>
      <w:r w:rsidR="00B54F2D">
        <w:rPr>
          <w:rFonts w:ascii="Verdana" w:hAnsi="Verdana" w:cs="Arial"/>
          <w:b/>
          <w:bCs/>
          <w:sz w:val="18"/>
          <w:szCs w:val="18"/>
          <w:u w:val="single"/>
        </w:rPr>
        <w:t>(OPERATIONS</w:t>
      </w:r>
      <w:r w:rsidR="00903147">
        <w:rPr>
          <w:rFonts w:ascii="Verdana" w:hAnsi="Verdana" w:cs="Arial"/>
          <w:b/>
          <w:bCs/>
          <w:sz w:val="18"/>
          <w:szCs w:val="18"/>
          <w:u w:val="single"/>
        </w:rPr>
        <w:t xml:space="preserve"> DE </w:t>
      </w:r>
      <w:r w:rsidR="00B54F2D">
        <w:rPr>
          <w:rFonts w:ascii="Verdana" w:hAnsi="Verdana" w:cs="Arial"/>
          <w:b/>
          <w:bCs/>
          <w:sz w:val="18"/>
          <w:szCs w:val="18"/>
          <w:u w:val="single"/>
        </w:rPr>
        <w:t>TRAVAUX hors maintenance)</w:t>
      </w:r>
    </w:p>
    <w:p w14:paraId="54293B44" w14:textId="77777777" w:rsidR="00903147" w:rsidRPr="00903147" w:rsidRDefault="00903147" w:rsidP="00D03BAC">
      <w:pPr>
        <w:pStyle w:val="Corpsdetexte"/>
        <w:jc w:val="both"/>
        <w:rPr>
          <w:rFonts w:ascii="Verdana" w:hAnsi="Verdana" w:cs="Arial"/>
          <w:b/>
          <w:bCs/>
          <w:sz w:val="18"/>
          <w:szCs w:val="18"/>
          <w:u w:val="single"/>
        </w:rPr>
      </w:pPr>
    </w:p>
    <w:p w14:paraId="65235AF9" w14:textId="16D98CA7" w:rsidR="002060F6" w:rsidRDefault="002060F6" w:rsidP="002060F6">
      <w:pPr>
        <w:pStyle w:val="Corpsdetexte"/>
        <w:jc w:val="both"/>
        <w:rPr>
          <w:rFonts w:ascii="Verdana" w:hAnsi="Verdana" w:cs="Arial"/>
          <w:sz w:val="18"/>
          <w:szCs w:val="18"/>
        </w:rPr>
      </w:pPr>
      <w:r>
        <w:rPr>
          <w:rFonts w:ascii="Verdana" w:hAnsi="Verdana" w:cs="Arial"/>
          <w:sz w:val="18"/>
          <w:szCs w:val="18"/>
        </w:rPr>
        <w:t>Dans le cadre d’une opérations multi lots ou grosse</w:t>
      </w:r>
      <w:r w:rsidR="00B54F2D">
        <w:rPr>
          <w:rFonts w:ascii="Verdana" w:hAnsi="Verdana" w:cs="Arial"/>
          <w:sz w:val="18"/>
          <w:szCs w:val="18"/>
        </w:rPr>
        <w:t>s</w:t>
      </w:r>
      <w:r>
        <w:rPr>
          <w:rFonts w:ascii="Verdana" w:hAnsi="Verdana" w:cs="Arial"/>
          <w:sz w:val="18"/>
          <w:szCs w:val="18"/>
        </w:rPr>
        <w:t xml:space="preserve"> </w:t>
      </w:r>
      <w:r w:rsidR="00903147">
        <w:rPr>
          <w:rFonts w:ascii="Verdana" w:hAnsi="Verdana" w:cs="Arial"/>
          <w:sz w:val="18"/>
          <w:szCs w:val="18"/>
        </w:rPr>
        <w:t>réhabilitations,</w:t>
      </w:r>
      <w:r>
        <w:rPr>
          <w:rFonts w:ascii="Verdana" w:hAnsi="Verdana" w:cs="Arial"/>
          <w:sz w:val="18"/>
          <w:szCs w:val="18"/>
        </w:rPr>
        <w:t xml:space="preserve"> </w:t>
      </w:r>
      <w:r w:rsidR="00903147">
        <w:rPr>
          <w:rFonts w:ascii="Verdana" w:hAnsi="Verdana" w:cs="Arial"/>
          <w:sz w:val="18"/>
          <w:szCs w:val="18"/>
        </w:rPr>
        <w:t xml:space="preserve">ou de mise en place </w:t>
      </w:r>
      <w:r>
        <w:rPr>
          <w:rFonts w:ascii="Verdana" w:hAnsi="Verdana" w:cs="Arial"/>
          <w:sz w:val="18"/>
          <w:szCs w:val="18"/>
        </w:rPr>
        <w:t xml:space="preserve">nouvelles installations, le MOA pourra organiser une mise en </w:t>
      </w:r>
      <w:r w:rsidR="00B54F2D">
        <w:rPr>
          <w:rFonts w:ascii="Verdana" w:hAnsi="Verdana" w:cs="Arial"/>
          <w:sz w:val="18"/>
          <w:szCs w:val="18"/>
        </w:rPr>
        <w:t>concurrence,</w:t>
      </w:r>
      <w:r>
        <w:rPr>
          <w:rFonts w:ascii="Verdana" w:hAnsi="Verdana" w:cs="Arial"/>
          <w:sz w:val="18"/>
          <w:szCs w:val="18"/>
        </w:rPr>
        <w:t xml:space="preserve"> utiliser ses autres accords travaux, le titulaire de ce marché pourra également répondre à la mise en </w:t>
      </w:r>
      <w:r w:rsidR="00B54F2D">
        <w:rPr>
          <w:rFonts w:ascii="Verdana" w:hAnsi="Verdana" w:cs="Arial"/>
          <w:sz w:val="18"/>
          <w:szCs w:val="18"/>
        </w:rPr>
        <w:t>concurrence,</w:t>
      </w:r>
      <w:r>
        <w:rPr>
          <w:rFonts w:ascii="Verdana" w:hAnsi="Verdana" w:cs="Arial"/>
          <w:sz w:val="18"/>
          <w:szCs w:val="18"/>
        </w:rPr>
        <w:t xml:space="preserve"> </w:t>
      </w:r>
    </w:p>
    <w:p w14:paraId="1865FA58" w14:textId="77777777" w:rsidR="002060F6" w:rsidRDefault="002060F6" w:rsidP="002060F6">
      <w:pPr>
        <w:pStyle w:val="Corpsdetexte"/>
        <w:jc w:val="both"/>
        <w:rPr>
          <w:rFonts w:ascii="Verdana" w:hAnsi="Verdana" w:cs="Arial"/>
          <w:sz w:val="18"/>
          <w:szCs w:val="18"/>
        </w:rPr>
      </w:pPr>
      <w:r>
        <w:rPr>
          <w:rFonts w:ascii="Verdana" w:hAnsi="Verdana" w:cs="Arial"/>
          <w:sz w:val="18"/>
          <w:szCs w:val="18"/>
        </w:rPr>
        <w:t xml:space="preserve">Le Titulaire ne peut refuser alors que les travaux soient réalisés par une autre entreprise. </w:t>
      </w:r>
    </w:p>
    <w:p w14:paraId="1B41CD6D" w14:textId="4FBF0AD7" w:rsidR="002060F6" w:rsidRDefault="002060F6" w:rsidP="002060F6">
      <w:pPr>
        <w:pStyle w:val="Corpsdetexte"/>
        <w:ind w:left="708" w:hanging="708"/>
        <w:jc w:val="both"/>
        <w:rPr>
          <w:rFonts w:ascii="Verdana" w:hAnsi="Verdana" w:cs="Arial"/>
          <w:sz w:val="18"/>
          <w:szCs w:val="18"/>
        </w:rPr>
      </w:pPr>
      <w:r>
        <w:rPr>
          <w:rFonts w:ascii="Verdana" w:hAnsi="Verdana" w:cs="Arial"/>
          <w:sz w:val="18"/>
          <w:szCs w:val="18"/>
        </w:rPr>
        <w:t>Un avenant au marché sera ensuite établi pour la prise en charge de ces travaux en maintenance qu’il ne</w:t>
      </w:r>
      <w:r w:rsidR="009012EF">
        <w:rPr>
          <w:rFonts w:ascii="Verdana" w:hAnsi="Verdana" w:cs="Arial"/>
          <w:sz w:val="18"/>
          <w:szCs w:val="18"/>
        </w:rPr>
        <w:t xml:space="preserve"> </w:t>
      </w:r>
      <w:r w:rsidR="00B54F2D">
        <w:rPr>
          <w:rFonts w:ascii="Verdana" w:hAnsi="Verdana" w:cs="Arial"/>
          <w:sz w:val="18"/>
          <w:szCs w:val="18"/>
        </w:rPr>
        <w:t xml:space="preserve">peut </w:t>
      </w:r>
      <w:r>
        <w:rPr>
          <w:rFonts w:ascii="Verdana" w:hAnsi="Verdana" w:cs="Arial"/>
          <w:sz w:val="18"/>
          <w:szCs w:val="18"/>
        </w:rPr>
        <w:t xml:space="preserve">refuser de prendre en charge </w:t>
      </w:r>
      <w:proofErr w:type="gramStart"/>
      <w:r w:rsidR="00B54F2D">
        <w:rPr>
          <w:rFonts w:ascii="Verdana" w:hAnsi="Verdana" w:cs="Arial"/>
          <w:sz w:val="18"/>
          <w:szCs w:val="18"/>
        </w:rPr>
        <w:t>( hors</w:t>
      </w:r>
      <w:proofErr w:type="gramEnd"/>
      <w:r w:rsidR="00B54F2D">
        <w:rPr>
          <w:rFonts w:ascii="Verdana" w:hAnsi="Verdana" w:cs="Arial"/>
          <w:sz w:val="18"/>
          <w:szCs w:val="18"/>
        </w:rPr>
        <w:t xml:space="preserve"> GPA)</w:t>
      </w:r>
    </w:p>
    <w:p w14:paraId="31879803" w14:textId="77777777" w:rsidR="000734FB" w:rsidRPr="0000423E" w:rsidRDefault="00927A00" w:rsidP="00761D00">
      <w:pPr>
        <w:pStyle w:val="Titre2"/>
        <w:numPr>
          <w:ilvl w:val="1"/>
          <w:numId w:val="18"/>
        </w:numPr>
        <w:jc w:val="both"/>
        <w:rPr>
          <w:rFonts w:ascii="Verdana" w:hAnsi="Verdana"/>
          <w:sz w:val="18"/>
          <w:szCs w:val="18"/>
          <w:u w:val="single"/>
        </w:rPr>
      </w:pPr>
      <w:bookmarkStart w:id="14" w:name="_Toc211421762"/>
      <w:bookmarkStart w:id="15" w:name="_Toc347243369"/>
      <w:bookmarkEnd w:id="13"/>
      <w:r w:rsidRPr="0000423E">
        <w:rPr>
          <w:rFonts w:ascii="Verdana" w:hAnsi="Verdana"/>
          <w:sz w:val="18"/>
          <w:szCs w:val="18"/>
          <w:u w:val="single"/>
        </w:rPr>
        <w:lastRenderedPageBreak/>
        <w:t>D</w:t>
      </w:r>
      <w:r w:rsidR="00532514" w:rsidRPr="0000423E">
        <w:rPr>
          <w:rFonts w:ascii="Verdana" w:hAnsi="Verdana"/>
          <w:sz w:val="18"/>
          <w:szCs w:val="18"/>
          <w:u w:val="single"/>
        </w:rPr>
        <w:t>étails des prestations prévue au titre du forfait</w:t>
      </w:r>
      <w:bookmarkEnd w:id="14"/>
    </w:p>
    <w:p w14:paraId="55A637FC" w14:textId="2B9FEE59" w:rsidR="00532514" w:rsidRPr="004B2C1A" w:rsidRDefault="00532514" w:rsidP="000734FB">
      <w:pPr>
        <w:pStyle w:val="Titre2"/>
        <w:numPr>
          <w:ilvl w:val="0"/>
          <w:numId w:val="0"/>
        </w:numPr>
        <w:ind w:left="12"/>
        <w:jc w:val="both"/>
        <w:rPr>
          <w:rFonts w:ascii="Verdana" w:hAnsi="Verdana"/>
          <w:i/>
          <w:iCs/>
          <w:sz w:val="18"/>
          <w:szCs w:val="18"/>
          <w:u w:val="single"/>
        </w:rPr>
      </w:pPr>
      <w:r w:rsidRPr="004B2C1A">
        <w:rPr>
          <w:rFonts w:ascii="Verdana" w:hAnsi="Verdana"/>
          <w:i/>
          <w:iCs/>
          <w:sz w:val="18"/>
          <w:szCs w:val="18"/>
          <w:u w:val="single"/>
        </w:rPr>
        <w:t xml:space="preserve"> </w:t>
      </w:r>
    </w:p>
    <w:p w14:paraId="003EF040" w14:textId="77777777" w:rsidR="00AD43C1" w:rsidRPr="00532514" w:rsidRDefault="006964F5" w:rsidP="00761D00">
      <w:pPr>
        <w:pStyle w:val="Titre2"/>
        <w:numPr>
          <w:ilvl w:val="2"/>
          <w:numId w:val="18"/>
        </w:numPr>
        <w:ind w:left="1418" w:hanging="35"/>
        <w:jc w:val="both"/>
        <w:rPr>
          <w:rFonts w:ascii="Verdana" w:hAnsi="Verdana"/>
          <w:sz w:val="18"/>
          <w:szCs w:val="18"/>
        </w:rPr>
      </w:pPr>
      <w:bookmarkStart w:id="16" w:name="_Toc211421763"/>
      <w:r w:rsidRPr="00532514">
        <w:rPr>
          <w:rFonts w:ascii="Verdana" w:hAnsi="Verdana"/>
          <w:sz w:val="18"/>
          <w:szCs w:val="18"/>
        </w:rPr>
        <w:t>L</w:t>
      </w:r>
      <w:r w:rsidR="00AD43C1" w:rsidRPr="00532514">
        <w:rPr>
          <w:rFonts w:ascii="Verdana" w:hAnsi="Verdana"/>
          <w:sz w:val="18"/>
          <w:szCs w:val="18"/>
        </w:rPr>
        <w:t>a conduite</w:t>
      </w:r>
      <w:bookmarkEnd w:id="15"/>
      <w:r w:rsidR="00AD43C1" w:rsidRPr="00532514">
        <w:rPr>
          <w:rFonts w:ascii="Verdana" w:hAnsi="Verdana"/>
          <w:sz w:val="18"/>
          <w:szCs w:val="18"/>
        </w:rPr>
        <w:t> </w:t>
      </w:r>
      <w:r w:rsidR="00C704EA" w:rsidRPr="00532514">
        <w:rPr>
          <w:rFonts w:ascii="Verdana" w:hAnsi="Verdana"/>
          <w:sz w:val="18"/>
          <w:szCs w:val="18"/>
        </w:rPr>
        <w:t>et exploitation</w:t>
      </w:r>
      <w:bookmarkEnd w:id="16"/>
      <w:r w:rsidR="00C704EA" w:rsidRPr="00532514">
        <w:rPr>
          <w:rFonts w:ascii="Verdana" w:hAnsi="Verdana"/>
          <w:sz w:val="18"/>
          <w:szCs w:val="18"/>
        </w:rPr>
        <w:t xml:space="preserve"> </w:t>
      </w:r>
    </w:p>
    <w:p w14:paraId="09938299" w14:textId="77777777" w:rsidR="00CE620A" w:rsidRPr="0081058C" w:rsidRDefault="00CE620A" w:rsidP="00CE620A">
      <w:pPr>
        <w:rPr>
          <w:rFonts w:ascii="Verdana" w:hAnsi="Verdana"/>
          <w:sz w:val="18"/>
          <w:szCs w:val="18"/>
        </w:rPr>
      </w:pPr>
    </w:p>
    <w:p w14:paraId="7B05D5A9"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Les opérations de conduite porteront sur l’ensemble des </w:t>
      </w:r>
      <w:r w:rsidR="00C704EA" w:rsidRPr="0081058C">
        <w:rPr>
          <w:rFonts w:ascii="Verdana" w:hAnsi="Verdana"/>
          <w:sz w:val="18"/>
          <w:szCs w:val="18"/>
        </w:rPr>
        <w:t xml:space="preserve">installations CVC </w:t>
      </w:r>
      <w:r w:rsidR="00CB3BC0" w:rsidRPr="0081058C">
        <w:rPr>
          <w:rFonts w:ascii="Verdana" w:hAnsi="Verdana"/>
          <w:sz w:val="18"/>
          <w:szCs w:val="18"/>
        </w:rPr>
        <w:t>en particulier (</w:t>
      </w:r>
      <w:r w:rsidR="00813CD9" w:rsidRPr="0081058C">
        <w:rPr>
          <w:rFonts w:ascii="Verdana" w:hAnsi="Verdana"/>
          <w:sz w:val="18"/>
          <w:szCs w:val="18"/>
        </w:rPr>
        <w:t>liste non exhaustive)</w:t>
      </w:r>
    </w:p>
    <w:p w14:paraId="29E2B7D0" w14:textId="77777777" w:rsidR="002E041C" w:rsidRPr="0081058C" w:rsidRDefault="002E041C" w:rsidP="00D03BAC">
      <w:pPr>
        <w:jc w:val="both"/>
        <w:rPr>
          <w:rFonts w:ascii="Verdana" w:hAnsi="Verdana"/>
          <w:b/>
          <w:i/>
          <w:sz w:val="18"/>
          <w:szCs w:val="18"/>
          <w:u w:val="single"/>
        </w:rPr>
      </w:pPr>
    </w:p>
    <w:p w14:paraId="79B261AD" w14:textId="2AAA484D" w:rsidR="002E041C" w:rsidRPr="0081058C" w:rsidRDefault="001A45D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surveillance des canalisations, gaines et conduits (étanchéité, supports, états des filtres, isolation…) en locaux techniques,</w:t>
      </w:r>
      <w:r w:rsidR="008A0FF8">
        <w:rPr>
          <w:rFonts w:ascii="Verdana" w:hAnsi="Verdana"/>
          <w:sz w:val="18"/>
          <w:szCs w:val="18"/>
        </w:rPr>
        <w:t xml:space="preserve"> et leur nettoyage </w:t>
      </w:r>
    </w:p>
    <w:p w14:paraId="4B5A361D" w14:textId="61A46F1D" w:rsidR="002E041C" w:rsidRPr="0081058C" w:rsidRDefault="001A45D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et la vérification régulière des pressions de réseaux et des équipements,</w:t>
      </w:r>
    </w:p>
    <w:p w14:paraId="5EDAD192" w14:textId="77777777" w:rsidR="002E041C" w:rsidRPr="0081058C" w:rsidRDefault="001A45D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La</w:t>
      </w:r>
      <w:r w:rsidR="002E041C" w:rsidRPr="0081058C">
        <w:rPr>
          <w:rFonts w:ascii="Verdana" w:hAnsi="Verdana"/>
          <w:sz w:val="18"/>
          <w:szCs w:val="18"/>
        </w:rPr>
        <w:t xml:space="preserve"> vérification et le fonctionnement des appareils de mesure, de contrôle, de réglage et de sécurité,</w:t>
      </w:r>
    </w:p>
    <w:p w14:paraId="0BA6C27B" w14:textId="5489635B" w:rsidR="002E041C" w:rsidRPr="0081058C" w:rsidRDefault="001A45D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La programmation des régulations,</w:t>
      </w:r>
      <w:r w:rsidR="005E4280" w:rsidRPr="0081058C">
        <w:rPr>
          <w:rFonts w:ascii="Verdana" w:hAnsi="Verdana"/>
          <w:sz w:val="18"/>
          <w:szCs w:val="18"/>
        </w:rPr>
        <w:t xml:space="preserve"> la mise en marche et l’arrêt ou le passage en réduit</w:t>
      </w:r>
      <w:r w:rsidR="00813CD9" w:rsidRPr="0081058C">
        <w:rPr>
          <w:rFonts w:ascii="Verdana" w:hAnsi="Verdana"/>
          <w:sz w:val="18"/>
          <w:szCs w:val="18"/>
        </w:rPr>
        <w:t xml:space="preserve"> et ou Hors gel</w:t>
      </w:r>
      <w:r w:rsidR="00356D67">
        <w:rPr>
          <w:rFonts w:ascii="Verdana" w:hAnsi="Verdana"/>
          <w:sz w:val="18"/>
          <w:szCs w:val="18"/>
        </w:rPr>
        <w:t xml:space="preserve"> et ce </w:t>
      </w:r>
      <w:r w:rsidR="00EB0352">
        <w:rPr>
          <w:rFonts w:ascii="Verdana" w:hAnsi="Verdana"/>
          <w:sz w:val="18"/>
          <w:szCs w:val="18"/>
        </w:rPr>
        <w:t>quel que</w:t>
      </w:r>
      <w:r w:rsidR="00356D67">
        <w:rPr>
          <w:rFonts w:ascii="Verdana" w:hAnsi="Verdana"/>
          <w:sz w:val="18"/>
          <w:szCs w:val="18"/>
        </w:rPr>
        <w:t xml:space="preserve"> soit les fréquences </w:t>
      </w:r>
    </w:p>
    <w:p w14:paraId="177FA681" w14:textId="77777777" w:rsidR="005E4280" w:rsidRPr="0081058C" w:rsidRDefault="001A45D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La</w:t>
      </w:r>
      <w:r w:rsidR="005E4280" w:rsidRPr="0081058C">
        <w:rPr>
          <w:rFonts w:ascii="Verdana" w:hAnsi="Verdana"/>
          <w:sz w:val="18"/>
          <w:szCs w:val="18"/>
        </w:rPr>
        <w:t xml:space="preserve"> programmation des régulations peut se faire sur demandes du responsable technique de site et doit intervenir sous 24h</w:t>
      </w:r>
    </w:p>
    <w:p w14:paraId="172350B9" w14:textId="77777777" w:rsidR="002E041C" w:rsidRPr="0081058C" w:rsidRDefault="001A45D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et la vérification régulière des points de consignes, lois et paramètres de réglage de l’ensemble des appareils,</w:t>
      </w:r>
    </w:p>
    <w:p w14:paraId="40DC82FA" w14:textId="77777777" w:rsidR="005E4280" w:rsidRPr="0081058C" w:rsidRDefault="005E4280"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 xml:space="preserve">L’ajustement des valeurs de consignes et valeurs réelles en fonction des conditions climatiques </w:t>
      </w:r>
      <w:r w:rsidR="00CE620A" w:rsidRPr="0081058C">
        <w:rPr>
          <w:rFonts w:ascii="Verdana" w:hAnsi="Verdana"/>
          <w:sz w:val="18"/>
          <w:szCs w:val="18"/>
        </w:rPr>
        <w:t>et ce autant de fois que nécessaire</w:t>
      </w:r>
    </w:p>
    <w:p w14:paraId="66998C61" w14:textId="4B5799CC" w:rsidR="002E041C" w:rsidRDefault="00697764"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 xml:space="preserve">La </w:t>
      </w:r>
      <w:r w:rsidR="002E041C" w:rsidRPr="0081058C">
        <w:rPr>
          <w:rFonts w:ascii="Verdana" w:hAnsi="Verdana"/>
          <w:sz w:val="18"/>
          <w:szCs w:val="18"/>
        </w:rPr>
        <w:t xml:space="preserve">vérification de l’hygrométrie, et le renouvellement d’air pour chaque pièce, laboratoires ou services, doivent être réalisés conformément à la réglementation spécifique à chacun de ces locaux </w:t>
      </w:r>
    </w:p>
    <w:p w14:paraId="7AB408F6" w14:textId="0208D946" w:rsidR="008A0FF8" w:rsidRPr="008A0FF8" w:rsidRDefault="008A0FF8" w:rsidP="00761D00">
      <w:pPr>
        <w:pStyle w:val="Corpsdetexte2"/>
        <w:numPr>
          <w:ilvl w:val="0"/>
          <w:numId w:val="2"/>
        </w:numPr>
        <w:tabs>
          <w:tab w:val="clear" w:pos="1776"/>
          <w:tab w:val="num" w:pos="1134"/>
        </w:tabs>
        <w:ind w:left="1134"/>
        <w:rPr>
          <w:rFonts w:ascii="Verdana" w:hAnsi="Verdana"/>
          <w:color w:val="FF0000"/>
          <w:sz w:val="18"/>
          <w:szCs w:val="18"/>
        </w:rPr>
      </w:pPr>
      <w:r>
        <w:rPr>
          <w:rFonts w:ascii="Verdana" w:hAnsi="Verdana"/>
          <w:sz w:val="18"/>
          <w:szCs w:val="18"/>
        </w:rPr>
        <w:t xml:space="preserve">Rondes d’inspections de l’ensemble du </w:t>
      </w:r>
      <w:proofErr w:type="gramStart"/>
      <w:r>
        <w:rPr>
          <w:rFonts w:ascii="Verdana" w:hAnsi="Verdana"/>
          <w:sz w:val="18"/>
          <w:szCs w:val="18"/>
        </w:rPr>
        <w:t>parc ,</w:t>
      </w:r>
      <w:proofErr w:type="gramEnd"/>
      <w:r>
        <w:rPr>
          <w:rFonts w:ascii="Verdana" w:hAnsi="Verdana"/>
          <w:sz w:val="18"/>
          <w:szCs w:val="18"/>
        </w:rPr>
        <w:t xml:space="preserve"> </w:t>
      </w:r>
    </w:p>
    <w:p w14:paraId="4ED496DC" w14:textId="7B597535" w:rsidR="008A0FF8" w:rsidRDefault="008A0FF8" w:rsidP="00761D00">
      <w:pPr>
        <w:pStyle w:val="Corpsdetexte2"/>
        <w:numPr>
          <w:ilvl w:val="0"/>
          <w:numId w:val="2"/>
        </w:numPr>
        <w:tabs>
          <w:tab w:val="clear" w:pos="1776"/>
          <w:tab w:val="num" w:pos="1494"/>
        </w:tabs>
        <w:ind w:left="1494"/>
        <w:rPr>
          <w:rFonts w:ascii="Verdana" w:hAnsi="Verdana"/>
          <w:sz w:val="18"/>
          <w:szCs w:val="18"/>
        </w:rPr>
      </w:pPr>
      <w:r>
        <w:rPr>
          <w:rFonts w:ascii="Verdana" w:hAnsi="Verdana"/>
          <w:sz w:val="18"/>
          <w:szCs w:val="18"/>
        </w:rPr>
        <w:t xml:space="preserve">Ces rondes d’inspections permettent le contrôle du bon fonctionnement des installations, l’absences de fuites sur tous les points de puisage de l’eau sanitaire, l’absence de bruit anormaux, vibration machine en défaut </w:t>
      </w:r>
      <w:proofErr w:type="gramStart"/>
      <w:r>
        <w:rPr>
          <w:rFonts w:ascii="Verdana" w:hAnsi="Verdana"/>
          <w:sz w:val="18"/>
          <w:szCs w:val="18"/>
        </w:rPr>
        <w:t>etc..</w:t>
      </w:r>
      <w:proofErr w:type="gramEnd"/>
      <w:r>
        <w:rPr>
          <w:rFonts w:ascii="Verdana" w:hAnsi="Verdana"/>
          <w:sz w:val="18"/>
          <w:szCs w:val="18"/>
        </w:rPr>
        <w:t xml:space="preserve"> </w:t>
      </w:r>
    </w:p>
    <w:p w14:paraId="1D24EBB3" w14:textId="2AAEAA7A" w:rsidR="008A0FF8" w:rsidRPr="0081058C" w:rsidRDefault="008A0FF8" w:rsidP="008A0FF8">
      <w:pPr>
        <w:pStyle w:val="Corpsdetexte2"/>
        <w:ind w:left="1494"/>
        <w:rPr>
          <w:rFonts w:ascii="Verdana" w:hAnsi="Verdana"/>
          <w:sz w:val="18"/>
          <w:szCs w:val="18"/>
        </w:rPr>
      </w:pPr>
      <w:r>
        <w:rPr>
          <w:rFonts w:ascii="Verdana" w:hAnsi="Verdana"/>
          <w:sz w:val="18"/>
          <w:szCs w:val="18"/>
        </w:rPr>
        <w:t>Il est attendu 2 rondes par semaines par 1 technicien, fiche de contrôle à l’appui</w:t>
      </w:r>
    </w:p>
    <w:p w14:paraId="2BAB6418" w14:textId="77777777" w:rsidR="002E041C" w:rsidRPr="0081058C" w:rsidRDefault="002E041C" w:rsidP="00D03BAC">
      <w:pPr>
        <w:jc w:val="both"/>
        <w:rPr>
          <w:rFonts w:ascii="Verdana" w:hAnsi="Verdana"/>
          <w:sz w:val="18"/>
          <w:szCs w:val="18"/>
        </w:rPr>
      </w:pPr>
    </w:p>
    <w:p w14:paraId="692BB40C" w14:textId="4C3E5AEB" w:rsidR="002E041C" w:rsidRDefault="002E041C" w:rsidP="00D03BAC">
      <w:pPr>
        <w:jc w:val="both"/>
        <w:rPr>
          <w:rFonts w:ascii="Verdana" w:hAnsi="Verdana"/>
          <w:sz w:val="18"/>
          <w:szCs w:val="18"/>
        </w:rPr>
      </w:pPr>
      <w:r w:rsidRPr="0081058C">
        <w:rPr>
          <w:rFonts w:ascii="Verdana" w:hAnsi="Verdana"/>
          <w:sz w:val="18"/>
          <w:szCs w:val="18"/>
        </w:rPr>
        <w:t xml:space="preserve">La conduite </w:t>
      </w:r>
      <w:r w:rsidR="00B72244" w:rsidRPr="0081058C">
        <w:rPr>
          <w:rFonts w:ascii="Verdana" w:hAnsi="Verdana"/>
          <w:sz w:val="18"/>
          <w:szCs w:val="18"/>
          <w:u w:val="single"/>
        </w:rPr>
        <w:t xml:space="preserve">des installations de chauffage </w:t>
      </w:r>
      <w:r w:rsidRPr="0081058C">
        <w:rPr>
          <w:rFonts w:ascii="Verdana" w:hAnsi="Verdana"/>
          <w:sz w:val="18"/>
          <w:szCs w:val="18"/>
        </w:rPr>
        <w:t>comprend en particulier :</w:t>
      </w:r>
    </w:p>
    <w:p w14:paraId="0F32C982" w14:textId="77777777" w:rsidR="00372E8F" w:rsidRDefault="00372E8F" w:rsidP="00D03BAC">
      <w:pPr>
        <w:jc w:val="both"/>
        <w:rPr>
          <w:rFonts w:ascii="Verdana" w:hAnsi="Verdana"/>
          <w:sz w:val="18"/>
          <w:szCs w:val="18"/>
        </w:rPr>
      </w:pPr>
    </w:p>
    <w:p w14:paraId="78BDFB2C" w14:textId="2B10F97A" w:rsidR="00372E8F" w:rsidRDefault="00372E8F" w:rsidP="00761D00">
      <w:pPr>
        <w:pStyle w:val="Paragraphedeliste"/>
        <w:numPr>
          <w:ilvl w:val="0"/>
          <w:numId w:val="23"/>
        </w:numPr>
        <w:rPr>
          <w:rFonts w:ascii="Verdana" w:hAnsi="Verdana"/>
          <w:sz w:val="18"/>
          <w:szCs w:val="18"/>
        </w:rPr>
      </w:pPr>
      <w:r w:rsidRPr="00372E8F">
        <w:rPr>
          <w:rFonts w:ascii="Verdana" w:hAnsi="Verdana"/>
          <w:sz w:val="18"/>
          <w:szCs w:val="18"/>
        </w:rPr>
        <w:t xml:space="preserve">La maintenance mensuelle / trimestrielle / annuelle des chaufferies avec maintien du cahier de chaufferie, contrôle réglementaire de combustion, réglage, </w:t>
      </w:r>
      <w:proofErr w:type="gramStart"/>
      <w:r w:rsidRPr="00372E8F">
        <w:rPr>
          <w:rFonts w:ascii="Verdana" w:hAnsi="Verdana"/>
          <w:sz w:val="18"/>
          <w:szCs w:val="18"/>
        </w:rPr>
        <w:t>ramonages ,</w:t>
      </w:r>
      <w:proofErr w:type="gramEnd"/>
      <w:r w:rsidRPr="00372E8F">
        <w:rPr>
          <w:rFonts w:ascii="Verdana" w:hAnsi="Verdana"/>
          <w:sz w:val="18"/>
          <w:szCs w:val="18"/>
        </w:rPr>
        <w:t xml:space="preserve"> ouverture des chaudière pour maintenance </w:t>
      </w:r>
    </w:p>
    <w:p w14:paraId="453F8DF1" w14:textId="4ADB3D86" w:rsidR="00C21E39" w:rsidRPr="002060F6" w:rsidRDefault="00C21E39" w:rsidP="00C21E39">
      <w:pPr>
        <w:pStyle w:val="Paragraphedeliste"/>
        <w:ind w:left="1776"/>
        <w:rPr>
          <w:rFonts w:ascii="Verdana" w:hAnsi="Verdana"/>
          <w:color w:val="4F81BD" w:themeColor="accent1"/>
          <w:sz w:val="18"/>
          <w:szCs w:val="18"/>
        </w:rPr>
      </w:pPr>
      <w:r w:rsidRPr="002060F6">
        <w:rPr>
          <w:rFonts w:ascii="Verdana" w:hAnsi="Verdana"/>
          <w:color w:val="4F81BD" w:themeColor="accent1"/>
          <w:sz w:val="18"/>
          <w:szCs w:val="18"/>
        </w:rPr>
        <w:t xml:space="preserve">Le titulaire aura </w:t>
      </w:r>
      <w:r w:rsidR="00BA7A4A" w:rsidRPr="002060F6">
        <w:rPr>
          <w:rFonts w:ascii="Verdana" w:hAnsi="Verdana"/>
          <w:color w:val="4F81BD" w:themeColor="accent1"/>
          <w:sz w:val="18"/>
          <w:szCs w:val="18"/>
        </w:rPr>
        <w:t>les habilitation</w:t>
      </w:r>
      <w:r w:rsidR="002060F6">
        <w:rPr>
          <w:rFonts w:ascii="Verdana" w:hAnsi="Verdana"/>
          <w:color w:val="4F81BD" w:themeColor="accent1"/>
          <w:sz w:val="18"/>
          <w:szCs w:val="18"/>
        </w:rPr>
        <w:t>s</w:t>
      </w:r>
      <w:r w:rsidR="00BA7A4A" w:rsidRPr="002060F6">
        <w:rPr>
          <w:rFonts w:ascii="Verdana" w:hAnsi="Verdana"/>
          <w:color w:val="4F81BD" w:themeColor="accent1"/>
          <w:sz w:val="18"/>
          <w:szCs w:val="18"/>
        </w:rPr>
        <w:t xml:space="preserve"> et </w:t>
      </w:r>
      <w:r w:rsidRPr="002060F6">
        <w:rPr>
          <w:rFonts w:ascii="Verdana" w:hAnsi="Verdana"/>
          <w:color w:val="4F81BD" w:themeColor="accent1"/>
          <w:sz w:val="18"/>
          <w:szCs w:val="18"/>
        </w:rPr>
        <w:t>certification</w:t>
      </w:r>
      <w:r w:rsidR="00BA7A4A" w:rsidRPr="002060F6">
        <w:rPr>
          <w:rFonts w:ascii="Verdana" w:hAnsi="Verdana"/>
          <w:color w:val="4F81BD" w:themeColor="accent1"/>
          <w:sz w:val="18"/>
          <w:szCs w:val="18"/>
        </w:rPr>
        <w:t xml:space="preserve">s nécessaire </w:t>
      </w:r>
      <w:r w:rsidRPr="002060F6">
        <w:rPr>
          <w:rFonts w:ascii="Verdana" w:hAnsi="Verdana"/>
          <w:color w:val="4F81BD" w:themeColor="accent1"/>
          <w:sz w:val="18"/>
          <w:szCs w:val="18"/>
        </w:rPr>
        <w:t xml:space="preserve">pour travailler sur les chaudières, délivrés par </w:t>
      </w:r>
      <w:proofErr w:type="spellStart"/>
      <w:r w:rsidR="00EB0352" w:rsidRPr="002060F6">
        <w:rPr>
          <w:rFonts w:ascii="Verdana" w:hAnsi="Verdana"/>
          <w:color w:val="4F81BD" w:themeColor="accent1"/>
          <w:sz w:val="18"/>
          <w:szCs w:val="18"/>
        </w:rPr>
        <w:t>hoval</w:t>
      </w:r>
      <w:proofErr w:type="spellEnd"/>
      <w:r w:rsidR="00EB0352" w:rsidRPr="002060F6">
        <w:rPr>
          <w:rFonts w:ascii="Verdana" w:hAnsi="Verdana"/>
          <w:color w:val="4F81BD" w:themeColor="accent1"/>
          <w:sz w:val="18"/>
          <w:szCs w:val="18"/>
        </w:rPr>
        <w:t xml:space="preserve">, </w:t>
      </w:r>
      <w:proofErr w:type="gramStart"/>
      <w:r w:rsidR="002060F6" w:rsidRPr="002060F6">
        <w:rPr>
          <w:rFonts w:ascii="Verdana" w:hAnsi="Verdana"/>
          <w:color w:val="4F81BD" w:themeColor="accent1"/>
          <w:sz w:val="18"/>
          <w:szCs w:val="18"/>
        </w:rPr>
        <w:t>( chaufferie</w:t>
      </w:r>
      <w:proofErr w:type="gramEnd"/>
      <w:r w:rsidR="002060F6" w:rsidRPr="002060F6">
        <w:rPr>
          <w:rFonts w:ascii="Verdana" w:hAnsi="Verdana"/>
          <w:color w:val="4F81BD" w:themeColor="accent1"/>
          <w:sz w:val="18"/>
          <w:szCs w:val="18"/>
        </w:rPr>
        <w:t xml:space="preserve"> de 8 MW )</w:t>
      </w:r>
    </w:p>
    <w:p w14:paraId="36B8E567" w14:textId="59C02668" w:rsidR="00372E8F" w:rsidRPr="00C21E39" w:rsidRDefault="00372E8F" w:rsidP="00761D00">
      <w:pPr>
        <w:pStyle w:val="Paragraphedeliste"/>
        <w:numPr>
          <w:ilvl w:val="0"/>
          <w:numId w:val="23"/>
        </w:numPr>
        <w:rPr>
          <w:rFonts w:ascii="Verdana" w:hAnsi="Verdana"/>
          <w:sz w:val="18"/>
          <w:szCs w:val="18"/>
        </w:rPr>
      </w:pPr>
      <w:r w:rsidRPr="00C21E39">
        <w:rPr>
          <w:rFonts w:ascii="Verdana" w:hAnsi="Verdana"/>
          <w:sz w:val="18"/>
          <w:szCs w:val="18"/>
        </w:rPr>
        <w:t xml:space="preserve">Maintenance des </w:t>
      </w:r>
      <w:proofErr w:type="gramStart"/>
      <w:r w:rsidRPr="00C21E39">
        <w:rPr>
          <w:rFonts w:ascii="Verdana" w:hAnsi="Verdana"/>
          <w:sz w:val="18"/>
          <w:szCs w:val="18"/>
        </w:rPr>
        <w:t>PAC ,</w:t>
      </w:r>
      <w:proofErr w:type="gramEnd"/>
      <w:r w:rsidRPr="00C21E39">
        <w:rPr>
          <w:rFonts w:ascii="Verdana" w:hAnsi="Verdana"/>
          <w:sz w:val="18"/>
          <w:szCs w:val="18"/>
        </w:rPr>
        <w:t xml:space="preserve"> </w:t>
      </w:r>
    </w:p>
    <w:p w14:paraId="448BDB28" w14:textId="57A17DA7" w:rsidR="002E041C" w:rsidRPr="0081058C" w:rsidRDefault="00C21E39" w:rsidP="00761D00">
      <w:pPr>
        <w:numPr>
          <w:ilvl w:val="0"/>
          <w:numId w:val="23"/>
        </w:numPr>
        <w:rPr>
          <w:rFonts w:ascii="Verdana" w:hAnsi="Verdana"/>
          <w:sz w:val="18"/>
          <w:szCs w:val="18"/>
        </w:rPr>
      </w:pPr>
      <w:r>
        <w:rPr>
          <w:rFonts w:ascii="Verdana" w:hAnsi="Verdana"/>
          <w:sz w:val="18"/>
          <w:szCs w:val="18"/>
        </w:rPr>
        <w:t>L</w:t>
      </w:r>
      <w:r w:rsidR="001A45DC" w:rsidRPr="0081058C">
        <w:rPr>
          <w:rFonts w:ascii="Verdana" w:hAnsi="Verdana"/>
          <w:sz w:val="18"/>
          <w:szCs w:val="18"/>
        </w:rPr>
        <w:t>a</w:t>
      </w:r>
      <w:r w:rsidR="002E041C" w:rsidRPr="0081058C">
        <w:rPr>
          <w:rFonts w:ascii="Verdana" w:hAnsi="Verdana"/>
          <w:sz w:val="18"/>
          <w:szCs w:val="18"/>
        </w:rPr>
        <w:t xml:space="preserve"> mise en œuvre des appareils de commande, de contrôle, et des systèmes de régulation automatique,</w:t>
      </w:r>
    </w:p>
    <w:p w14:paraId="4463724F" w14:textId="77777777" w:rsidR="002E041C" w:rsidRPr="0081058C" w:rsidRDefault="002E041C" w:rsidP="00761D00">
      <w:pPr>
        <w:pStyle w:val="Corpsdetexte2"/>
        <w:numPr>
          <w:ilvl w:val="0"/>
          <w:numId w:val="23"/>
        </w:numPr>
        <w:jc w:val="left"/>
        <w:rPr>
          <w:rFonts w:ascii="Verdana" w:hAnsi="Verdana"/>
          <w:sz w:val="18"/>
          <w:szCs w:val="18"/>
        </w:rPr>
      </w:pPr>
      <w:r w:rsidRPr="0081058C">
        <w:rPr>
          <w:rFonts w:ascii="Verdana" w:hAnsi="Verdana"/>
          <w:sz w:val="18"/>
          <w:szCs w:val="18"/>
        </w:rPr>
        <w:t>Opérations sur la régulation,</w:t>
      </w:r>
      <w:r w:rsidR="00C704EA" w:rsidRPr="0081058C">
        <w:rPr>
          <w:rFonts w:ascii="Verdana" w:hAnsi="Verdana"/>
          <w:sz w:val="18"/>
          <w:szCs w:val="18"/>
        </w:rPr>
        <w:t xml:space="preserve"> sur le comptage</w:t>
      </w:r>
    </w:p>
    <w:p w14:paraId="3625264E" w14:textId="77777777" w:rsidR="00C704EA" w:rsidRPr="0081058C" w:rsidRDefault="00C704EA" w:rsidP="00761D00">
      <w:pPr>
        <w:pStyle w:val="Corpsdetexte2"/>
        <w:numPr>
          <w:ilvl w:val="0"/>
          <w:numId w:val="23"/>
        </w:numPr>
        <w:jc w:val="left"/>
        <w:rPr>
          <w:rFonts w:ascii="Verdana" w:hAnsi="Verdana"/>
          <w:sz w:val="18"/>
          <w:szCs w:val="18"/>
        </w:rPr>
      </w:pPr>
      <w:r w:rsidRPr="0081058C">
        <w:rPr>
          <w:rFonts w:ascii="Verdana" w:hAnsi="Verdana"/>
          <w:sz w:val="18"/>
          <w:szCs w:val="18"/>
        </w:rPr>
        <w:t>Op</w:t>
      </w:r>
      <w:r w:rsidR="001A45DC" w:rsidRPr="0081058C">
        <w:rPr>
          <w:rFonts w:ascii="Verdana" w:hAnsi="Verdana"/>
          <w:sz w:val="18"/>
          <w:szCs w:val="18"/>
        </w:rPr>
        <w:t>ération sur le traitement d’eau</w:t>
      </w:r>
      <w:r w:rsidRPr="0081058C">
        <w:rPr>
          <w:rFonts w:ascii="Verdana" w:hAnsi="Verdana"/>
          <w:sz w:val="18"/>
          <w:szCs w:val="18"/>
        </w:rPr>
        <w:t>, appoint de produit nettoyage des filtres à boue</w:t>
      </w:r>
    </w:p>
    <w:p w14:paraId="4A3B3D80" w14:textId="77777777" w:rsidR="002E041C" w:rsidRPr="0081058C" w:rsidRDefault="002E041C" w:rsidP="00761D00">
      <w:pPr>
        <w:pStyle w:val="Corpsdetexte2"/>
        <w:numPr>
          <w:ilvl w:val="0"/>
          <w:numId w:val="23"/>
        </w:numPr>
        <w:jc w:val="left"/>
        <w:rPr>
          <w:rFonts w:ascii="Verdana" w:hAnsi="Verdana"/>
          <w:sz w:val="18"/>
          <w:szCs w:val="18"/>
        </w:rPr>
      </w:pPr>
      <w:r w:rsidRPr="0081058C">
        <w:rPr>
          <w:rFonts w:ascii="Verdana" w:hAnsi="Verdana"/>
          <w:sz w:val="18"/>
          <w:szCs w:val="18"/>
        </w:rPr>
        <w:t>Opérations sur les pompes et sur l’ensemble des équipements des sous-stations,</w:t>
      </w:r>
    </w:p>
    <w:p w14:paraId="5DB3360F" w14:textId="77777777" w:rsidR="002E041C" w:rsidRPr="0081058C" w:rsidRDefault="002E041C" w:rsidP="00761D00">
      <w:pPr>
        <w:pStyle w:val="Corpsdetexte2"/>
        <w:numPr>
          <w:ilvl w:val="0"/>
          <w:numId w:val="23"/>
        </w:numPr>
        <w:jc w:val="left"/>
        <w:rPr>
          <w:rFonts w:ascii="Verdana" w:hAnsi="Verdana"/>
          <w:sz w:val="18"/>
          <w:szCs w:val="18"/>
        </w:rPr>
      </w:pPr>
      <w:r w:rsidRPr="0081058C">
        <w:rPr>
          <w:rFonts w:ascii="Verdana" w:hAnsi="Verdana"/>
          <w:sz w:val="18"/>
          <w:szCs w:val="18"/>
        </w:rPr>
        <w:t>Opérations de base sur le réseau de chauffage statique (vérification</w:t>
      </w:r>
      <w:r w:rsidR="00CB3BC0" w:rsidRPr="0081058C">
        <w:rPr>
          <w:rFonts w:ascii="Verdana" w:hAnsi="Verdana"/>
          <w:sz w:val="18"/>
          <w:szCs w:val="18"/>
        </w:rPr>
        <w:t xml:space="preserve"> du bon fonctionnement, purges,</w:t>
      </w:r>
      <w:r w:rsidRPr="0081058C">
        <w:rPr>
          <w:rFonts w:ascii="Verdana" w:hAnsi="Verdana"/>
          <w:sz w:val="18"/>
          <w:szCs w:val="18"/>
        </w:rPr>
        <w:t>)</w:t>
      </w:r>
    </w:p>
    <w:p w14:paraId="3F2DC021" w14:textId="77777777" w:rsidR="002E041C" w:rsidRPr="0081058C" w:rsidRDefault="002E041C" w:rsidP="00761D00">
      <w:pPr>
        <w:pStyle w:val="Corpsdetexte2"/>
        <w:numPr>
          <w:ilvl w:val="0"/>
          <w:numId w:val="23"/>
        </w:numPr>
        <w:jc w:val="left"/>
        <w:rPr>
          <w:rFonts w:ascii="Verdana" w:hAnsi="Verdana"/>
          <w:sz w:val="18"/>
          <w:szCs w:val="18"/>
        </w:rPr>
      </w:pPr>
      <w:r w:rsidRPr="0081058C">
        <w:rPr>
          <w:rFonts w:ascii="Verdana" w:hAnsi="Verdana"/>
          <w:sz w:val="18"/>
          <w:szCs w:val="18"/>
        </w:rPr>
        <w:t>Comptage :</w:t>
      </w:r>
    </w:p>
    <w:p w14:paraId="5930944B" w14:textId="77777777" w:rsidR="002E041C" w:rsidRPr="0081058C" w:rsidRDefault="002E041C" w:rsidP="00761D00">
      <w:pPr>
        <w:pStyle w:val="Corpsdetexte2"/>
        <w:numPr>
          <w:ilvl w:val="0"/>
          <w:numId w:val="23"/>
        </w:numPr>
        <w:jc w:val="left"/>
        <w:rPr>
          <w:rFonts w:ascii="Verdana" w:hAnsi="Verdana"/>
          <w:sz w:val="18"/>
          <w:szCs w:val="18"/>
        </w:rPr>
      </w:pPr>
      <w:r w:rsidRPr="0081058C">
        <w:rPr>
          <w:rFonts w:ascii="Verdana" w:hAnsi="Verdana"/>
          <w:sz w:val="18"/>
          <w:szCs w:val="18"/>
        </w:rPr>
        <w:t>Electrique, thermique, hydraulique</w:t>
      </w:r>
    </w:p>
    <w:p w14:paraId="37B5E713" w14:textId="77777777" w:rsidR="002E041C" w:rsidRPr="0081058C" w:rsidRDefault="002E041C" w:rsidP="00761D00">
      <w:pPr>
        <w:pStyle w:val="Corpsdetexte2"/>
        <w:numPr>
          <w:ilvl w:val="0"/>
          <w:numId w:val="23"/>
        </w:numPr>
        <w:jc w:val="left"/>
        <w:rPr>
          <w:rFonts w:ascii="Verdana" w:hAnsi="Verdana"/>
          <w:sz w:val="18"/>
          <w:szCs w:val="18"/>
        </w:rPr>
      </w:pPr>
      <w:r w:rsidRPr="0081058C">
        <w:rPr>
          <w:rFonts w:ascii="Verdana" w:hAnsi="Verdana"/>
          <w:sz w:val="18"/>
          <w:szCs w:val="18"/>
        </w:rPr>
        <w:t>Contrôle fonctionnement</w:t>
      </w:r>
    </w:p>
    <w:p w14:paraId="586E97F9" w14:textId="77777777" w:rsidR="00456200" w:rsidRPr="0081058C" w:rsidRDefault="00C704EA" w:rsidP="00761D00">
      <w:pPr>
        <w:pStyle w:val="Corpsdetexte2"/>
        <w:numPr>
          <w:ilvl w:val="0"/>
          <w:numId w:val="23"/>
        </w:numPr>
        <w:jc w:val="left"/>
        <w:rPr>
          <w:rFonts w:ascii="Verdana" w:hAnsi="Verdana"/>
          <w:sz w:val="18"/>
          <w:szCs w:val="18"/>
        </w:rPr>
      </w:pPr>
      <w:r w:rsidRPr="0081058C">
        <w:rPr>
          <w:rFonts w:ascii="Verdana" w:hAnsi="Verdana"/>
          <w:sz w:val="18"/>
          <w:szCs w:val="18"/>
        </w:rPr>
        <w:t xml:space="preserve">Contrôle de la filtration </w:t>
      </w:r>
      <w:r w:rsidR="00813CD9" w:rsidRPr="0081058C">
        <w:rPr>
          <w:rFonts w:ascii="Verdana" w:hAnsi="Verdana"/>
          <w:sz w:val="18"/>
          <w:szCs w:val="18"/>
        </w:rPr>
        <w:t>des CTA, ventilo convecteur etc</w:t>
      </w:r>
      <w:r w:rsidR="00CB3BC0" w:rsidRPr="0081058C">
        <w:rPr>
          <w:rFonts w:ascii="Verdana" w:hAnsi="Verdana"/>
          <w:sz w:val="18"/>
          <w:szCs w:val="18"/>
        </w:rPr>
        <w:t>…</w:t>
      </w:r>
      <w:r w:rsidR="00813CD9" w:rsidRPr="0081058C">
        <w:rPr>
          <w:rFonts w:ascii="Verdana" w:hAnsi="Verdana"/>
          <w:sz w:val="18"/>
          <w:szCs w:val="18"/>
        </w:rPr>
        <w:t xml:space="preserve"> </w:t>
      </w:r>
    </w:p>
    <w:p w14:paraId="25C8FDA8" w14:textId="77777777" w:rsidR="00D0744F" w:rsidRPr="0081058C" w:rsidRDefault="00CB3BC0" w:rsidP="00761D00">
      <w:pPr>
        <w:pStyle w:val="Corpsdetexte2"/>
        <w:numPr>
          <w:ilvl w:val="0"/>
          <w:numId w:val="23"/>
        </w:numPr>
        <w:jc w:val="left"/>
        <w:rPr>
          <w:rFonts w:ascii="Verdana" w:hAnsi="Verdana"/>
          <w:sz w:val="18"/>
          <w:szCs w:val="18"/>
        </w:rPr>
      </w:pPr>
      <w:r w:rsidRPr="0081058C">
        <w:rPr>
          <w:rFonts w:ascii="Verdana" w:hAnsi="Verdana"/>
          <w:sz w:val="18"/>
          <w:szCs w:val="18"/>
        </w:rPr>
        <w:t>Contrôle du traitement d’eau, des pots à boues</w:t>
      </w:r>
      <w:r w:rsidR="00813CD9" w:rsidRPr="0081058C">
        <w:rPr>
          <w:rFonts w:ascii="Verdana" w:hAnsi="Verdana"/>
          <w:sz w:val="18"/>
          <w:szCs w:val="18"/>
        </w:rPr>
        <w:t>, analyses d’eau</w:t>
      </w:r>
    </w:p>
    <w:p w14:paraId="2AB7D379" w14:textId="77777777" w:rsidR="00D0744F" w:rsidRPr="0081058C" w:rsidRDefault="00D0744F" w:rsidP="00D03BAC">
      <w:pPr>
        <w:pStyle w:val="Corpsdetexte"/>
        <w:jc w:val="both"/>
        <w:rPr>
          <w:rFonts w:ascii="Verdana" w:hAnsi="Verdana"/>
          <w:bCs/>
          <w:sz w:val="18"/>
          <w:szCs w:val="18"/>
        </w:rPr>
      </w:pPr>
    </w:p>
    <w:p w14:paraId="6938A0B2"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La conduite </w:t>
      </w:r>
      <w:r w:rsidR="00B72244" w:rsidRPr="0081058C">
        <w:rPr>
          <w:rFonts w:ascii="Verdana" w:hAnsi="Verdana"/>
          <w:sz w:val="18"/>
          <w:szCs w:val="18"/>
          <w:u w:val="single"/>
        </w:rPr>
        <w:t xml:space="preserve">des </w:t>
      </w:r>
      <w:r w:rsidR="00586C92" w:rsidRPr="0081058C">
        <w:rPr>
          <w:rFonts w:ascii="Verdana" w:hAnsi="Verdana"/>
          <w:i/>
          <w:sz w:val="18"/>
          <w:szCs w:val="18"/>
          <w:u w:val="single"/>
        </w:rPr>
        <w:t xml:space="preserve">Installations </w:t>
      </w:r>
      <w:r w:rsidR="00B72244" w:rsidRPr="0081058C">
        <w:rPr>
          <w:rFonts w:ascii="Verdana" w:hAnsi="Verdana"/>
          <w:i/>
          <w:sz w:val="18"/>
          <w:szCs w:val="18"/>
          <w:u w:val="single"/>
        </w:rPr>
        <w:t>climatiques</w:t>
      </w:r>
      <w:r w:rsidR="00B72244" w:rsidRPr="0081058C">
        <w:rPr>
          <w:rFonts w:ascii="Verdana" w:hAnsi="Verdana"/>
          <w:i/>
          <w:sz w:val="18"/>
          <w:szCs w:val="18"/>
        </w:rPr>
        <w:t xml:space="preserve"> </w:t>
      </w:r>
      <w:r w:rsidRPr="0081058C">
        <w:rPr>
          <w:rFonts w:ascii="Verdana" w:hAnsi="Verdana"/>
          <w:sz w:val="18"/>
          <w:szCs w:val="18"/>
        </w:rPr>
        <w:t>comprend en particulier :</w:t>
      </w:r>
    </w:p>
    <w:p w14:paraId="3C79C167" w14:textId="77777777" w:rsidR="001D220D" w:rsidRPr="0081058C" w:rsidRDefault="001D220D" w:rsidP="00D03BAC">
      <w:pPr>
        <w:jc w:val="both"/>
        <w:rPr>
          <w:rFonts w:ascii="Verdana" w:hAnsi="Verdana"/>
          <w:sz w:val="18"/>
          <w:szCs w:val="18"/>
        </w:rPr>
      </w:pPr>
    </w:p>
    <w:p w14:paraId="25FD661C" w14:textId="77777777" w:rsidR="002E041C" w:rsidRPr="0081058C" w:rsidRDefault="00586C92"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conduite rationnelle des installations</w:t>
      </w:r>
    </w:p>
    <w:p w14:paraId="054303E9" w14:textId="77777777" w:rsidR="002E041C" w:rsidRPr="0081058C" w:rsidRDefault="001A45D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périodique :</w:t>
      </w:r>
    </w:p>
    <w:p w14:paraId="76F9BCE9" w14:textId="77777777" w:rsidR="002E041C" w:rsidRPr="0081058C" w:rsidRDefault="002E041C"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Contrôle général du bon fonctionnement des régulations,</w:t>
      </w:r>
    </w:p>
    <w:p w14:paraId="65D12A7B" w14:textId="77777777" w:rsidR="002E041C" w:rsidRPr="0081058C" w:rsidRDefault="002E041C"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Contrôle des conditions climatiques intérieures et extérieures (température et hygrométrie),</w:t>
      </w:r>
    </w:p>
    <w:p w14:paraId="2457A9D8" w14:textId="77777777" w:rsidR="002E041C" w:rsidRPr="0081058C" w:rsidRDefault="002E041C"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Vérification du bon fonctionnement des appareils de mesures et contrôle (thermostats, pressostats, hygrostats, thermomètres, manomètres, et hygromètres),</w:t>
      </w:r>
    </w:p>
    <w:p w14:paraId="521B924B" w14:textId="77777777" w:rsidR="002E041C" w:rsidRPr="0081058C" w:rsidRDefault="002E041C"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Vérification du bon fonctionnement des capteurs (sondes de température, d’humidité, fin de course, etc.)</w:t>
      </w:r>
    </w:p>
    <w:p w14:paraId="06C82463" w14:textId="77777777" w:rsidR="002E041C" w:rsidRPr="0081058C" w:rsidRDefault="002E041C"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lastRenderedPageBreak/>
        <w:t>Vérification du bon fonctionnement des actionneurs (moteurs de vanne, servomoteurs de registre, etc</w:t>
      </w:r>
      <w:r w:rsidR="00CB3BC0" w:rsidRPr="0081058C">
        <w:rPr>
          <w:rFonts w:ascii="Verdana" w:hAnsi="Verdana"/>
          <w:sz w:val="18"/>
          <w:szCs w:val="18"/>
        </w:rPr>
        <w:t>…</w:t>
      </w:r>
      <w:r w:rsidRPr="0081058C">
        <w:rPr>
          <w:rFonts w:ascii="Verdana" w:hAnsi="Verdana"/>
          <w:sz w:val="18"/>
          <w:szCs w:val="18"/>
        </w:rPr>
        <w:t xml:space="preserve">) </w:t>
      </w:r>
    </w:p>
    <w:p w14:paraId="472894F9" w14:textId="77777777" w:rsidR="002E041C" w:rsidRPr="0081058C" w:rsidRDefault="00AD6D76"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es rendements électriques des moteurs,</w:t>
      </w:r>
    </w:p>
    <w:p w14:paraId="7AE7F855" w14:textId="77777777" w:rsidR="002E041C" w:rsidRPr="0081058C" w:rsidRDefault="00AD6D76"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u régulateur de puissance,</w:t>
      </w:r>
    </w:p>
    <w:p w14:paraId="302ED9F4" w14:textId="77777777" w:rsidR="002E041C" w:rsidRPr="0081058C" w:rsidRDefault="002E041C"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Vérification des organes des appareils de transmission de puissances</w:t>
      </w:r>
    </w:p>
    <w:p w14:paraId="106C2FE6" w14:textId="77777777" w:rsidR="002E041C" w:rsidRPr="0081058C" w:rsidRDefault="002E041C"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Vérification des liaisons et accouplement des appareils de transmission de puissances</w:t>
      </w:r>
    </w:p>
    <w:p w14:paraId="21763E42" w14:textId="77777777" w:rsidR="002E041C" w:rsidRPr="0081058C" w:rsidRDefault="002E041C"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Vérification de l’état des filtres</w:t>
      </w:r>
    </w:p>
    <w:p w14:paraId="503F2A30" w14:textId="3C33B037" w:rsidR="002E041C" w:rsidRDefault="00AD6D76"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es plots anti-vibratiles</w:t>
      </w:r>
    </w:p>
    <w:p w14:paraId="25FBF95C" w14:textId="77777777" w:rsidR="00372E8F" w:rsidRPr="0081058C" w:rsidRDefault="00372E8F" w:rsidP="00372E8F">
      <w:pPr>
        <w:jc w:val="both"/>
        <w:rPr>
          <w:rFonts w:ascii="Verdana" w:hAnsi="Verdana"/>
          <w:sz w:val="18"/>
          <w:szCs w:val="18"/>
        </w:rPr>
      </w:pPr>
    </w:p>
    <w:p w14:paraId="224266D4" w14:textId="77777777" w:rsidR="002E041C" w:rsidRPr="0081058C" w:rsidRDefault="002E041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 xml:space="preserve">Fiche de </w:t>
      </w:r>
      <w:r w:rsidR="00586C92" w:rsidRPr="0081058C">
        <w:rPr>
          <w:rFonts w:ascii="Verdana" w:hAnsi="Verdana"/>
          <w:sz w:val="18"/>
          <w:szCs w:val="18"/>
        </w:rPr>
        <w:t>relever</w:t>
      </w:r>
      <w:r w:rsidRPr="0081058C">
        <w:rPr>
          <w:rFonts w:ascii="Verdana" w:hAnsi="Verdana"/>
          <w:sz w:val="18"/>
          <w:szCs w:val="18"/>
        </w:rPr>
        <w:t xml:space="preserve"> des paramètres de fonctionnement</w:t>
      </w:r>
      <w:r w:rsidR="00586C92" w:rsidRPr="0081058C">
        <w:rPr>
          <w:rFonts w:ascii="Verdana" w:hAnsi="Verdana"/>
          <w:sz w:val="18"/>
          <w:szCs w:val="18"/>
        </w:rPr>
        <w:t xml:space="preserve"> tenue sur carnet de chaufferie</w:t>
      </w:r>
    </w:p>
    <w:p w14:paraId="686FA25D" w14:textId="77777777" w:rsidR="002E041C" w:rsidRPr="0081058C" w:rsidRDefault="00586C92"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vérification et le réglage de la température, de l’hygrométrie, et le re</w:t>
      </w:r>
      <w:r w:rsidR="00AD6D76" w:rsidRPr="0081058C">
        <w:rPr>
          <w:rFonts w:ascii="Verdana" w:hAnsi="Verdana"/>
          <w:sz w:val="18"/>
          <w:szCs w:val="18"/>
        </w:rPr>
        <w:t xml:space="preserve">nouvellement d’air pour chaque </w:t>
      </w:r>
      <w:r w:rsidR="002E041C" w:rsidRPr="0081058C">
        <w:rPr>
          <w:rFonts w:ascii="Verdana" w:hAnsi="Verdana"/>
          <w:sz w:val="18"/>
          <w:szCs w:val="18"/>
        </w:rPr>
        <w:t xml:space="preserve">pièce, laboratoire ou service, doivent être réalisés conformément à la réglementation spécifique à chacun de ces locaux. </w:t>
      </w:r>
    </w:p>
    <w:p w14:paraId="1DB4B157" w14:textId="77777777" w:rsidR="002E041C" w:rsidRPr="0081058C" w:rsidRDefault="002E041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 xml:space="preserve">Le nettoyage et la vérification des batteries par mesure de la différence de perte de charge amont et aval, réalisation des purges et dégazage éventuel. </w:t>
      </w:r>
    </w:p>
    <w:p w14:paraId="38040B22" w14:textId="77777777" w:rsidR="002E041C" w:rsidRPr="0081058C" w:rsidRDefault="00586C92"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 xml:space="preserve">a vérification de l’équilibrage des réseaux et le réglage des débits, </w:t>
      </w:r>
    </w:p>
    <w:p w14:paraId="0E2BD77E" w14:textId="4BE827D4" w:rsidR="002E041C" w:rsidRPr="009012EF" w:rsidRDefault="00586C92"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 xml:space="preserve">a vérification de l’étanchéité des </w:t>
      </w:r>
      <w:r w:rsidR="00CE620A" w:rsidRPr="0081058C">
        <w:rPr>
          <w:rFonts w:ascii="Verdana" w:hAnsi="Verdana"/>
          <w:sz w:val="18"/>
          <w:szCs w:val="18"/>
        </w:rPr>
        <w:t>gaines et des conduits</w:t>
      </w:r>
      <w:r w:rsidR="0001167C">
        <w:rPr>
          <w:rFonts w:ascii="Verdana" w:hAnsi="Verdana"/>
          <w:sz w:val="18"/>
          <w:szCs w:val="18"/>
        </w:rPr>
        <w:t xml:space="preserve"> </w:t>
      </w:r>
      <w:r w:rsidR="0001167C" w:rsidRPr="009012EF">
        <w:rPr>
          <w:rFonts w:ascii="Verdana" w:hAnsi="Verdana"/>
          <w:b/>
          <w:bCs/>
          <w:sz w:val="18"/>
          <w:szCs w:val="18"/>
        </w:rPr>
        <w:t>annuellement inclus au forfait</w:t>
      </w:r>
    </w:p>
    <w:p w14:paraId="3FEB3C38" w14:textId="2D99B360" w:rsidR="0001167C" w:rsidRPr="009012EF" w:rsidRDefault="00586C92" w:rsidP="00761D00">
      <w:pPr>
        <w:pStyle w:val="Corpsdetexte2"/>
        <w:numPr>
          <w:ilvl w:val="0"/>
          <w:numId w:val="2"/>
        </w:numPr>
        <w:tabs>
          <w:tab w:val="clear" w:pos="1776"/>
          <w:tab w:val="num" w:pos="1134"/>
        </w:tabs>
        <w:ind w:left="1134"/>
        <w:rPr>
          <w:rFonts w:ascii="Verdana" w:hAnsi="Verdana"/>
          <w:sz w:val="18"/>
          <w:szCs w:val="18"/>
        </w:rPr>
      </w:pPr>
      <w:r w:rsidRPr="009012EF">
        <w:rPr>
          <w:rFonts w:ascii="Verdana" w:hAnsi="Verdana"/>
          <w:sz w:val="18"/>
          <w:szCs w:val="18"/>
        </w:rPr>
        <w:t>L</w:t>
      </w:r>
      <w:r w:rsidR="00AD6D76" w:rsidRPr="009012EF">
        <w:rPr>
          <w:rFonts w:ascii="Verdana" w:hAnsi="Verdana"/>
          <w:sz w:val="18"/>
          <w:szCs w:val="18"/>
        </w:rPr>
        <w:t xml:space="preserve">a vérification </w:t>
      </w:r>
      <w:r w:rsidR="002E041C" w:rsidRPr="009012EF">
        <w:rPr>
          <w:rFonts w:ascii="Verdana" w:hAnsi="Verdana"/>
          <w:sz w:val="18"/>
          <w:szCs w:val="18"/>
        </w:rPr>
        <w:t>le réglage des débits des bouches de soufflages, de reprises, de transfert et d’extraction</w:t>
      </w:r>
      <w:r w:rsidR="0001167C" w:rsidRPr="009012EF">
        <w:rPr>
          <w:rFonts w:ascii="Verdana" w:hAnsi="Verdana"/>
          <w:sz w:val="18"/>
          <w:szCs w:val="18"/>
        </w:rPr>
        <w:t xml:space="preserve"> </w:t>
      </w:r>
      <w:r w:rsidR="0001167C" w:rsidRPr="009012EF">
        <w:rPr>
          <w:rFonts w:ascii="Verdana" w:hAnsi="Verdana"/>
          <w:b/>
          <w:bCs/>
          <w:sz w:val="18"/>
          <w:szCs w:val="18"/>
        </w:rPr>
        <w:t>annuellement inclus au forfait.</w:t>
      </w:r>
    </w:p>
    <w:p w14:paraId="1D9AC403" w14:textId="77777777" w:rsidR="002E041C" w:rsidRPr="009012EF" w:rsidRDefault="00586C92" w:rsidP="00761D00">
      <w:pPr>
        <w:pStyle w:val="Corpsdetexte2"/>
        <w:numPr>
          <w:ilvl w:val="0"/>
          <w:numId w:val="2"/>
        </w:numPr>
        <w:tabs>
          <w:tab w:val="clear" w:pos="1776"/>
          <w:tab w:val="num" w:pos="1134"/>
        </w:tabs>
        <w:ind w:left="1134"/>
        <w:rPr>
          <w:rFonts w:ascii="Verdana" w:hAnsi="Verdana"/>
          <w:sz w:val="18"/>
          <w:szCs w:val="18"/>
        </w:rPr>
      </w:pPr>
      <w:r w:rsidRPr="009012EF">
        <w:rPr>
          <w:rFonts w:ascii="Verdana" w:hAnsi="Verdana"/>
          <w:sz w:val="18"/>
          <w:szCs w:val="18"/>
        </w:rPr>
        <w:t xml:space="preserve">Le contrôle de </w:t>
      </w:r>
      <w:r w:rsidR="002E041C" w:rsidRPr="009012EF">
        <w:rPr>
          <w:rFonts w:ascii="Verdana" w:hAnsi="Verdana"/>
          <w:sz w:val="18"/>
          <w:szCs w:val="18"/>
        </w:rPr>
        <w:t>l’état du calorifuge des tuyauteries et reprise éventuelle,</w:t>
      </w:r>
    </w:p>
    <w:p w14:paraId="555E5F23" w14:textId="77777777" w:rsidR="002E041C" w:rsidRPr="009012EF" w:rsidRDefault="00586C92" w:rsidP="00761D00">
      <w:pPr>
        <w:pStyle w:val="Corpsdetexte2"/>
        <w:numPr>
          <w:ilvl w:val="0"/>
          <w:numId w:val="2"/>
        </w:numPr>
        <w:tabs>
          <w:tab w:val="clear" w:pos="1776"/>
          <w:tab w:val="num" w:pos="1134"/>
        </w:tabs>
        <w:ind w:left="1134"/>
        <w:rPr>
          <w:rFonts w:ascii="Verdana" w:hAnsi="Verdana"/>
          <w:sz w:val="18"/>
          <w:szCs w:val="18"/>
        </w:rPr>
      </w:pPr>
      <w:r w:rsidRPr="009012EF">
        <w:rPr>
          <w:rFonts w:ascii="Verdana" w:hAnsi="Verdana"/>
          <w:sz w:val="18"/>
          <w:szCs w:val="18"/>
        </w:rPr>
        <w:t>L</w:t>
      </w:r>
      <w:r w:rsidR="002E041C" w:rsidRPr="009012EF">
        <w:rPr>
          <w:rFonts w:ascii="Verdana" w:hAnsi="Verdana"/>
          <w:sz w:val="18"/>
          <w:szCs w:val="18"/>
        </w:rPr>
        <w:t>a vérification de l’état des soufflets, des manchettes et des plots anti-vibratiles,</w:t>
      </w:r>
    </w:p>
    <w:p w14:paraId="20749676" w14:textId="77777777" w:rsidR="002E041C" w:rsidRPr="009012EF" w:rsidRDefault="00AD6D76" w:rsidP="00761D00">
      <w:pPr>
        <w:pStyle w:val="Corpsdetexte2"/>
        <w:numPr>
          <w:ilvl w:val="0"/>
          <w:numId w:val="2"/>
        </w:numPr>
        <w:tabs>
          <w:tab w:val="clear" w:pos="1776"/>
          <w:tab w:val="num" w:pos="1134"/>
        </w:tabs>
        <w:ind w:left="1134"/>
        <w:rPr>
          <w:rFonts w:ascii="Verdana" w:hAnsi="Verdana"/>
          <w:sz w:val="18"/>
          <w:szCs w:val="18"/>
        </w:rPr>
      </w:pPr>
      <w:r w:rsidRPr="009012EF">
        <w:rPr>
          <w:rFonts w:ascii="Verdana" w:hAnsi="Verdana"/>
          <w:sz w:val="18"/>
          <w:szCs w:val="18"/>
        </w:rPr>
        <w:t>La</w:t>
      </w:r>
      <w:r w:rsidR="002E041C" w:rsidRPr="009012EF">
        <w:rPr>
          <w:rFonts w:ascii="Verdana" w:hAnsi="Verdana"/>
          <w:sz w:val="18"/>
          <w:szCs w:val="18"/>
        </w:rPr>
        <w:t xml:space="preserve"> vérification des organes de sécurité,</w:t>
      </w:r>
    </w:p>
    <w:p w14:paraId="33BCF10E" w14:textId="77777777" w:rsidR="002E041C" w:rsidRPr="009012EF" w:rsidRDefault="00AD6D76" w:rsidP="00761D00">
      <w:pPr>
        <w:pStyle w:val="Corpsdetexte2"/>
        <w:numPr>
          <w:ilvl w:val="0"/>
          <w:numId w:val="2"/>
        </w:numPr>
        <w:tabs>
          <w:tab w:val="clear" w:pos="1776"/>
          <w:tab w:val="num" w:pos="1134"/>
        </w:tabs>
        <w:ind w:left="1134"/>
        <w:rPr>
          <w:rFonts w:ascii="Verdana" w:hAnsi="Verdana"/>
          <w:sz w:val="18"/>
          <w:szCs w:val="18"/>
        </w:rPr>
      </w:pPr>
      <w:r w:rsidRPr="009012EF">
        <w:rPr>
          <w:rFonts w:ascii="Verdana" w:hAnsi="Verdana"/>
          <w:sz w:val="18"/>
          <w:szCs w:val="18"/>
        </w:rPr>
        <w:t xml:space="preserve">La </w:t>
      </w:r>
      <w:r w:rsidR="002E041C" w:rsidRPr="009012EF">
        <w:rPr>
          <w:rFonts w:ascii="Verdana" w:hAnsi="Verdana"/>
          <w:sz w:val="18"/>
          <w:szCs w:val="18"/>
        </w:rPr>
        <w:t>vérification des organes de coupures</w:t>
      </w:r>
    </w:p>
    <w:p w14:paraId="727864CC" w14:textId="77777777" w:rsidR="002E041C" w:rsidRPr="009012EF" w:rsidRDefault="00AD6D76" w:rsidP="00761D00">
      <w:pPr>
        <w:pStyle w:val="Corpsdetexte2"/>
        <w:numPr>
          <w:ilvl w:val="0"/>
          <w:numId w:val="2"/>
        </w:numPr>
        <w:tabs>
          <w:tab w:val="clear" w:pos="1776"/>
          <w:tab w:val="num" w:pos="1134"/>
        </w:tabs>
        <w:ind w:left="1134"/>
        <w:rPr>
          <w:rFonts w:ascii="Verdana" w:hAnsi="Verdana"/>
          <w:sz w:val="18"/>
          <w:szCs w:val="18"/>
        </w:rPr>
      </w:pPr>
      <w:r w:rsidRPr="009012EF">
        <w:rPr>
          <w:rFonts w:ascii="Verdana" w:hAnsi="Verdana"/>
          <w:sz w:val="18"/>
          <w:szCs w:val="18"/>
        </w:rPr>
        <w:t>La</w:t>
      </w:r>
      <w:r w:rsidR="002E041C" w:rsidRPr="009012EF">
        <w:rPr>
          <w:rFonts w:ascii="Verdana" w:hAnsi="Verdana"/>
          <w:sz w:val="18"/>
          <w:szCs w:val="18"/>
        </w:rPr>
        <w:t xml:space="preserve"> vérification des compteurs et le relevé des consommations,</w:t>
      </w:r>
    </w:p>
    <w:p w14:paraId="0FBFE797" w14:textId="77777777" w:rsidR="002E041C" w:rsidRPr="009012EF" w:rsidRDefault="0071723F" w:rsidP="00761D00">
      <w:pPr>
        <w:pStyle w:val="Corpsdetexte2"/>
        <w:numPr>
          <w:ilvl w:val="0"/>
          <w:numId w:val="2"/>
        </w:numPr>
        <w:tabs>
          <w:tab w:val="clear" w:pos="1776"/>
          <w:tab w:val="num" w:pos="1134"/>
        </w:tabs>
        <w:ind w:left="1134"/>
        <w:rPr>
          <w:rFonts w:ascii="Verdana" w:hAnsi="Verdana"/>
          <w:sz w:val="18"/>
          <w:szCs w:val="18"/>
        </w:rPr>
      </w:pPr>
      <w:r w:rsidRPr="009012EF">
        <w:rPr>
          <w:rFonts w:ascii="Verdana" w:hAnsi="Verdana"/>
          <w:sz w:val="18"/>
          <w:szCs w:val="18"/>
        </w:rPr>
        <w:t>P</w:t>
      </w:r>
      <w:r w:rsidR="002E041C" w:rsidRPr="009012EF">
        <w:rPr>
          <w:rFonts w:ascii="Verdana" w:hAnsi="Verdana"/>
          <w:sz w:val="18"/>
          <w:szCs w:val="18"/>
        </w:rPr>
        <w:t>our chaque appareil ou installation le con</w:t>
      </w:r>
      <w:r w:rsidR="001B39A3" w:rsidRPr="009012EF">
        <w:rPr>
          <w:rFonts w:ascii="Verdana" w:hAnsi="Verdana"/>
          <w:sz w:val="18"/>
          <w:szCs w:val="18"/>
        </w:rPr>
        <w:t xml:space="preserve">trôle et la vérification de la </w:t>
      </w:r>
      <w:r w:rsidR="002E041C" w:rsidRPr="009012EF">
        <w:rPr>
          <w:rFonts w:ascii="Verdana" w:hAnsi="Verdana"/>
          <w:sz w:val="18"/>
          <w:szCs w:val="18"/>
        </w:rPr>
        <w:t>charge de gaz,</w:t>
      </w:r>
    </w:p>
    <w:p w14:paraId="50243A89" w14:textId="77777777" w:rsidR="002E041C" w:rsidRPr="009012EF" w:rsidRDefault="002E041C" w:rsidP="00D03BAC">
      <w:pPr>
        <w:pStyle w:val="Corpsdetexte2"/>
        <w:rPr>
          <w:rFonts w:ascii="Verdana" w:hAnsi="Verdana"/>
          <w:sz w:val="18"/>
          <w:szCs w:val="18"/>
        </w:rPr>
      </w:pPr>
    </w:p>
    <w:p w14:paraId="18E679D5" w14:textId="77777777" w:rsidR="005F4608" w:rsidRPr="009012EF" w:rsidRDefault="002E041C" w:rsidP="00CB3BC0">
      <w:pPr>
        <w:pStyle w:val="Corpsdetexte2"/>
        <w:rPr>
          <w:rFonts w:ascii="Verdana" w:hAnsi="Verdana"/>
          <w:sz w:val="18"/>
          <w:szCs w:val="18"/>
        </w:rPr>
      </w:pPr>
      <w:r w:rsidRPr="009012EF">
        <w:rPr>
          <w:rFonts w:ascii="Verdana" w:hAnsi="Verdana"/>
          <w:sz w:val="18"/>
          <w:szCs w:val="18"/>
        </w:rPr>
        <w:t>Les commandes d’arrêt ou de mise en service des climatiseurs individuels sont assurées par les utilisateurs.</w:t>
      </w:r>
    </w:p>
    <w:p w14:paraId="5CDC8E9C" w14:textId="77777777" w:rsidR="005F4608" w:rsidRPr="009012EF" w:rsidRDefault="005F4608" w:rsidP="00D03BAC">
      <w:pPr>
        <w:jc w:val="both"/>
        <w:rPr>
          <w:rFonts w:ascii="Verdana" w:hAnsi="Verdana"/>
          <w:sz w:val="18"/>
          <w:szCs w:val="18"/>
        </w:rPr>
      </w:pPr>
    </w:p>
    <w:p w14:paraId="1457D349" w14:textId="7F06A076" w:rsidR="002E041C" w:rsidRPr="0081058C" w:rsidRDefault="00F55E8E" w:rsidP="00D03BAC">
      <w:pPr>
        <w:jc w:val="both"/>
        <w:rPr>
          <w:rFonts w:ascii="Verdana" w:hAnsi="Verdana"/>
          <w:b/>
          <w:sz w:val="18"/>
          <w:szCs w:val="18"/>
        </w:rPr>
      </w:pPr>
      <w:r w:rsidRPr="009012EF">
        <w:rPr>
          <w:rFonts w:ascii="Verdana" w:hAnsi="Verdana"/>
          <w:b/>
          <w:sz w:val="18"/>
          <w:szCs w:val="18"/>
        </w:rPr>
        <w:t xml:space="preserve">La conduite des installations prévoit </w:t>
      </w:r>
      <w:r w:rsidR="005F4608" w:rsidRPr="009012EF">
        <w:rPr>
          <w:rFonts w:ascii="Verdana" w:hAnsi="Verdana"/>
          <w:b/>
          <w:sz w:val="18"/>
          <w:szCs w:val="18"/>
        </w:rPr>
        <w:t>l’équilibrage des systèmes de chauffage et climatisation ainsi que l’équilibrage des réseaux aéraulique</w:t>
      </w:r>
      <w:r w:rsidR="0001167C" w:rsidRPr="009012EF">
        <w:rPr>
          <w:rFonts w:ascii="Verdana" w:hAnsi="Verdana"/>
          <w:b/>
          <w:sz w:val="18"/>
          <w:szCs w:val="18"/>
        </w:rPr>
        <w:t xml:space="preserve"> annuellement et inclus au marché</w:t>
      </w:r>
    </w:p>
    <w:p w14:paraId="08515E7B" w14:textId="77777777" w:rsidR="001541A9" w:rsidRPr="0081058C" w:rsidRDefault="001541A9" w:rsidP="005F4608">
      <w:pPr>
        <w:pStyle w:val="Corpsdetexte"/>
        <w:rPr>
          <w:rFonts w:ascii="Verdana" w:hAnsi="Verdana"/>
          <w:b/>
          <w:sz w:val="18"/>
          <w:szCs w:val="18"/>
        </w:rPr>
      </w:pPr>
    </w:p>
    <w:p w14:paraId="34A248AF" w14:textId="77777777" w:rsidR="005F4608" w:rsidRPr="0081058C" w:rsidRDefault="005F4608" w:rsidP="005F4608">
      <w:pPr>
        <w:pStyle w:val="Corpsdetexte"/>
        <w:rPr>
          <w:rFonts w:ascii="Verdana" w:hAnsi="Verdana"/>
          <w:sz w:val="18"/>
          <w:szCs w:val="18"/>
        </w:rPr>
      </w:pPr>
      <w:r w:rsidRPr="0081058C">
        <w:rPr>
          <w:rFonts w:ascii="Verdana" w:hAnsi="Verdana"/>
          <w:sz w:val="18"/>
          <w:szCs w:val="18"/>
        </w:rPr>
        <w:t>L’équilibrage des installations aérauliques est une obligation permanente du Titulaire.</w:t>
      </w:r>
    </w:p>
    <w:p w14:paraId="50CB3DA9" w14:textId="77777777" w:rsidR="005F4608" w:rsidRPr="0081058C" w:rsidRDefault="005F4608" w:rsidP="005F4608">
      <w:pPr>
        <w:pStyle w:val="Corpsdetexte"/>
        <w:rPr>
          <w:rFonts w:ascii="Verdana" w:hAnsi="Verdana"/>
          <w:sz w:val="18"/>
          <w:szCs w:val="18"/>
        </w:rPr>
      </w:pPr>
      <w:r w:rsidRPr="0081058C">
        <w:rPr>
          <w:rFonts w:ascii="Verdana" w:hAnsi="Verdana"/>
          <w:sz w:val="18"/>
          <w:szCs w:val="18"/>
        </w:rPr>
        <w:t>Il doit :</w:t>
      </w:r>
    </w:p>
    <w:p w14:paraId="20095F4D" w14:textId="77777777" w:rsidR="005F4608" w:rsidRPr="0081058C" w:rsidRDefault="005F4608" w:rsidP="005F4608">
      <w:pPr>
        <w:pStyle w:val="Enumration1"/>
        <w:rPr>
          <w:rFonts w:eastAsia="Times New Roman"/>
          <w:spacing w:val="0"/>
        </w:rPr>
      </w:pPr>
      <w:r w:rsidRPr="0081058C">
        <w:rPr>
          <w:rFonts w:eastAsia="Times New Roman"/>
          <w:spacing w:val="0"/>
        </w:rPr>
        <w:t>En assurer la charge technique et financière dans le cadre du présent Marché, de manière à assurer l’uniformité des températures.</w:t>
      </w:r>
    </w:p>
    <w:p w14:paraId="2299DDD3" w14:textId="77777777" w:rsidR="005F4608" w:rsidRPr="0081058C" w:rsidRDefault="005F4608" w:rsidP="005F4608">
      <w:pPr>
        <w:pStyle w:val="Enumration1"/>
        <w:rPr>
          <w:rFonts w:eastAsia="Times New Roman"/>
          <w:spacing w:val="0"/>
        </w:rPr>
      </w:pPr>
      <w:r w:rsidRPr="0081058C">
        <w:rPr>
          <w:rFonts w:eastAsia="Times New Roman"/>
          <w:spacing w:val="0"/>
        </w:rPr>
        <w:t>En vérifier périodiquement les résultats par le contrôle des températures intérieures.</w:t>
      </w:r>
    </w:p>
    <w:p w14:paraId="03DF9AC2" w14:textId="77777777" w:rsidR="005F4608" w:rsidRPr="0081058C" w:rsidRDefault="005F4608" w:rsidP="005F4608">
      <w:pPr>
        <w:pStyle w:val="Enumration1"/>
        <w:rPr>
          <w:rFonts w:eastAsia="Times New Roman"/>
          <w:spacing w:val="0"/>
        </w:rPr>
      </w:pPr>
      <w:r w:rsidRPr="0081058C">
        <w:rPr>
          <w:rFonts w:eastAsia="Times New Roman"/>
          <w:spacing w:val="0"/>
        </w:rPr>
        <w:t>Procéder aux mesures de débit par réseau et aux bouches</w:t>
      </w:r>
    </w:p>
    <w:p w14:paraId="3440B34F" w14:textId="77777777" w:rsidR="005F4608" w:rsidRPr="0081058C" w:rsidRDefault="005F4608" w:rsidP="005F4608">
      <w:pPr>
        <w:pStyle w:val="Enumration1"/>
        <w:rPr>
          <w:rFonts w:eastAsia="Times New Roman"/>
          <w:spacing w:val="0"/>
        </w:rPr>
      </w:pPr>
      <w:r w:rsidRPr="0081058C">
        <w:rPr>
          <w:rFonts w:eastAsia="Times New Roman"/>
          <w:spacing w:val="0"/>
        </w:rPr>
        <w:t>Faire en sorte de maintenir et rendre les réglages inviolables.</w:t>
      </w:r>
    </w:p>
    <w:p w14:paraId="312BA555" w14:textId="77777777" w:rsidR="001541A9" w:rsidRPr="0081058C" w:rsidRDefault="001541A9" w:rsidP="001541A9">
      <w:pPr>
        <w:pStyle w:val="Enumration1"/>
        <w:numPr>
          <w:ilvl w:val="0"/>
          <w:numId w:val="0"/>
        </w:numPr>
        <w:ind w:left="502"/>
        <w:rPr>
          <w:rFonts w:eastAsia="Times New Roman"/>
          <w:spacing w:val="0"/>
        </w:rPr>
      </w:pPr>
    </w:p>
    <w:p w14:paraId="72727A3A" w14:textId="52336AE9" w:rsidR="00B13BFC" w:rsidRDefault="005F4608" w:rsidP="00CB3BC0">
      <w:pPr>
        <w:pStyle w:val="Corpsdetexte"/>
        <w:rPr>
          <w:rFonts w:ascii="Verdana" w:hAnsi="Verdana"/>
          <w:sz w:val="18"/>
          <w:szCs w:val="18"/>
        </w:rPr>
      </w:pPr>
      <w:r w:rsidRPr="0081058C">
        <w:rPr>
          <w:rFonts w:ascii="Verdana" w:hAnsi="Verdana"/>
          <w:sz w:val="18"/>
          <w:szCs w:val="18"/>
        </w:rPr>
        <w:t>Cet équilibrage se fera par ac</w:t>
      </w:r>
      <w:r w:rsidR="00BA79CE" w:rsidRPr="0081058C">
        <w:rPr>
          <w:rFonts w:ascii="Verdana" w:hAnsi="Verdana"/>
          <w:sz w:val="18"/>
          <w:szCs w:val="18"/>
        </w:rPr>
        <w:t>tion sur les volets de réglage</w:t>
      </w:r>
      <w:r w:rsidRPr="0081058C">
        <w:rPr>
          <w:rFonts w:ascii="Verdana" w:hAnsi="Verdana"/>
          <w:sz w:val="18"/>
          <w:szCs w:val="18"/>
        </w:rPr>
        <w:t>, bouches de soufflage et de reprise, après contrôle dans les locaux traités.</w:t>
      </w:r>
    </w:p>
    <w:p w14:paraId="199942D1" w14:textId="77777777" w:rsidR="00B13BFC" w:rsidRDefault="00B13BFC">
      <w:pPr>
        <w:rPr>
          <w:rFonts w:ascii="Verdana" w:hAnsi="Verdana"/>
          <w:sz w:val="18"/>
          <w:szCs w:val="18"/>
        </w:rPr>
      </w:pPr>
      <w:r>
        <w:rPr>
          <w:rFonts w:ascii="Verdana" w:hAnsi="Verdana"/>
          <w:sz w:val="18"/>
          <w:szCs w:val="18"/>
        </w:rPr>
        <w:br w:type="page"/>
      </w:r>
    </w:p>
    <w:p w14:paraId="2CC806CC" w14:textId="77777777" w:rsidR="00CE620A" w:rsidRPr="0081058C" w:rsidRDefault="00CE620A" w:rsidP="00D03BAC">
      <w:pPr>
        <w:jc w:val="both"/>
        <w:rPr>
          <w:rFonts w:ascii="Verdana" w:hAnsi="Verdana"/>
          <w:sz w:val="18"/>
          <w:szCs w:val="18"/>
        </w:rPr>
      </w:pPr>
    </w:p>
    <w:p w14:paraId="10B98007" w14:textId="77777777" w:rsidR="002E041C" w:rsidRPr="0081058C" w:rsidRDefault="00B72244" w:rsidP="00927A00">
      <w:pPr>
        <w:pStyle w:val="Titre2"/>
        <w:numPr>
          <w:ilvl w:val="0"/>
          <w:numId w:val="0"/>
        </w:numPr>
        <w:ind w:left="1418"/>
        <w:jc w:val="both"/>
        <w:rPr>
          <w:rFonts w:ascii="Verdana" w:hAnsi="Verdana"/>
          <w:sz w:val="18"/>
          <w:szCs w:val="18"/>
        </w:rPr>
      </w:pPr>
      <w:bookmarkStart w:id="17" w:name="_Toc347243370"/>
      <w:bookmarkStart w:id="18" w:name="_Toc211421764"/>
      <w:r w:rsidRPr="0081058C">
        <w:rPr>
          <w:rFonts w:ascii="Verdana" w:hAnsi="Verdana"/>
          <w:sz w:val="18"/>
          <w:szCs w:val="18"/>
        </w:rPr>
        <w:t>5.2</w:t>
      </w:r>
      <w:r w:rsidR="00485C04">
        <w:rPr>
          <w:rFonts w:ascii="Verdana" w:hAnsi="Verdana"/>
          <w:sz w:val="18"/>
          <w:szCs w:val="18"/>
        </w:rPr>
        <w:t xml:space="preserve">.2 </w:t>
      </w:r>
      <w:r w:rsidR="00AF2652" w:rsidRPr="0081058C">
        <w:rPr>
          <w:rFonts w:ascii="Verdana" w:hAnsi="Verdana"/>
          <w:sz w:val="18"/>
          <w:szCs w:val="18"/>
        </w:rPr>
        <w:t xml:space="preserve">La maintenance </w:t>
      </w:r>
      <w:r w:rsidRPr="0081058C">
        <w:rPr>
          <w:rFonts w:ascii="Verdana" w:hAnsi="Verdana"/>
          <w:sz w:val="18"/>
          <w:szCs w:val="18"/>
        </w:rPr>
        <w:t xml:space="preserve">préventive </w:t>
      </w:r>
      <w:r w:rsidR="00AF2652" w:rsidRPr="0081058C">
        <w:rPr>
          <w:rFonts w:ascii="Verdana" w:hAnsi="Verdana"/>
          <w:sz w:val="18"/>
          <w:szCs w:val="18"/>
        </w:rPr>
        <w:t>prévue au forfait</w:t>
      </w:r>
      <w:bookmarkEnd w:id="17"/>
      <w:bookmarkEnd w:id="18"/>
      <w:r w:rsidR="00FA4F18">
        <w:rPr>
          <w:rFonts w:ascii="Verdana" w:hAnsi="Verdana"/>
          <w:sz w:val="18"/>
          <w:szCs w:val="18"/>
        </w:rPr>
        <w:t xml:space="preserve"> </w:t>
      </w:r>
    </w:p>
    <w:p w14:paraId="37713DB2" w14:textId="77777777" w:rsidR="002E041C" w:rsidRPr="0081058C" w:rsidRDefault="002E041C" w:rsidP="00D03BAC">
      <w:pPr>
        <w:jc w:val="both"/>
        <w:rPr>
          <w:rFonts w:ascii="Verdana" w:hAnsi="Verdana"/>
          <w:sz w:val="18"/>
          <w:szCs w:val="18"/>
        </w:rPr>
      </w:pPr>
    </w:p>
    <w:p w14:paraId="0E58B580" w14:textId="77777777" w:rsidR="002E041C" w:rsidRDefault="002E041C" w:rsidP="00D03BAC">
      <w:pPr>
        <w:pStyle w:val="Corpsdetexte"/>
        <w:jc w:val="both"/>
        <w:rPr>
          <w:rFonts w:ascii="Verdana" w:hAnsi="Verdana"/>
          <w:sz w:val="18"/>
          <w:szCs w:val="18"/>
        </w:rPr>
      </w:pPr>
      <w:r w:rsidRPr="0081058C">
        <w:rPr>
          <w:rFonts w:ascii="Verdana" w:hAnsi="Verdana"/>
          <w:sz w:val="18"/>
          <w:szCs w:val="18"/>
        </w:rPr>
        <w:t xml:space="preserve">Les </w:t>
      </w:r>
      <w:r w:rsidR="00F77C88" w:rsidRPr="0081058C">
        <w:rPr>
          <w:rFonts w:ascii="Verdana" w:hAnsi="Verdana"/>
          <w:sz w:val="18"/>
          <w:szCs w:val="18"/>
        </w:rPr>
        <w:t xml:space="preserve">opérations </w:t>
      </w:r>
      <w:r w:rsidR="00AF2652" w:rsidRPr="0081058C">
        <w:rPr>
          <w:rFonts w:ascii="Verdana" w:hAnsi="Verdana"/>
          <w:sz w:val="18"/>
          <w:szCs w:val="18"/>
        </w:rPr>
        <w:t xml:space="preserve">de maintenance </w:t>
      </w:r>
      <w:r w:rsidR="00F77C88" w:rsidRPr="0081058C">
        <w:rPr>
          <w:rFonts w:ascii="Verdana" w:hAnsi="Verdana"/>
          <w:sz w:val="18"/>
          <w:szCs w:val="18"/>
        </w:rPr>
        <w:t>portent</w:t>
      </w:r>
      <w:r w:rsidRPr="0081058C">
        <w:rPr>
          <w:rFonts w:ascii="Verdana" w:hAnsi="Verdana"/>
          <w:sz w:val="18"/>
          <w:szCs w:val="18"/>
        </w:rPr>
        <w:t xml:space="preserve"> sur l’ensemble des installations </w:t>
      </w:r>
      <w:r w:rsidR="00813CD9" w:rsidRPr="0081058C">
        <w:rPr>
          <w:rFonts w:ascii="Verdana" w:hAnsi="Verdana"/>
          <w:sz w:val="18"/>
          <w:szCs w:val="18"/>
        </w:rPr>
        <w:t xml:space="preserve">de ventilation, chauffage et climatisation </w:t>
      </w:r>
      <w:r w:rsidR="00485C04">
        <w:rPr>
          <w:rFonts w:ascii="Verdana" w:hAnsi="Verdana"/>
          <w:sz w:val="18"/>
          <w:szCs w:val="18"/>
        </w:rPr>
        <w:t>et eau chaude sanitaire</w:t>
      </w:r>
    </w:p>
    <w:p w14:paraId="7C37AF30" w14:textId="77777777" w:rsidR="00DA586B" w:rsidRDefault="001B6B28" w:rsidP="00761D00">
      <w:pPr>
        <w:pStyle w:val="Corpsdetexte"/>
        <w:numPr>
          <w:ilvl w:val="0"/>
          <w:numId w:val="20"/>
        </w:numPr>
        <w:jc w:val="both"/>
        <w:rPr>
          <w:rFonts w:ascii="Verdana" w:hAnsi="Verdana"/>
          <w:sz w:val="18"/>
          <w:szCs w:val="18"/>
        </w:rPr>
      </w:pPr>
      <w:r w:rsidRPr="00F228FD">
        <w:rPr>
          <w:rFonts w:ascii="Verdana" w:hAnsi="Verdana"/>
          <w:sz w:val="18"/>
          <w:szCs w:val="18"/>
        </w:rPr>
        <w:t xml:space="preserve">Le planning de maintenance préventive est intégré à l’outil de Gestion de la Maintenance Assistée par Ordinateur (GMAO) dans </w:t>
      </w:r>
      <w:r w:rsidR="00F228FD">
        <w:rPr>
          <w:rFonts w:ascii="Verdana" w:hAnsi="Verdana"/>
          <w:sz w:val="18"/>
          <w:szCs w:val="18"/>
        </w:rPr>
        <w:t>le délai de 1 mois après notification,</w:t>
      </w:r>
      <w:r w:rsidRPr="00F228FD">
        <w:rPr>
          <w:rFonts w:ascii="Verdana" w:hAnsi="Verdana"/>
          <w:sz w:val="18"/>
          <w:szCs w:val="18"/>
        </w:rPr>
        <w:t xml:space="preserve"> pour l’initialisation de cet outil</w:t>
      </w:r>
    </w:p>
    <w:p w14:paraId="7F48AD69" w14:textId="1C7E8658" w:rsidR="00DA586B" w:rsidRDefault="00DA586B" w:rsidP="00761D00">
      <w:pPr>
        <w:pStyle w:val="Corpsdetexte"/>
        <w:numPr>
          <w:ilvl w:val="0"/>
          <w:numId w:val="20"/>
        </w:numPr>
        <w:jc w:val="both"/>
        <w:rPr>
          <w:rFonts w:ascii="Verdana" w:hAnsi="Verdana"/>
          <w:sz w:val="18"/>
          <w:szCs w:val="18"/>
        </w:rPr>
      </w:pPr>
      <w:r>
        <w:rPr>
          <w:rFonts w:ascii="Verdana" w:hAnsi="Verdana"/>
          <w:sz w:val="18"/>
          <w:szCs w:val="18"/>
        </w:rPr>
        <w:t>Le titulaire prend les installations en l’état et ne peut invoquer un déficit de maintenance pour ne pas intervenir et réaliser dès la prise du marché les opérations de maintenance prévues au marché et incluses au forfait</w:t>
      </w:r>
    </w:p>
    <w:p w14:paraId="3CF4969D" w14:textId="77777777" w:rsidR="00AD79F6" w:rsidRDefault="00AD79F6" w:rsidP="00AD79F6">
      <w:pPr>
        <w:pStyle w:val="Corpsdetexte"/>
        <w:ind w:left="720"/>
        <w:jc w:val="both"/>
        <w:rPr>
          <w:rFonts w:ascii="Verdana" w:hAnsi="Verdana"/>
          <w:sz w:val="18"/>
          <w:szCs w:val="18"/>
        </w:rPr>
      </w:pPr>
    </w:p>
    <w:p w14:paraId="5F455DB5" w14:textId="77777777" w:rsidR="002E041C" w:rsidRPr="0081058C" w:rsidRDefault="002E041C" w:rsidP="00D03BAC">
      <w:pPr>
        <w:pStyle w:val="Corpsdetexte2"/>
        <w:rPr>
          <w:rFonts w:ascii="Verdana" w:hAnsi="Verdana"/>
          <w:sz w:val="18"/>
          <w:szCs w:val="18"/>
        </w:rPr>
      </w:pPr>
      <w:r w:rsidRPr="0081058C">
        <w:rPr>
          <w:rFonts w:ascii="Verdana" w:hAnsi="Verdana"/>
          <w:sz w:val="18"/>
          <w:szCs w:val="18"/>
        </w:rPr>
        <w:t>A ce titre, le titulaire s’engage à assurer les prestations suivantes </w:t>
      </w:r>
      <w:r w:rsidR="00B72244" w:rsidRPr="0081058C">
        <w:rPr>
          <w:rFonts w:ascii="Verdana" w:hAnsi="Verdana"/>
          <w:sz w:val="18"/>
          <w:szCs w:val="18"/>
        </w:rPr>
        <w:t xml:space="preserve">pour toutes les installations techniques </w:t>
      </w:r>
    </w:p>
    <w:p w14:paraId="0328C24C" w14:textId="77777777" w:rsidR="00C704EA" w:rsidRPr="0081058C" w:rsidRDefault="00C704EA" w:rsidP="00813CD9">
      <w:pPr>
        <w:jc w:val="both"/>
        <w:rPr>
          <w:rFonts w:ascii="Verdana" w:hAnsi="Verdana"/>
          <w:sz w:val="18"/>
          <w:szCs w:val="18"/>
        </w:rPr>
      </w:pPr>
    </w:p>
    <w:p w14:paraId="4DB29368" w14:textId="77777777" w:rsidR="00CE620A" w:rsidRDefault="00533DF7" w:rsidP="00761D00">
      <w:pPr>
        <w:numPr>
          <w:ilvl w:val="0"/>
          <w:numId w:val="2"/>
        </w:numPr>
        <w:tabs>
          <w:tab w:val="clear" w:pos="1776"/>
          <w:tab w:val="num" w:pos="1134"/>
        </w:tabs>
        <w:ind w:left="1134"/>
        <w:jc w:val="both"/>
        <w:rPr>
          <w:rFonts w:ascii="Verdana" w:hAnsi="Verdana"/>
          <w:sz w:val="18"/>
          <w:szCs w:val="18"/>
        </w:rPr>
      </w:pPr>
      <w:r w:rsidRPr="0081058C">
        <w:rPr>
          <w:rFonts w:ascii="Verdana" w:hAnsi="Verdana"/>
          <w:sz w:val="18"/>
          <w:szCs w:val="18"/>
        </w:rPr>
        <w:t>L</w:t>
      </w:r>
      <w:r w:rsidR="00CE620A" w:rsidRPr="0081058C">
        <w:rPr>
          <w:rFonts w:ascii="Verdana" w:hAnsi="Verdana"/>
          <w:sz w:val="18"/>
          <w:szCs w:val="18"/>
        </w:rPr>
        <w:t>e contrôle et le nettoyage des bouches de soufflages, de reprises, de transfert et d’extraction</w:t>
      </w:r>
      <w:r w:rsidR="0071723F" w:rsidRPr="0081058C">
        <w:rPr>
          <w:rFonts w:ascii="Verdana" w:hAnsi="Verdana"/>
          <w:sz w:val="18"/>
          <w:szCs w:val="18"/>
        </w:rPr>
        <w:t xml:space="preserve"> (</w:t>
      </w:r>
      <w:r w:rsidR="00AD6D76" w:rsidRPr="0081058C">
        <w:rPr>
          <w:rFonts w:ascii="Verdana" w:hAnsi="Verdana"/>
          <w:sz w:val="18"/>
          <w:szCs w:val="18"/>
        </w:rPr>
        <w:t>VMC), reprise etc</w:t>
      </w:r>
      <w:r w:rsidR="00CB3BC0" w:rsidRPr="0081058C">
        <w:rPr>
          <w:rFonts w:ascii="Verdana" w:hAnsi="Verdana"/>
          <w:sz w:val="18"/>
          <w:szCs w:val="18"/>
        </w:rPr>
        <w:t>…</w:t>
      </w:r>
    </w:p>
    <w:p w14:paraId="4ADCBF5F" w14:textId="77777777" w:rsidR="00B13BFC" w:rsidRDefault="00B13BFC" w:rsidP="00B13BFC">
      <w:pPr>
        <w:jc w:val="both"/>
        <w:rPr>
          <w:rFonts w:ascii="Verdana" w:hAnsi="Verdana"/>
          <w:sz w:val="18"/>
          <w:szCs w:val="18"/>
        </w:rPr>
      </w:pPr>
    </w:p>
    <w:p w14:paraId="1A95AD94" w14:textId="77777777" w:rsidR="00B13BFC" w:rsidRPr="00880DE7" w:rsidRDefault="00B13BFC" w:rsidP="00B13BFC">
      <w:pPr>
        <w:pStyle w:val="Corpsdetexte2"/>
        <w:ind w:left="1134"/>
        <w:rPr>
          <w:rFonts w:ascii="Verdana" w:hAnsi="Verdana"/>
          <w:b/>
          <w:bCs/>
          <w:sz w:val="18"/>
          <w:szCs w:val="18"/>
        </w:rPr>
      </w:pPr>
      <w:r w:rsidRPr="00880DE7">
        <w:rPr>
          <w:rFonts w:ascii="Verdana" w:hAnsi="Verdana"/>
          <w:b/>
          <w:bCs/>
          <w:sz w:val="18"/>
          <w:szCs w:val="18"/>
        </w:rPr>
        <w:t xml:space="preserve">Compte tenu de l’environnement une attention particulière est </w:t>
      </w:r>
      <w:proofErr w:type="spellStart"/>
      <w:proofErr w:type="gramStart"/>
      <w:r w:rsidRPr="00880DE7">
        <w:rPr>
          <w:rFonts w:ascii="Verdana" w:hAnsi="Verdana"/>
          <w:b/>
          <w:bCs/>
          <w:sz w:val="18"/>
          <w:szCs w:val="18"/>
        </w:rPr>
        <w:t>a</w:t>
      </w:r>
      <w:proofErr w:type="spellEnd"/>
      <w:proofErr w:type="gramEnd"/>
      <w:r w:rsidRPr="00880DE7">
        <w:rPr>
          <w:rFonts w:ascii="Verdana" w:hAnsi="Verdana"/>
          <w:b/>
          <w:bCs/>
          <w:sz w:val="18"/>
          <w:szCs w:val="18"/>
        </w:rPr>
        <w:t xml:space="preserve"> porter sur la filtration :</w:t>
      </w:r>
    </w:p>
    <w:p w14:paraId="7B30B511" w14:textId="77777777" w:rsidR="00B13BFC" w:rsidRPr="00880DE7" w:rsidRDefault="00B13BFC" w:rsidP="00761D00">
      <w:pPr>
        <w:pStyle w:val="Corpsdetexte2"/>
        <w:numPr>
          <w:ilvl w:val="0"/>
          <w:numId w:val="2"/>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Le remplacement des filtres G4, F7, F9 et M5 sera réalisé </w:t>
      </w:r>
      <w:r w:rsidRPr="00880DE7">
        <w:rPr>
          <w:rFonts w:ascii="Verdana" w:hAnsi="Verdana"/>
          <w:b/>
          <w:bCs/>
          <w:sz w:val="18"/>
          <w:szCs w:val="18"/>
          <w:u w:val="single"/>
        </w:rPr>
        <w:t>4 fois par an</w:t>
      </w:r>
      <w:r w:rsidRPr="00880DE7">
        <w:rPr>
          <w:rFonts w:ascii="Verdana" w:hAnsi="Verdana"/>
          <w:b/>
          <w:bCs/>
          <w:sz w:val="18"/>
          <w:szCs w:val="18"/>
        </w:rPr>
        <w:t xml:space="preserve"> sur l’ensemble des installations (suivant annexes filtres)</w:t>
      </w:r>
    </w:p>
    <w:p w14:paraId="169F571F" w14:textId="77777777" w:rsidR="00B13BFC" w:rsidRPr="00880DE7" w:rsidRDefault="00B13BFC" w:rsidP="00761D00">
      <w:pPr>
        <w:pStyle w:val="Corpsdetexte2"/>
        <w:numPr>
          <w:ilvl w:val="0"/>
          <w:numId w:val="2"/>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Le remplacement des filtres pour cassette et Climatiseurs Mono split ou bi-split seront réalisé </w:t>
      </w:r>
      <w:r w:rsidRPr="00880DE7">
        <w:rPr>
          <w:rFonts w:ascii="Verdana" w:hAnsi="Verdana"/>
          <w:b/>
          <w:bCs/>
          <w:sz w:val="18"/>
          <w:szCs w:val="18"/>
          <w:u w:val="single"/>
        </w:rPr>
        <w:t>1 fois par an</w:t>
      </w:r>
      <w:r w:rsidRPr="00880DE7">
        <w:rPr>
          <w:rFonts w:ascii="Verdana" w:hAnsi="Verdana"/>
          <w:b/>
          <w:bCs/>
          <w:sz w:val="18"/>
          <w:szCs w:val="18"/>
        </w:rPr>
        <w:t xml:space="preserve"> (suivant annexes filtres)</w:t>
      </w:r>
    </w:p>
    <w:p w14:paraId="79DE032B" w14:textId="77777777" w:rsidR="00B13BFC" w:rsidRPr="00880DE7" w:rsidRDefault="00B13BFC" w:rsidP="00761D00">
      <w:pPr>
        <w:pStyle w:val="Corpsdetexte2"/>
        <w:numPr>
          <w:ilvl w:val="0"/>
          <w:numId w:val="2"/>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En complément des remplacements programmés des nettoyages complémentaires seront </w:t>
      </w:r>
      <w:proofErr w:type="spellStart"/>
      <w:proofErr w:type="gramStart"/>
      <w:r w:rsidRPr="00880DE7">
        <w:rPr>
          <w:rFonts w:ascii="Verdana" w:hAnsi="Verdana"/>
          <w:b/>
          <w:bCs/>
          <w:sz w:val="18"/>
          <w:szCs w:val="18"/>
        </w:rPr>
        <w:t>a</w:t>
      </w:r>
      <w:proofErr w:type="spellEnd"/>
      <w:proofErr w:type="gramEnd"/>
      <w:r w:rsidRPr="00880DE7">
        <w:rPr>
          <w:rFonts w:ascii="Verdana" w:hAnsi="Verdana"/>
          <w:b/>
          <w:bCs/>
          <w:sz w:val="18"/>
          <w:szCs w:val="18"/>
        </w:rPr>
        <w:t xml:space="preserve"> réaliser sur simple demande du client et ceux autant de fois que nécessaire. </w:t>
      </w:r>
    </w:p>
    <w:p w14:paraId="3C928BF6" w14:textId="77777777" w:rsidR="00B13BFC" w:rsidRPr="00880DE7" w:rsidRDefault="00B13BFC" w:rsidP="00B13BFC">
      <w:pPr>
        <w:jc w:val="both"/>
        <w:rPr>
          <w:rFonts w:ascii="Verdana" w:hAnsi="Verdana"/>
          <w:b/>
          <w:bCs/>
          <w:sz w:val="18"/>
          <w:szCs w:val="18"/>
        </w:rPr>
      </w:pPr>
    </w:p>
    <w:p w14:paraId="21F3FB51" w14:textId="460B979C" w:rsidR="00B13BFC" w:rsidRPr="00880DE7" w:rsidRDefault="00B970D5" w:rsidP="00761D00">
      <w:pPr>
        <w:pStyle w:val="Corpsdetexte2"/>
        <w:numPr>
          <w:ilvl w:val="0"/>
          <w:numId w:val="2"/>
        </w:numPr>
        <w:tabs>
          <w:tab w:val="clear" w:pos="1776"/>
          <w:tab w:val="num" w:pos="1134"/>
        </w:tabs>
        <w:ind w:left="1134"/>
        <w:rPr>
          <w:rFonts w:ascii="Verdana" w:hAnsi="Verdana"/>
          <w:b/>
          <w:bCs/>
          <w:sz w:val="18"/>
          <w:szCs w:val="18"/>
        </w:rPr>
      </w:pPr>
      <w:r w:rsidRPr="00880DE7">
        <w:rPr>
          <w:rFonts w:ascii="Verdana" w:hAnsi="Verdana"/>
          <w:b/>
          <w:bCs/>
          <w:sz w:val="18"/>
          <w:szCs w:val="18"/>
        </w:rPr>
        <w:t>Remplacement des filtres HEPA des laboratoires</w:t>
      </w:r>
      <w:r w:rsidR="00B13BFC" w:rsidRPr="00880DE7">
        <w:rPr>
          <w:rFonts w:ascii="Verdana" w:hAnsi="Verdana"/>
          <w:b/>
          <w:bCs/>
          <w:sz w:val="18"/>
          <w:szCs w:val="18"/>
        </w:rPr>
        <w:t xml:space="preserve"> H10, H14, H13 une fois par an</w:t>
      </w:r>
      <w:r w:rsidRPr="00880DE7">
        <w:rPr>
          <w:rFonts w:ascii="Verdana" w:hAnsi="Verdana"/>
          <w:b/>
          <w:bCs/>
          <w:sz w:val="18"/>
          <w:szCs w:val="18"/>
        </w:rPr>
        <w:t xml:space="preserve"> </w:t>
      </w:r>
      <w:r w:rsidR="00A6218C" w:rsidRPr="00880DE7">
        <w:rPr>
          <w:rFonts w:ascii="Verdana" w:hAnsi="Verdana"/>
          <w:b/>
          <w:bCs/>
          <w:sz w:val="18"/>
          <w:szCs w:val="18"/>
        </w:rPr>
        <w:t>(labo P3</w:t>
      </w:r>
      <w:r w:rsidR="00B13BFC" w:rsidRPr="00880DE7">
        <w:rPr>
          <w:rFonts w:ascii="Verdana" w:hAnsi="Verdana"/>
          <w:b/>
          <w:bCs/>
          <w:sz w:val="18"/>
          <w:szCs w:val="18"/>
        </w:rPr>
        <w:t>, P3+</w:t>
      </w:r>
      <w:r w:rsidR="004B2C1A" w:rsidRPr="00880DE7">
        <w:rPr>
          <w:rFonts w:ascii="Verdana" w:hAnsi="Verdana"/>
          <w:b/>
          <w:bCs/>
          <w:sz w:val="18"/>
          <w:szCs w:val="18"/>
        </w:rPr>
        <w:t xml:space="preserve"> et P2</w:t>
      </w:r>
      <w:r w:rsidR="00A6218C" w:rsidRPr="00880DE7">
        <w:rPr>
          <w:rFonts w:ascii="Verdana" w:hAnsi="Verdana"/>
          <w:b/>
          <w:bCs/>
          <w:sz w:val="18"/>
          <w:szCs w:val="18"/>
        </w:rPr>
        <w:t>)</w:t>
      </w:r>
      <w:r w:rsidR="004B2C1A" w:rsidRPr="00880DE7">
        <w:rPr>
          <w:rFonts w:ascii="Verdana" w:hAnsi="Verdana"/>
          <w:b/>
          <w:bCs/>
          <w:sz w:val="18"/>
          <w:szCs w:val="18"/>
        </w:rPr>
        <w:t xml:space="preserve">, </w:t>
      </w:r>
    </w:p>
    <w:p w14:paraId="27FD042E" w14:textId="77777777" w:rsidR="00B13BFC" w:rsidRPr="00880DE7" w:rsidRDefault="00B13BFC" w:rsidP="00B13BFC">
      <w:pPr>
        <w:pStyle w:val="Paragraphedeliste"/>
        <w:rPr>
          <w:rFonts w:ascii="Verdana" w:hAnsi="Verdana"/>
          <w:b/>
          <w:bCs/>
          <w:sz w:val="18"/>
          <w:szCs w:val="18"/>
        </w:rPr>
      </w:pPr>
    </w:p>
    <w:p w14:paraId="3834C03A" w14:textId="45C40FD1" w:rsidR="00562587" w:rsidRDefault="00B13BFC" w:rsidP="00761D00">
      <w:pPr>
        <w:pStyle w:val="Corpsdetexte2"/>
        <w:numPr>
          <w:ilvl w:val="0"/>
          <w:numId w:val="2"/>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Suite aux remplacement des filtres annuellement </w:t>
      </w:r>
      <w:r w:rsidR="004B2C1A" w:rsidRPr="00880DE7">
        <w:rPr>
          <w:rFonts w:ascii="Verdana" w:hAnsi="Verdana"/>
          <w:b/>
          <w:bCs/>
          <w:sz w:val="18"/>
          <w:szCs w:val="18"/>
        </w:rPr>
        <w:t>un test d’étanchéité</w:t>
      </w:r>
      <w:r w:rsidRPr="00880DE7">
        <w:rPr>
          <w:rFonts w:ascii="Verdana" w:hAnsi="Verdana"/>
          <w:b/>
          <w:bCs/>
          <w:sz w:val="18"/>
          <w:szCs w:val="18"/>
        </w:rPr>
        <w:t xml:space="preserve"> et qualification de salle</w:t>
      </w:r>
      <w:r w:rsidR="004B2C1A" w:rsidRPr="00880DE7">
        <w:rPr>
          <w:rFonts w:ascii="Verdana" w:hAnsi="Verdana"/>
          <w:b/>
          <w:bCs/>
          <w:sz w:val="18"/>
          <w:szCs w:val="18"/>
        </w:rPr>
        <w:t xml:space="preserve"> sera réalisé sur </w:t>
      </w:r>
      <w:proofErr w:type="gramStart"/>
      <w:r w:rsidRPr="00880DE7">
        <w:rPr>
          <w:rFonts w:ascii="Verdana" w:hAnsi="Verdana"/>
          <w:b/>
          <w:bCs/>
          <w:sz w:val="18"/>
          <w:szCs w:val="18"/>
        </w:rPr>
        <w:t>l</w:t>
      </w:r>
      <w:r w:rsidR="004B2C1A" w:rsidRPr="00880DE7">
        <w:rPr>
          <w:rFonts w:ascii="Verdana" w:hAnsi="Verdana"/>
          <w:b/>
          <w:bCs/>
          <w:sz w:val="18"/>
          <w:szCs w:val="18"/>
        </w:rPr>
        <w:t>es  laboratoires</w:t>
      </w:r>
      <w:proofErr w:type="gramEnd"/>
      <w:r w:rsidR="00562587" w:rsidRPr="00880DE7">
        <w:rPr>
          <w:rFonts w:ascii="Verdana" w:hAnsi="Verdana"/>
          <w:b/>
          <w:bCs/>
          <w:sz w:val="18"/>
          <w:szCs w:val="18"/>
        </w:rPr>
        <w:t xml:space="preserve"> (P3</w:t>
      </w:r>
      <w:r w:rsidR="00DD5489">
        <w:rPr>
          <w:rFonts w:ascii="Verdana" w:hAnsi="Verdana"/>
          <w:b/>
          <w:bCs/>
          <w:sz w:val="18"/>
          <w:szCs w:val="18"/>
        </w:rPr>
        <w:t>)</w:t>
      </w:r>
      <w:r w:rsidR="004B2C1A" w:rsidRPr="00880DE7">
        <w:rPr>
          <w:rFonts w:ascii="Verdana" w:hAnsi="Verdana"/>
          <w:b/>
          <w:bCs/>
          <w:sz w:val="18"/>
          <w:szCs w:val="18"/>
        </w:rPr>
        <w:t xml:space="preserve"> à chaque remplacement du filtre HEPA par la méthode DOP ou EMERY</w:t>
      </w:r>
      <w:r w:rsidR="00562587" w:rsidRPr="00880DE7">
        <w:rPr>
          <w:rFonts w:ascii="Verdana" w:hAnsi="Verdana"/>
          <w:b/>
          <w:bCs/>
          <w:sz w:val="18"/>
          <w:szCs w:val="18"/>
        </w:rPr>
        <w:t xml:space="preserve"> </w:t>
      </w:r>
    </w:p>
    <w:p w14:paraId="3F80B80A" w14:textId="77777777" w:rsidR="008D07E8" w:rsidRDefault="008D07E8" w:rsidP="008D07E8">
      <w:pPr>
        <w:pStyle w:val="Paragraphedeliste"/>
        <w:rPr>
          <w:rFonts w:ascii="Verdana" w:hAnsi="Verdana"/>
          <w:b/>
          <w:bCs/>
          <w:sz w:val="18"/>
          <w:szCs w:val="18"/>
        </w:rPr>
      </w:pPr>
    </w:p>
    <w:p w14:paraId="0D9F9E18" w14:textId="15766B3A" w:rsidR="008D07E8" w:rsidRDefault="008D07E8" w:rsidP="00761D00">
      <w:pPr>
        <w:pStyle w:val="Corpsdetexte2"/>
        <w:numPr>
          <w:ilvl w:val="0"/>
          <w:numId w:val="2"/>
        </w:numPr>
        <w:tabs>
          <w:tab w:val="clear" w:pos="1776"/>
          <w:tab w:val="num" w:pos="1134"/>
        </w:tabs>
        <w:ind w:left="1134"/>
        <w:rPr>
          <w:rFonts w:ascii="Verdana" w:hAnsi="Verdana"/>
          <w:b/>
          <w:bCs/>
          <w:sz w:val="18"/>
          <w:szCs w:val="18"/>
        </w:rPr>
      </w:pPr>
      <w:r>
        <w:rPr>
          <w:rFonts w:ascii="Verdana" w:hAnsi="Verdana"/>
          <w:b/>
          <w:bCs/>
          <w:sz w:val="18"/>
          <w:szCs w:val="18"/>
        </w:rPr>
        <w:t xml:space="preserve">Le titulaire doit contrôler pour chaque sorbonne, le </w:t>
      </w:r>
      <w:r w:rsidR="00E86E13">
        <w:rPr>
          <w:rFonts w:ascii="Verdana" w:hAnsi="Verdana"/>
          <w:b/>
          <w:bCs/>
          <w:sz w:val="18"/>
          <w:szCs w:val="18"/>
        </w:rPr>
        <w:t>débit</w:t>
      </w:r>
      <w:r>
        <w:rPr>
          <w:rFonts w:ascii="Verdana" w:hAnsi="Verdana"/>
          <w:b/>
          <w:bCs/>
          <w:sz w:val="18"/>
          <w:szCs w:val="18"/>
        </w:rPr>
        <w:t xml:space="preserve"> de compensation d’air </w:t>
      </w:r>
      <w:r w:rsidR="00E86E13">
        <w:rPr>
          <w:rFonts w:ascii="Verdana" w:hAnsi="Verdana"/>
          <w:b/>
          <w:bCs/>
          <w:sz w:val="18"/>
          <w:szCs w:val="18"/>
        </w:rPr>
        <w:t xml:space="preserve">et qu’il soit conforme avec le </w:t>
      </w:r>
      <w:proofErr w:type="spellStart"/>
      <w:r w:rsidR="00E86E13">
        <w:rPr>
          <w:rFonts w:ascii="Verdana" w:hAnsi="Verdana"/>
          <w:b/>
          <w:bCs/>
          <w:sz w:val="18"/>
          <w:szCs w:val="18"/>
        </w:rPr>
        <w:t>debit</w:t>
      </w:r>
      <w:proofErr w:type="spellEnd"/>
      <w:r w:rsidR="00E86E13">
        <w:rPr>
          <w:rFonts w:ascii="Verdana" w:hAnsi="Verdana"/>
          <w:b/>
          <w:bCs/>
          <w:sz w:val="18"/>
          <w:szCs w:val="18"/>
        </w:rPr>
        <w:t xml:space="preserve"> d’extraction de la sorbonne, </w:t>
      </w:r>
      <w:r>
        <w:rPr>
          <w:rFonts w:ascii="Verdana" w:hAnsi="Verdana"/>
          <w:b/>
          <w:bCs/>
          <w:sz w:val="18"/>
          <w:szCs w:val="18"/>
        </w:rPr>
        <w:t xml:space="preserve">avec attestation de conformité à chaque intervention sur la CTA d’une ou plusieurs sorbonnes </w:t>
      </w:r>
      <w:proofErr w:type="gramStart"/>
      <w:r w:rsidR="00E86E13">
        <w:rPr>
          <w:rFonts w:ascii="Verdana" w:hAnsi="Verdana"/>
          <w:b/>
          <w:bCs/>
          <w:sz w:val="18"/>
          <w:szCs w:val="18"/>
        </w:rPr>
        <w:t>( hors</w:t>
      </w:r>
      <w:proofErr w:type="gramEnd"/>
      <w:r w:rsidR="00E86E13">
        <w:rPr>
          <w:rFonts w:ascii="Verdana" w:hAnsi="Verdana"/>
          <w:b/>
          <w:bCs/>
          <w:sz w:val="18"/>
          <w:szCs w:val="18"/>
        </w:rPr>
        <w:t xml:space="preserve"> sorbonne bas </w:t>
      </w:r>
      <w:proofErr w:type="spellStart"/>
      <w:r w:rsidR="00E86E13">
        <w:rPr>
          <w:rFonts w:ascii="Verdana" w:hAnsi="Verdana"/>
          <w:b/>
          <w:bCs/>
          <w:sz w:val="18"/>
          <w:szCs w:val="18"/>
        </w:rPr>
        <w:t>debit</w:t>
      </w:r>
      <w:proofErr w:type="spellEnd"/>
      <w:r w:rsidR="00E86E13">
        <w:rPr>
          <w:rFonts w:ascii="Verdana" w:hAnsi="Verdana"/>
          <w:b/>
          <w:bCs/>
          <w:sz w:val="18"/>
          <w:szCs w:val="18"/>
        </w:rPr>
        <w:t xml:space="preserve"> de type WALDER )</w:t>
      </w:r>
    </w:p>
    <w:p w14:paraId="2E8BAFC9" w14:textId="41DDEF81" w:rsidR="00E86E13" w:rsidRPr="00880DE7" w:rsidRDefault="00E86E13" w:rsidP="00E86E13">
      <w:pPr>
        <w:pStyle w:val="Corpsdetexte2"/>
        <w:rPr>
          <w:rFonts w:ascii="Verdana" w:hAnsi="Verdana"/>
          <w:b/>
          <w:bCs/>
          <w:sz w:val="18"/>
          <w:szCs w:val="18"/>
        </w:rPr>
      </w:pPr>
    </w:p>
    <w:p w14:paraId="62D56F9C" w14:textId="5ABF4969" w:rsidR="00B970D5" w:rsidRPr="00880DE7" w:rsidRDefault="00B970D5" w:rsidP="00562587">
      <w:pPr>
        <w:ind w:left="1134"/>
        <w:jc w:val="both"/>
        <w:rPr>
          <w:rFonts w:ascii="Verdana" w:hAnsi="Verdana"/>
          <w:b/>
          <w:bCs/>
          <w:sz w:val="18"/>
          <w:szCs w:val="18"/>
        </w:rPr>
      </w:pPr>
    </w:p>
    <w:p w14:paraId="3127AC88" w14:textId="77777777" w:rsidR="002E041C" w:rsidRPr="0081058C" w:rsidRDefault="001A45DC" w:rsidP="00761D00">
      <w:pPr>
        <w:numPr>
          <w:ilvl w:val="0"/>
          <w:numId w:val="2"/>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graissages, appoints, réfections, garnissages, nettoyages, rinçages, remplacements des petites pièces et d’une manière générale, l’entretien du matériel dans la totalité des installations,</w:t>
      </w:r>
    </w:p>
    <w:p w14:paraId="5A12B6B8" w14:textId="77777777" w:rsidR="00456200" w:rsidRPr="0081058C" w:rsidRDefault="00813CD9" w:rsidP="00761D00">
      <w:pPr>
        <w:numPr>
          <w:ilvl w:val="0"/>
          <w:numId w:val="2"/>
        </w:numPr>
        <w:tabs>
          <w:tab w:val="clear" w:pos="1776"/>
          <w:tab w:val="num" w:pos="1134"/>
        </w:tabs>
        <w:ind w:left="1134"/>
        <w:jc w:val="both"/>
        <w:rPr>
          <w:rFonts w:ascii="Verdana" w:hAnsi="Verdana"/>
          <w:sz w:val="18"/>
          <w:szCs w:val="18"/>
        </w:rPr>
      </w:pPr>
      <w:r w:rsidRPr="0081058C">
        <w:rPr>
          <w:rFonts w:ascii="Verdana" w:hAnsi="Verdana"/>
          <w:sz w:val="18"/>
          <w:szCs w:val="18"/>
        </w:rPr>
        <w:t>L</w:t>
      </w:r>
      <w:r w:rsidR="00456200" w:rsidRPr="0081058C">
        <w:rPr>
          <w:rFonts w:ascii="Verdana" w:hAnsi="Verdana"/>
          <w:sz w:val="18"/>
          <w:szCs w:val="18"/>
        </w:rPr>
        <w:t>e maintien en état et si besoin le remplacement partiel des calorifugeages.</w:t>
      </w:r>
    </w:p>
    <w:p w14:paraId="1AF89E77" w14:textId="77777777" w:rsidR="00456200" w:rsidRPr="0081058C" w:rsidRDefault="00456200" w:rsidP="00D03BAC">
      <w:pPr>
        <w:ind w:left="1134"/>
        <w:jc w:val="both"/>
        <w:rPr>
          <w:rFonts w:ascii="Verdana" w:hAnsi="Verdana"/>
          <w:sz w:val="18"/>
          <w:szCs w:val="18"/>
        </w:rPr>
      </w:pPr>
      <w:r w:rsidRPr="0081058C">
        <w:rPr>
          <w:rFonts w:ascii="Verdana" w:hAnsi="Verdana"/>
          <w:sz w:val="18"/>
          <w:szCs w:val="18"/>
        </w:rPr>
        <w:t xml:space="preserve">En cas d’intervention sur une installation ou la dépose </w:t>
      </w:r>
      <w:r w:rsidR="008832CF" w:rsidRPr="0081058C">
        <w:rPr>
          <w:rFonts w:ascii="Verdana" w:hAnsi="Verdana"/>
          <w:sz w:val="18"/>
          <w:szCs w:val="18"/>
        </w:rPr>
        <w:t>du calorifugeage est nécessaire</w:t>
      </w:r>
      <w:r w:rsidRPr="0081058C">
        <w:rPr>
          <w:rFonts w:ascii="Verdana" w:hAnsi="Verdana"/>
          <w:sz w:val="18"/>
          <w:szCs w:val="18"/>
        </w:rPr>
        <w:t>, il sera remplacé</w:t>
      </w:r>
      <w:r w:rsidR="00CE0DE4" w:rsidRPr="0081058C">
        <w:rPr>
          <w:rFonts w:ascii="Verdana" w:hAnsi="Verdana"/>
          <w:sz w:val="18"/>
          <w:szCs w:val="18"/>
        </w:rPr>
        <w:t xml:space="preserve"> dans le cadre de la maintenance curative</w:t>
      </w:r>
    </w:p>
    <w:p w14:paraId="4EE40B1A" w14:textId="77777777" w:rsidR="002E041C" w:rsidRPr="0081058C" w:rsidRDefault="00AD6D76" w:rsidP="00761D00">
      <w:pPr>
        <w:numPr>
          <w:ilvl w:val="0"/>
          <w:numId w:val="2"/>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maintien en parfait état de propreté et d’entretien des locaux techniques et locaux annexes contenant des équipements techniques, notamment les réfections de peinture, calorifuge, enduits de sols ou de murs dont la dégradation serait imputable au titulaire,</w:t>
      </w:r>
    </w:p>
    <w:p w14:paraId="1D8AD66A" w14:textId="77777777" w:rsidR="002E041C" w:rsidRPr="0081058C" w:rsidRDefault="00AD6D76" w:rsidP="00761D00">
      <w:pPr>
        <w:numPr>
          <w:ilvl w:val="0"/>
          <w:numId w:val="2"/>
        </w:numPr>
        <w:tabs>
          <w:tab w:val="clear" w:pos="1776"/>
          <w:tab w:val="num" w:pos="1134"/>
        </w:tabs>
        <w:ind w:left="1134"/>
        <w:jc w:val="both"/>
        <w:rPr>
          <w:rFonts w:ascii="Verdana" w:hAnsi="Verdana"/>
          <w:sz w:val="18"/>
          <w:szCs w:val="18"/>
        </w:rPr>
      </w:pPr>
      <w:r w:rsidRPr="0081058C">
        <w:rPr>
          <w:rFonts w:ascii="Verdana" w:hAnsi="Verdana"/>
          <w:sz w:val="18"/>
          <w:szCs w:val="18"/>
        </w:rPr>
        <w:t>E</w:t>
      </w:r>
      <w:r w:rsidR="002E041C" w:rsidRPr="0081058C">
        <w:rPr>
          <w:rFonts w:ascii="Verdana" w:hAnsi="Verdana"/>
          <w:sz w:val="18"/>
          <w:szCs w:val="18"/>
        </w:rPr>
        <w:t>n fin de période d’utilisation la mise en condition d’arrêt des installations (graissage des parties métalliques, arrêt des circuits électriques, isolement entre chaudières et chemin</w:t>
      </w:r>
      <w:r w:rsidR="00AF2652" w:rsidRPr="0081058C">
        <w:rPr>
          <w:rFonts w:ascii="Verdana" w:hAnsi="Verdana"/>
          <w:sz w:val="18"/>
          <w:szCs w:val="18"/>
        </w:rPr>
        <w:t>ées, protection anti-humidité…)</w:t>
      </w:r>
    </w:p>
    <w:p w14:paraId="72505E8C" w14:textId="77777777" w:rsidR="002E041C" w:rsidRDefault="0071723F" w:rsidP="00761D00">
      <w:pPr>
        <w:numPr>
          <w:ilvl w:val="0"/>
          <w:numId w:val="2"/>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le maintien en parfait état de fonctionnement des tableaux électriques, le remplacement des lampes de signalisation.</w:t>
      </w:r>
    </w:p>
    <w:p w14:paraId="4947EF8A" w14:textId="7FF8E9DF" w:rsidR="006660D0" w:rsidRDefault="006660D0" w:rsidP="00761D00">
      <w:pPr>
        <w:numPr>
          <w:ilvl w:val="0"/>
          <w:numId w:val="2"/>
        </w:numPr>
        <w:tabs>
          <w:tab w:val="clear" w:pos="1776"/>
          <w:tab w:val="num" w:pos="1134"/>
        </w:tabs>
        <w:ind w:left="1134"/>
        <w:jc w:val="both"/>
        <w:rPr>
          <w:rFonts w:ascii="Verdana" w:hAnsi="Verdana"/>
          <w:sz w:val="18"/>
          <w:szCs w:val="18"/>
        </w:rPr>
      </w:pPr>
      <w:r>
        <w:rPr>
          <w:rFonts w:ascii="Verdana" w:hAnsi="Verdana"/>
          <w:sz w:val="18"/>
          <w:szCs w:val="18"/>
        </w:rPr>
        <w:t>Maintenance des disconnecteurs par une société spécialisée ou technicien habilité.</w:t>
      </w:r>
    </w:p>
    <w:p w14:paraId="74843CEF" w14:textId="678935D7" w:rsidR="006660D0" w:rsidRPr="0081058C" w:rsidRDefault="006660D0" w:rsidP="00761D00">
      <w:pPr>
        <w:numPr>
          <w:ilvl w:val="0"/>
          <w:numId w:val="2"/>
        </w:numPr>
        <w:tabs>
          <w:tab w:val="clear" w:pos="1776"/>
          <w:tab w:val="num" w:pos="1494"/>
        </w:tabs>
        <w:ind w:left="1494"/>
        <w:jc w:val="both"/>
        <w:rPr>
          <w:rFonts w:ascii="Verdana" w:hAnsi="Verdana"/>
          <w:sz w:val="18"/>
          <w:szCs w:val="18"/>
        </w:rPr>
      </w:pPr>
      <w:r>
        <w:rPr>
          <w:rFonts w:ascii="Verdana" w:hAnsi="Verdana"/>
          <w:sz w:val="18"/>
          <w:szCs w:val="18"/>
        </w:rPr>
        <w:t xml:space="preserve">Le sel et les produits de traitement sont </w:t>
      </w:r>
      <w:proofErr w:type="spellStart"/>
      <w:proofErr w:type="gramStart"/>
      <w:r>
        <w:rPr>
          <w:rFonts w:ascii="Verdana" w:hAnsi="Verdana"/>
          <w:sz w:val="18"/>
          <w:szCs w:val="18"/>
        </w:rPr>
        <w:t>a</w:t>
      </w:r>
      <w:proofErr w:type="spellEnd"/>
      <w:proofErr w:type="gramEnd"/>
      <w:r>
        <w:rPr>
          <w:rFonts w:ascii="Verdana" w:hAnsi="Verdana"/>
          <w:sz w:val="18"/>
          <w:szCs w:val="18"/>
        </w:rPr>
        <w:t xml:space="preserve"> la charge du prestataire.</w:t>
      </w:r>
    </w:p>
    <w:p w14:paraId="104809FD" w14:textId="77777777" w:rsidR="00B970D5" w:rsidRDefault="00B970D5" w:rsidP="00D03BAC">
      <w:pPr>
        <w:jc w:val="both"/>
        <w:rPr>
          <w:rFonts w:ascii="Verdana" w:hAnsi="Verdana"/>
          <w:color w:val="000000"/>
          <w:sz w:val="18"/>
          <w:szCs w:val="18"/>
        </w:rPr>
      </w:pPr>
    </w:p>
    <w:p w14:paraId="36B3DC64" w14:textId="77777777" w:rsidR="00C02219" w:rsidRPr="0081058C" w:rsidRDefault="00C02219" w:rsidP="00D03BAC">
      <w:pPr>
        <w:jc w:val="both"/>
        <w:rPr>
          <w:rFonts w:ascii="Verdana" w:hAnsi="Verdana"/>
          <w:color w:val="000000"/>
          <w:sz w:val="18"/>
          <w:szCs w:val="18"/>
        </w:rPr>
      </w:pPr>
      <w:r w:rsidRPr="0081058C">
        <w:rPr>
          <w:rFonts w:ascii="Verdana" w:hAnsi="Verdana"/>
          <w:color w:val="000000"/>
          <w:sz w:val="18"/>
          <w:szCs w:val="18"/>
        </w:rPr>
        <w:t>Pour la réalisation des prestations d’entretien courant, le titulaire doit la fourniture des divers produits consommables, des petites fournitures mécaniques, des petites fournitures électriques, notamment :</w:t>
      </w:r>
    </w:p>
    <w:p w14:paraId="2D1ACBFC"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huiles, graisses, chiffons</w:t>
      </w:r>
    </w:p>
    <w:p w14:paraId="78104C59"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décapant, dégrippant, dégraissant, déshydratant, détartrant</w:t>
      </w:r>
    </w:p>
    <w:p w14:paraId="244DEF50"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pâte à roder, Téflon, ruban adhésif</w:t>
      </w:r>
    </w:p>
    <w:p w14:paraId="5CE2A900" w14:textId="77777777" w:rsidR="00C02219"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ampoules, voyants, fusibles, filtres climatiseurs</w:t>
      </w:r>
    </w:p>
    <w:p w14:paraId="7E7A5623" w14:textId="77777777" w:rsidR="001B7F09" w:rsidRDefault="001B7F09" w:rsidP="00D03BAC">
      <w:pPr>
        <w:tabs>
          <w:tab w:val="left" w:pos="1134"/>
          <w:tab w:val="right" w:pos="4536"/>
          <w:tab w:val="left" w:pos="4678"/>
        </w:tabs>
        <w:ind w:left="1560" w:hanging="1560"/>
        <w:jc w:val="both"/>
        <w:rPr>
          <w:rFonts w:ascii="Verdana" w:hAnsi="Verdana"/>
          <w:sz w:val="18"/>
          <w:szCs w:val="18"/>
        </w:rPr>
      </w:pPr>
    </w:p>
    <w:p w14:paraId="3647878F" w14:textId="1FAAB335" w:rsidR="001B7F09" w:rsidRDefault="001B7F09" w:rsidP="00761D00">
      <w:pPr>
        <w:numPr>
          <w:ilvl w:val="0"/>
          <w:numId w:val="2"/>
        </w:numPr>
        <w:tabs>
          <w:tab w:val="clear" w:pos="1776"/>
          <w:tab w:val="num" w:pos="1134"/>
        </w:tabs>
        <w:ind w:left="1134"/>
        <w:jc w:val="both"/>
        <w:rPr>
          <w:rFonts w:ascii="Verdana" w:hAnsi="Verdana"/>
          <w:b/>
          <w:sz w:val="18"/>
          <w:szCs w:val="18"/>
        </w:rPr>
      </w:pPr>
      <w:r w:rsidRPr="00117D30">
        <w:rPr>
          <w:rFonts w:ascii="Verdana" w:hAnsi="Verdana"/>
          <w:b/>
          <w:sz w:val="18"/>
          <w:szCs w:val="18"/>
        </w:rPr>
        <w:lastRenderedPageBreak/>
        <w:t>Maintenance préventive selon préconisation</w:t>
      </w:r>
      <w:r w:rsidR="00117D30" w:rsidRPr="00117D30">
        <w:rPr>
          <w:rFonts w:ascii="Verdana" w:hAnsi="Verdana"/>
          <w:b/>
          <w:sz w:val="18"/>
          <w:szCs w:val="18"/>
        </w:rPr>
        <w:t>s</w:t>
      </w:r>
      <w:r w:rsidRPr="00117D30">
        <w:rPr>
          <w:rFonts w:ascii="Verdana" w:hAnsi="Verdana"/>
          <w:b/>
          <w:sz w:val="18"/>
          <w:szCs w:val="18"/>
        </w:rPr>
        <w:t xml:space="preserve"> </w:t>
      </w:r>
      <w:r w:rsidR="00117D30" w:rsidRPr="00117D30">
        <w:rPr>
          <w:rFonts w:ascii="Verdana" w:hAnsi="Verdana"/>
          <w:b/>
          <w:sz w:val="18"/>
          <w:szCs w:val="18"/>
        </w:rPr>
        <w:t>constructeur (PAC, Groupe eau glacé ou chiller, CTA, Groupe DRV</w:t>
      </w:r>
      <w:r w:rsidR="00117D30">
        <w:rPr>
          <w:rFonts w:ascii="Verdana" w:hAnsi="Verdana"/>
          <w:b/>
          <w:sz w:val="18"/>
          <w:szCs w:val="18"/>
        </w:rPr>
        <w:t xml:space="preserve">) </w:t>
      </w:r>
    </w:p>
    <w:p w14:paraId="712842C0" w14:textId="77777777" w:rsidR="00117D30" w:rsidRPr="00117D30" w:rsidRDefault="00117D30" w:rsidP="00117D30">
      <w:pPr>
        <w:ind w:left="1134"/>
        <w:jc w:val="both"/>
        <w:rPr>
          <w:rFonts w:ascii="Verdana" w:hAnsi="Verdana"/>
          <w:b/>
          <w:sz w:val="18"/>
          <w:szCs w:val="18"/>
        </w:rPr>
      </w:pPr>
    </w:p>
    <w:p w14:paraId="3095BCBB" w14:textId="45CF0678" w:rsidR="00117D30" w:rsidRDefault="00117D30" w:rsidP="00117D30">
      <w:pPr>
        <w:tabs>
          <w:tab w:val="num" w:pos="1134"/>
        </w:tabs>
        <w:jc w:val="both"/>
        <w:rPr>
          <w:rFonts w:ascii="Verdana" w:hAnsi="Verdana"/>
          <w:sz w:val="18"/>
          <w:szCs w:val="18"/>
        </w:rPr>
      </w:pPr>
      <w:r w:rsidRPr="00117D30">
        <w:rPr>
          <w:rFonts w:ascii="Verdana" w:hAnsi="Verdana"/>
          <w:sz w:val="18"/>
          <w:szCs w:val="18"/>
        </w:rPr>
        <w:t xml:space="preserve">Le TITULAIRE a pour obligation de faire assurer, obligatoirement </w:t>
      </w:r>
      <w:r w:rsidRPr="00117D30">
        <w:rPr>
          <w:rFonts w:ascii="Verdana" w:hAnsi="Verdana"/>
          <w:b/>
          <w:sz w:val="18"/>
          <w:szCs w:val="18"/>
          <w:u w:val="single"/>
        </w:rPr>
        <w:t>par le constructeur</w:t>
      </w:r>
      <w:r w:rsidRPr="00117D30">
        <w:rPr>
          <w:rFonts w:ascii="Verdana" w:hAnsi="Verdana"/>
          <w:sz w:val="18"/>
          <w:szCs w:val="18"/>
        </w:rPr>
        <w:t xml:space="preserve"> au</w:t>
      </w:r>
      <w:r>
        <w:rPr>
          <w:rFonts w:ascii="Verdana" w:hAnsi="Verdana"/>
          <w:sz w:val="18"/>
          <w:szCs w:val="18"/>
        </w:rPr>
        <w:t xml:space="preserve"> </w:t>
      </w:r>
      <w:r w:rsidRPr="00117D30">
        <w:rPr>
          <w:rFonts w:ascii="Verdana" w:hAnsi="Verdana"/>
          <w:sz w:val="18"/>
          <w:szCs w:val="18"/>
        </w:rPr>
        <w:t>minimum une intervention de maintenance préventive par an.</w:t>
      </w:r>
    </w:p>
    <w:p w14:paraId="6A31D406" w14:textId="77777777" w:rsidR="00C21E39" w:rsidRPr="00117D30" w:rsidRDefault="00C21E39" w:rsidP="00117D30">
      <w:pPr>
        <w:tabs>
          <w:tab w:val="num" w:pos="1134"/>
        </w:tabs>
        <w:jc w:val="both"/>
        <w:rPr>
          <w:rFonts w:ascii="Verdana" w:hAnsi="Verdana"/>
          <w:sz w:val="18"/>
          <w:szCs w:val="18"/>
        </w:rPr>
      </w:pPr>
    </w:p>
    <w:p w14:paraId="7B762ADF" w14:textId="77777777" w:rsidR="00117D30" w:rsidRDefault="00117D30" w:rsidP="00117D30">
      <w:pPr>
        <w:tabs>
          <w:tab w:val="num" w:pos="1134"/>
        </w:tabs>
        <w:jc w:val="both"/>
        <w:rPr>
          <w:rFonts w:ascii="Verdana" w:hAnsi="Verdana"/>
          <w:sz w:val="18"/>
          <w:szCs w:val="18"/>
        </w:rPr>
      </w:pPr>
      <w:r w:rsidRPr="00117D30">
        <w:rPr>
          <w:rFonts w:ascii="Verdana" w:hAnsi="Verdana"/>
          <w:sz w:val="18"/>
          <w:szCs w:val="18"/>
        </w:rPr>
        <w:t>Dans le cas des groupes de production d</w:t>
      </w:r>
      <w:r w:rsidRPr="00117D30">
        <w:rPr>
          <w:rFonts w:ascii="Verdana" w:hAnsi="Verdana" w:hint="eastAsia"/>
          <w:sz w:val="18"/>
          <w:szCs w:val="18"/>
        </w:rPr>
        <w:t>’</w:t>
      </w:r>
      <w:r w:rsidRPr="00117D30">
        <w:rPr>
          <w:rFonts w:ascii="Verdana" w:hAnsi="Verdana"/>
          <w:sz w:val="18"/>
          <w:szCs w:val="18"/>
        </w:rPr>
        <w:t>eau glacée, le TITULAIRE doit faire assurer par le</w:t>
      </w:r>
      <w:r>
        <w:rPr>
          <w:rFonts w:ascii="Verdana" w:hAnsi="Verdana"/>
          <w:sz w:val="18"/>
          <w:szCs w:val="18"/>
        </w:rPr>
        <w:t xml:space="preserve"> </w:t>
      </w:r>
      <w:r w:rsidRPr="00117D30">
        <w:rPr>
          <w:rFonts w:ascii="Verdana" w:hAnsi="Verdana"/>
          <w:sz w:val="18"/>
          <w:szCs w:val="18"/>
        </w:rPr>
        <w:t>constructeur au minimum une intervention de maintenance par an avec analyses d’huile de</w:t>
      </w:r>
      <w:r>
        <w:rPr>
          <w:rFonts w:ascii="Verdana" w:hAnsi="Verdana"/>
          <w:sz w:val="18"/>
          <w:szCs w:val="18"/>
        </w:rPr>
        <w:t xml:space="preserve"> </w:t>
      </w:r>
      <w:r w:rsidRPr="00117D30">
        <w:rPr>
          <w:rFonts w:ascii="Verdana" w:hAnsi="Verdana"/>
          <w:sz w:val="18"/>
          <w:szCs w:val="18"/>
        </w:rPr>
        <w:t>type DPH.</w:t>
      </w:r>
    </w:p>
    <w:p w14:paraId="7F579E26" w14:textId="77777777" w:rsidR="00117D30" w:rsidRPr="00117D30" w:rsidRDefault="00117D30" w:rsidP="00117D30">
      <w:pPr>
        <w:tabs>
          <w:tab w:val="num" w:pos="1134"/>
        </w:tabs>
        <w:jc w:val="both"/>
        <w:rPr>
          <w:rFonts w:ascii="Verdana" w:hAnsi="Verdana"/>
          <w:sz w:val="18"/>
          <w:szCs w:val="18"/>
        </w:rPr>
      </w:pPr>
    </w:p>
    <w:p w14:paraId="5F5B22A5" w14:textId="77777777" w:rsidR="00117D30" w:rsidRPr="00117D30" w:rsidRDefault="00117D30" w:rsidP="00117D30">
      <w:pPr>
        <w:jc w:val="both"/>
        <w:rPr>
          <w:rFonts w:ascii="Verdana" w:hAnsi="Verdana"/>
          <w:sz w:val="18"/>
          <w:szCs w:val="18"/>
        </w:rPr>
      </w:pPr>
      <w:r>
        <w:rPr>
          <w:rFonts w:ascii="Verdana" w:hAnsi="Verdana"/>
          <w:sz w:val="18"/>
          <w:szCs w:val="18"/>
        </w:rPr>
        <w:t>En</w:t>
      </w:r>
      <w:r w:rsidRPr="00117D30">
        <w:rPr>
          <w:rFonts w:ascii="Verdana" w:hAnsi="Verdana"/>
          <w:sz w:val="18"/>
          <w:szCs w:val="18"/>
        </w:rPr>
        <w:t xml:space="preserve"> complément, le TITULAIRE réalise les opérations de maintenance courante </w:t>
      </w:r>
      <w:r w:rsidR="00895F3B" w:rsidRPr="00117D30">
        <w:rPr>
          <w:rFonts w:ascii="Verdana" w:hAnsi="Verdana"/>
          <w:sz w:val="18"/>
          <w:szCs w:val="18"/>
        </w:rPr>
        <w:t>nécessaires</w:t>
      </w:r>
      <w:r w:rsidR="00895F3B">
        <w:rPr>
          <w:rFonts w:ascii="Verdana" w:hAnsi="Verdana"/>
          <w:sz w:val="18"/>
          <w:szCs w:val="18"/>
        </w:rPr>
        <w:t>, conformément</w:t>
      </w:r>
      <w:r w:rsidRPr="00117D30">
        <w:rPr>
          <w:rFonts w:ascii="Verdana" w:hAnsi="Verdana"/>
          <w:sz w:val="18"/>
          <w:szCs w:val="18"/>
        </w:rPr>
        <w:t xml:space="preserve"> aux préconisations du constructeur, notamment lorsque ces opérations sont</w:t>
      </w:r>
      <w:r>
        <w:rPr>
          <w:rFonts w:ascii="Verdana" w:hAnsi="Verdana"/>
          <w:sz w:val="18"/>
          <w:szCs w:val="18"/>
        </w:rPr>
        <w:t xml:space="preserve"> </w:t>
      </w:r>
      <w:r w:rsidRPr="00117D30">
        <w:rPr>
          <w:rFonts w:ascii="Verdana" w:hAnsi="Verdana"/>
          <w:sz w:val="18"/>
          <w:szCs w:val="18"/>
        </w:rPr>
        <w:t xml:space="preserve">liées </w:t>
      </w:r>
      <w:r w:rsidR="00895F3B">
        <w:rPr>
          <w:rFonts w:ascii="Verdana" w:hAnsi="Verdana"/>
          <w:sz w:val="18"/>
          <w:szCs w:val="18"/>
        </w:rPr>
        <w:t>à</w:t>
      </w:r>
      <w:r w:rsidRPr="00117D30">
        <w:rPr>
          <w:rFonts w:ascii="Verdana" w:hAnsi="Verdana"/>
          <w:sz w:val="18"/>
          <w:szCs w:val="18"/>
        </w:rPr>
        <w:t xml:space="preserve"> la durée de fonctionnement.</w:t>
      </w:r>
    </w:p>
    <w:p w14:paraId="464D041C" w14:textId="77777777" w:rsidR="00117D30" w:rsidRDefault="00895F3B" w:rsidP="00117D30">
      <w:pPr>
        <w:tabs>
          <w:tab w:val="num" w:pos="1134"/>
        </w:tabs>
        <w:jc w:val="both"/>
        <w:rPr>
          <w:rFonts w:ascii="Verdana" w:hAnsi="Verdana"/>
          <w:sz w:val="18"/>
          <w:szCs w:val="18"/>
        </w:rPr>
      </w:pPr>
      <w:r>
        <w:rPr>
          <w:rFonts w:ascii="Verdana" w:hAnsi="Verdana"/>
          <w:sz w:val="18"/>
          <w:szCs w:val="18"/>
        </w:rPr>
        <w:t>L</w:t>
      </w:r>
      <w:r w:rsidR="00117D30" w:rsidRPr="00117D30">
        <w:rPr>
          <w:rFonts w:ascii="Verdana" w:hAnsi="Verdana"/>
          <w:sz w:val="18"/>
          <w:szCs w:val="18"/>
        </w:rPr>
        <w:t xml:space="preserve">e TITULAIRE réalise autant que nécessaire les tests acides, les recherches de fuite de fluide frigorigène, le nettoyage du </w:t>
      </w:r>
      <w:r w:rsidR="00F228FD" w:rsidRPr="00117D30">
        <w:rPr>
          <w:rFonts w:ascii="Verdana" w:hAnsi="Verdana"/>
          <w:sz w:val="18"/>
          <w:szCs w:val="18"/>
        </w:rPr>
        <w:t>condenseur</w:t>
      </w:r>
      <w:r w:rsidR="00F228FD">
        <w:rPr>
          <w:rFonts w:ascii="Verdana" w:hAnsi="Verdana"/>
          <w:sz w:val="18"/>
          <w:szCs w:val="18"/>
        </w:rPr>
        <w:t>, le</w:t>
      </w:r>
      <w:r w:rsidR="00117D30">
        <w:rPr>
          <w:rFonts w:ascii="Verdana" w:hAnsi="Verdana"/>
          <w:sz w:val="18"/>
          <w:szCs w:val="18"/>
        </w:rPr>
        <w:t xml:space="preserve"> </w:t>
      </w:r>
      <w:r w:rsidR="00117D30" w:rsidRPr="00117D30">
        <w:rPr>
          <w:rFonts w:ascii="Verdana" w:hAnsi="Verdana"/>
          <w:sz w:val="18"/>
          <w:szCs w:val="18"/>
        </w:rPr>
        <w:t xml:space="preserve">remplacement des cartouches déshydratantes, des filtres et préfiltres </w:t>
      </w:r>
      <w:r w:rsidR="00117D30">
        <w:rPr>
          <w:rFonts w:ascii="Verdana" w:hAnsi="Verdana"/>
          <w:sz w:val="18"/>
          <w:szCs w:val="18"/>
        </w:rPr>
        <w:t>à</w:t>
      </w:r>
      <w:r w:rsidR="00117D30" w:rsidRPr="00117D30">
        <w:rPr>
          <w:rFonts w:ascii="Verdana" w:hAnsi="Verdana"/>
          <w:sz w:val="18"/>
          <w:szCs w:val="18"/>
        </w:rPr>
        <w:t xml:space="preserve"> huile, etc. Ces</w:t>
      </w:r>
      <w:r w:rsidR="00117D30">
        <w:rPr>
          <w:rFonts w:ascii="Verdana" w:hAnsi="Verdana"/>
          <w:sz w:val="18"/>
          <w:szCs w:val="18"/>
        </w:rPr>
        <w:t xml:space="preserve"> fournitures</w:t>
      </w:r>
      <w:r w:rsidR="00117D30" w:rsidRPr="00117D30">
        <w:rPr>
          <w:rFonts w:ascii="Verdana" w:hAnsi="Verdana"/>
          <w:sz w:val="18"/>
          <w:szCs w:val="18"/>
        </w:rPr>
        <w:t xml:space="preserve"> sont </w:t>
      </w:r>
      <w:r w:rsidR="00117D30">
        <w:rPr>
          <w:rFonts w:ascii="Verdana" w:hAnsi="Verdana"/>
          <w:sz w:val="18"/>
          <w:szCs w:val="18"/>
        </w:rPr>
        <w:t>à</w:t>
      </w:r>
      <w:r w:rsidR="00117D30" w:rsidRPr="00117D30">
        <w:rPr>
          <w:rFonts w:ascii="Verdana" w:hAnsi="Verdana"/>
          <w:sz w:val="18"/>
          <w:szCs w:val="18"/>
        </w:rPr>
        <w:t xml:space="preserve"> la charge du TITULAIRE.</w:t>
      </w:r>
    </w:p>
    <w:p w14:paraId="13A37CCB" w14:textId="77777777" w:rsidR="005D2869" w:rsidRDefault="005D2869" w:rsidP="00117D30">
      <w:pPr>
        <w:tabs>
          <w:tab w:val="num" w:pos="1134"/>
        </w:tabs>
        <w:jc w:val="both"/>
        <w:rPr>
          <w:rFonts w:ascii="Verdana" w:hAnsi="Verdana"/>
          <w:sz w:val="18"/>
          <w:szCs w:val="18"/>
        </w:rPr>
      </w:pPr>
    </w:p>
    <w:p w14:paraId="01F72A54" w14:textId="77777777" w:rsidR="005D2869" w:rsidRPr="00B31F0D" w:rsidRDefault="00B31F0D" w:rsidP="00761D00">
      <w:pPr>
        <w:numPr>
          <w:ilvl w:val="0"/>
          <w:numId w:val="2"/>
        </w:numPr>
        <w:tabs>
          <w:tab w:val="clear" w:pos="1776"/>
          <w:tab w:val="num" w:pos="1134"/>
        </w:tabs>
        <w:ind w:left="1134"/>
        <w:jc w:val="both"/>
        <w:rPr>
          <w:rFonts w:ascii="Verdana" w:hAnsi="Verdana"/>
          <w:sz w:val="18"/>
          <w:szCs w:val="18"/>
        </w:rPr>
      </w:pPr>
      <w:r w:rsidRPr="00B31F0D">
        <w:rPr>
          <w:rFonts w:ascii="Verdana" w:hAnsi="Verdana"/>
          <w:b/>
          <w:sz w:val="18"/>
          <w:szCs w:val="18"/>
        </w:rPr>
        <w:t xml:space="preserve">Maintenance préventive </w:t>
      </w:r>
      <w:r>
        <w:rPr>
          <w:rFonts w:ascii="Verdana" w:hAnsi="Verdana"/>
          <w:b/>
          <w:sz w:val="18"/>
          <w:szCs w:val="18"/>
        </w:rPr>
        <w:t xml:space="preserve">des GTC, régulations, automatisme </w:t>
      </w:r>
    </w:p>
    <w:p w14:paraId="021F7CEF" w14:textId="77777777" w:rsidR="00B31F0D" w:rsidRDefault="00B31F0D" w:rsidP="00B31F0D">
      <w:pPr>
        <w:tabs>
          <w:tab w:val="num" w:pos="1134"/>
        </w:tabs>
        <w:jc w:val="both"/>
        <w:rPr>
          <w:rFonts w:ascii="Verdana" w:hAnsi="Verdana"/>
          <w:sz w:val="18"/>
          <w:szCs w:val="18"/>
        </w:rPr>
      </w:pPr>
      <w:r>
        <w:rPr>
          <w:rFonts w:ascii="Verdana" w:hAnsi="Verdana"/>
          <w:sz w:val="18"/>
          <w:szCs w:val="18"/>
        </w:rPr>
        <w:t>LE TITULAIRE devra une fois par an faire intervenir le constructeur pour reprendre les réglages, les</w:t>
      </w:r>
      <w:r w:rsidR="006E45CC">
        <w:rPr>
          <w:rFonts w:ascii="Verdana" w:hAnsi="Verdana"/>
          <w:sz w:val="18"/>
          <w:szCs w:val="18"/>
        </w:rPr>
        <w:t xml:space="preserve"> </w:t>
      </w:r>
      <w:r>
        <w:rPr>
          <w:rFonts w:ascii="Verdana" w:hAnsi="Verdana"/>
          <w:sz w:val="18"/>
          <w:szCs w:val="18"/>
        </w:rPr>
        <w:t>paramétrage</w:t>
      </w:r>
      <w:r w:rsidR="006E45CC">
        <w:rPr>
          <w:rFonts w:ascii="Verdana" w:hAnsi="Verdana"/>
          <w:sz w:val="18"/>
          <w:szCs w:val="18"/>
        </w:rPr>
        <w:t>s</w:t>
      </w:r>
      <w:r>
        <w:rPr>
          <w:rFonts w:ascii="Verdana" w:hAnsi="Verdana"/>
          <w:sz w:val="18"/>
          <w:szCs w:val="18"/>
        </w:rPr>
        <w:t>, purger les automates des défauts, analyser et remettre en condition d’origine l’ensemble des réglages</w:t>
      </w:r>
      <w:r w:rsidR="00EA6B1D">
        <w:rPr>
          <w:rFonts w:ascii="Verdana" w:hAnsi="Verdana"/>
          <w:sz w:val="18"/>
          <w:szCs w:val="18"/>
        </w:rPr>
        <w:t>, effectuer le contrôle règlementaire des GTC selon le décret BACS</w:t>
      </w:r>
    </w:p>
    <w:p w14:paraId="0D089AF2" w14:textId="77777777" w:rsidR="00C02219" w:rsidRPr="0081058C" w:rsidRDefault="00C02219" w:rsidP="006E45CC">
      <w:pPr>
        <w:jc w:val="both"/>
        <w:rPr>
          <w:rFonts w:ascii="Verdana" w:hAnsi="Verdana"/>
          <w:sz w:val="18"/>
          <w:szCs w:val="18"/>
        </w:rPr>
      </w:pPr>
    </w:p>
    <w:p w14:paraId="1E2CF048" w14:textId="77777777" w:rsidR="00B72244" w:rsidRPr="0081058C" w:rsidRDefault="00B72244" w:rsidP="00D03BAC">
      <w:pPr>
        <w:jc w:val="both"/>
        <w:rPr>
          <w:rFonts w:ascii="Verdana" w:hAnsi="Verdana"/>
          <w:sz w:val="18"/>
          <w:szCs w:val="18"/>
        </w:rPr>
      </w:pPr>
    </w:p>
    <w:p w14:paraId="3D0AB91E" w14:textId="77777777" w:rsidR="002E041C" w:rsidRPr="0081058C" w:rsidRDefault="00AD6D76" w:rsidP="00D03BAC">
      <w:pPr>
        <w:jc w:val="both"/>
        <w:rPr>
          <w:rFonts w:ascii="Verdana" w:hAnsi="Verdana"/>
          <w:sz w:val="18"/>
          <w:szCs w:val="18"/>
        </w:rPr>
      </w:pPr>
      <w:r w:rsidRPr="0081058C">
        <w:rPr>
          <w:rFonts w:ascii="Verdana" w:hAnsi="Verdana"/>
          <w:sz w:val="18"/>
          <w:szCs w:val="18"/>
        </w:rPr>
        <w:t xml:space="preserve">Le plan de maintenance </w:t>
      </w:r>
      <w:r w:rsidR="000439B0" w:rsidRPr="0081058C">
        <w:rPr>
          <w:rFonts w:ascii="Verdana" w:hAnsi="Verdana"/>
          <w:sz w:val="18"/>
          <w:szCs w:val="18"/>
        </w:rPr>
        <w:t xml:space="preserve">joint en annexe </w:t>
      </w:r>
      <w:r w:rsidR="00556DB7" w:rsidRPr="0081058C">
        <w:rPr>
          <w:rFonts w:ascii="Verdana" w:hAnsi="Verdana"/>
          <w:sz w:val="18"/>
          <w:szCs w:val="18"/>
        </w:rPr>
        <w:t xml:space="preserve">1 au CCTP </w:t>
      </w:r>
      <w:r w:rsidR="000439B0" w:rsidRPr="0081058C">
        <w:rPr>
          <w:rFonts w:ascii="Verdana" w:hAnsi="Verdana"/>
          <w:sz w:val="18"/>
          <w:szCs w:val="18"/>
        </w:rPr>
        <w:t>est considéré comme le minimum à effectuer pour maintenir les installations en état de fonctionnement et de sécurité.</w:t>
      </w:r>
    </w:p>
    <w:p w14:paraId="5F6C75B9" w14:textId="77777777" w:rsidR="000439B0" w:rsidRPr="0081058C" w:rsidRDefault="000439B0" w:rsidP="00D03BAC">
      <w:pPr>
        <w:jc w:val="both"/>
        <w:rPr>
          <w:rFonts w:ascii="Verdana" w:hAnsi="Verdana"/>
          <w:sz w:val="18"/>
          <w:szCs w:val="18"/>
        </w:rPr>
      </w:pPr>
      <w:r w:rsidRPr="0081058C">
        <w:rPr>
          <w:rFonts w:ascii="Verdana" w:hAnsi="Verdana"/>
          <w:sz w:val="18"/>
          <w:szCs w:val="18"/>
        </w:rPr>
        <w:t>Si une gamme de maintenance sur une installation objet du marché n’a pas été prévue dans le plan de maintenance en annexe ou si une périodicité n’</w:t>
      </w:r>
      <w:r w:rsidR="00176EB7" w:rsidRPr="0081058C">
        <w:rPr>
          <w:rFonts w:ascii="Verdana" w:hAnsi="Verdana"/>
          <w:sz w:val="18"/>
          <w:szCs w:val="18"/>
        </w:rPr>
        <w:t>est pas adaptée</w:t>
      </w:r>
      <w:r w:rsidRPr="0081058C">
        <w:rPr>
          <w:rFonts w:ascii="Verdana" w:hAnsi="Verdana"/>
          <w:sz w:val="18"/>
          <w:szCs w:val="18"/>
        </w:rPr>
        <w:t xml:space="preserve"> à l’utilisation, il appartient au titulaire de s</w:t>
      </w:r>
      <w:r w:rsidR="00AD6D76" w:rsidRPr="0081058C">
        <w:rPr>
          <w:rFonts w:ascii="Verdana" w:hAnsi="Verdana"/>
          <w:sz w:val="18"/>
          <w:szCs w:val="18"/>
        </w:rPr>
        <w:t xml:space="preserve">ignaler cet écart </w:t>
      </w:r>
      <w:r w:rsidRPr="0081058C">
        <w:rPr>
          <w:rFonts w:ascii="Verdana" w:hAnsi="Verdana"/>
          <w:sz w:val="18"/>
          <w:szCs w:val="18"/>
        </w:rPr>
        <w:t>au responsable de l’université et d’effectuer la prestation manquante</w:t>
      </w:r>
      <w:r w:rsidR="00D01E74" w:rsidRPr="0081058C">
        <w:rPr>
          <w:rFonts w:ascii="Verdana" w:hAnsi="Verdana"/>
          <w:sz w:val="18"/>
          <w:szCs w:val="18"/>
        </w:rPr>
        <w:t>.</w:t>
      </w:r>
    </w:p>
    <w:p w14:paraId="5EED16D1" w14:textId="77777777" w:rsidR="0071723F" w:rsidRPr="0081058C" w:rsidRDefault="0071723F" w:rsidP="00D03BAC">
      <w:pPr>
        <w:jc w:val="both"/>
        <w:rPr>
          <w:rFonts w:ascii="Verdana" w:hAnsi="Verdana"/>
          <w:sz w:val="18"/>
          <w:szCs w:val="18"/>
        </w:rPr>
      </w:pPr>
    </w:p>
    <w:p w14:paraId="48913D3F" w14:textId="77777777" w:rsidR="000439B0" w:rsidRPr="0081058C" w:rsidRDefault="000439B0" w:rsidP="00D03BAC">
      <w:pPr>
        <w:jc w:val="both"/>
        <w:rPr>
          <w:rFonts w:ascii="Verdana" w:hAnsi="Verdana"/>
          <w:sz w:val="18"/>
          <w:szCs w:val="18"/>
        </w:rPr>
      </w:pPr>
      <w:r w:rsidRPr="0081058C">
        <w:rPr>
          <w:rFonts w:ascii="Verdana" w:hAnsi="Verdana"/>
          <w:sz w:val="18"/>
          <w:szCs w:val="18"/>
        </w:rPr>
        <w:t>Un dysfonctionnement sur un équipement ne pourra être tenu hors de la responsabilité du titulaire au regard d’une prestation manquante sur le plan de maintenance donné en annexe.</w:t>
      </w:r>
    </w:p>
    <w:p w14:paraId="06E77441" w14:textId="77777777" w:rsidR="008832CF" w:rsidRPr="0081058C" w:rsidRDefault="008832CF" w:rsidP="00D03BAC">
      <w:pPr>
        <w:jc w:val="both"/>
        <w:rPr>
          <w:rFonts w:ascii="Verdana" w:hAnsi="Verdana"/>
          <w:sz w:val="18"/>
          <w:szCs w:val="18"/>
        </w:rPr>
      </w:pPr>
    </w:p>
    <w:p w14:paraId="78639755" w14:textId="77777777" w:rsidR="00D01E74" w:rsidRDefault="008832CF" w:rsidP="00D03BAC">
      <w:pPr>
        <w:jc w:val="both"/>
        <w:rPr>
          <w:rFonts w:ascii="Verdana" w:hAnsi="Verdana"/>
          <w:sz w:val="18"/>
          <w:szCs w:val="18"/>
        </w:rPr>
      </w:pPr>
      <w:r w:rsidRPr="0081058C">
        <w:rPr>
          <w:rFonts w:ascii="Verdana" w:hAnsi="Verdana"/>
          <w:sz w:val="18"/>
          <w:szCs w:val="18"/>
        </w:rPr>
        <w:t xml:space="preserve">Le plan de maintenance définitif sera établi par le titulaire en accord avec le responsable du site </w:t>
      </w:r>
      <w:r w:rsidR="00927A00">
        <w:rPr>
          <w:rFonts w:ascii="Verdana" w:hAnsi="Verdana"/>
          <w:sz w:val="18"/>
          <w:szCs w:val="18"/>
        </w:rPr>
        <w:t>et inscrit dans la GMAO</w:t>
      </w:r>
    </w:p>
    <w:p w14:paraId="1FB1A126" w14:textId="77777777" w:rsidR="00356D67" w:rsidRDefault="00356D67" w:rsidP="00D03BAC">
      <w:pPr>
        <w:jc w:val="both"/>
        <w:rPr>
          <w:rFonts w:ascii="Verdana" w:hAnsi="Verdana"/>
          <w:sz w:val="18"/>
          <w:szCs w:val="18"/>
        </w:rPr>
      </w:pPr>
    </w:p>
    <w:p w14:paraId="7C7FFFA6" w14:textId="77777777" w:rsidR="00FF2AA2" w:rsidRDefault="00356D67" w:rsidP="00D03BAC">
      <w:pPr>
        <w:jc w:val="both"/>
        <w:rPr>
          <w:rFonts w:ascii="Verdana" w:hAnsi="Verdana"/>
          <w:sz w:val="18"/>
          <w:szCs w:val="18"/>
        </w:rPr>
      </w:pPr>
      <w:r>
        <w:rPr>
          <w:rFonts w:ascii="Verdana" w:hAnsi="Verdana"/>
          <w:sz w:val="18"/>
          <w:szCs w:val="18"/>
        </w:rPr>
        <w:t xml:space="preserve">La maintenance préventive comprend également toutes interventions de remplacement </w:t>
      </w:r>
      <w:r w:rsidR="00927A00">
        <w:rPr>
          <w:rFonts w:ascii="Verdana" w:hAnsi="Verdana"/>
          <w:sz w:val="18"/>
          <w:szCs w:val="18"/>
        </w:rPr>
        <w:t xml:space="preserve">de niveau 3 et 4 </w:t>
      </w:r>
      <w:r>
        <w:rPr>
          <w:rFonts w:ascii="Verdana" w:hAnsi="Verdana"/>
          <w:sz w:val="18"/>
          <w:szCs w:val="18"/>
        </w:rPr>
        <w:t xml:space="preserve">de pièces avant qu’un dysfonctionnement apparaissent </w:t>
      </w:r>
    </w:p>
    <w:p w14:paraId="557F8322" w14:textId="77777777" w:rsidR="00FF2AA2" w:rsidRDefault="00FF2AA2" w:rsidP="00D03BAC">
      <w:pPr>
        <w:jc w:val="both"/>
        <w:rPr>
          <w:rFonts w:ascii="Verdana" w:hAnsi="Verdana"/>
          <w:sz w:val="18"/>
          <w:szCs w:val="18"/>
        </w:rPr>
      </w:pPr>
    </w:p>
    <w:p w14:paraId="2358DDD3" w14:textId="77777777" w:rsidR="00EA6B1D" w:rsidRDefault="00EA6B1D" w:rsidP="00D03BAC">
      <w:pPr>
        <w:jc w:val="both"/>
        <w:rPr>
          <w:rFonts w:ascii="Verdana" w:hAnsi="Verdana"/>
          <w:sz w:val="18"/>
          <w:szCs w:val="18"/>
        </w:rPr>
      </w:pPr>
    </w:p>
    <w:p w14:paraId="2342BF3F" w14:textId="77777777" w:rsidR="00EA6B1D" w:rsidRDefault="00EA6B1D" w:rsidP="00D03BAC">
      <w:pPr>
        <w:jc w:val="both"/>
        <w:rPr>
          <w:rFonts w:ascii="Verdana" w:hAnsi="Verdana"/>
          <w:sz w:val="18"/>
          <w:szCs w:val="18"/>
        </w:rPr>
      </w:pPr>
    </w:p>
    <w:p w14:paraId="52AF9453" w14:textId="77777777" w:rsidR="000A66C9" w:rsidRPr="0081058C" w:rsidRDefault="000A66C9" w:rsidP="000A66C9">
      <w:pPr>
        <w:pStyle w:val="Titre2"/>
        <w:numPr>
          <w:ilvl w:val="0"/>
          <w:numId w:val="0"/>
        </w:numPr>
        <w:jc w:val="both"/>
        <w:rPr>
          <w:rFonts w:ascii="Verdana" w:hAnsi="Verdana"/>
          <w:sz w:val="18"/>
          <w:szCs w:val="18"/>
        </w:rPr>
      </w:pPr>
      <w:bookmarkStart w:id="19" w:name="_Toc211421765"/>
      <w:r w:rsidRPr="0081058C">
        <w:rPr>
          <w:rFonts w:ascii="Verdana" w:hAnsi="Verdana"/>
          <w:sz w:val="18"/>
          <w:szCs w:val="18"/>
        </w:rPr>
        <w:t>5.2</w:t>
      </w:r>
      <w:r w:rsidR="00927A00">
        <w:rPr>
          <w:rFonts w:ascii="Verdana" w:hAnsi="Verdana"/>
          <w:sz w:val="18"/>
          <w:szCs w:val="18"/>
        </w:rPr>
        <w:t>.3</w:t>
      </w:r>
      <w:r w:rsidRPr="0081058C">
        <w:rPr>
          <w:rFonts w:ascii="Verdana" w:hAnsi="Verdana"/>
          <w:sz w:val="18"/>
          <w:szCs w:val="18"/>
        </w:rPr>
        <w:t xml:space="preserve"> La maintenance </w:t>
      </w:r>
      <w:r>
        <w:rPr>
          <w:rFonts w:ascii="Verdana" w:hAnsi="Verdana"/>
          <w:sz w:val="18"/>
          <w:szCs w:val="18"/>
        </w:rPr>
        <w:t>Curative</w:t>
      </w:r>
      <w:r w:rsidRPr="0081058C">
        <w:rPr>
          <w:rFonts w:ascii="Verdana" w:hAnsi="Verdana"/>
          <w:sz w:val="18"/>
          <w:szCs w:val="18"/>
        </w:rPr>
        <w:t xml:space="preserve"> prévue au forfait</w:t>
      </w:r>
      <w:bookmarkEnd w:id="19"/>
      <w:r>
        <w:rPr>
          <w:rFonts w:ascii="Verdana" w:hAnsi="Verdana"/>
          <w:sz w:val="18"/>
          <w:szCs w:val="18"/>
        </w:rPr>
        <w:t xml:space="preserve"> </w:t>
      </w:r>
    </w:p>
    <w:p w14:paraId="34DA1616" w14:textId="77777777" w:rsidR="000A66C9" w:rsidRDefault="000A66C9" w:rsidP="00D03BAC">
      <w:pPr>
        <w:jc w:val="both"/>
        <w:rPr>
          <w:rFonts w:ascii="Verdana" w:hAnsi="Verdana"/>
          <w:sz w:val="18"/>
          <w:szCs w:val="18"/>
        </w:rPr>
      </w:pPr>
    </w:p>
    <w:p w14:paraId="2D8E0CFB" w14:textId="77777777" w:rsidR="005724C6" w:rsidRDefault="005724C6" w:rsidP="005724C6">
      <w:pPr>
        <w:jc w:val="both"/>
        <w:rPr>
          <w:rFonts w:ascii="Verdana" w:hAnsi="Verdana"/>
          <w:sz w:val="18"/>
          <w:szCs w:val="18"/>
        </w:rPr>
      </w:pPr>
      <w:r w:rsidRPr="005724C6">
        <w:rPr>
          <w:rFonts w:ascii="Verdana" w:hAnsi="Verdana"/>
          <w:sz w:val="18"/>
          <w:szCs w:val="18"/>
        </w:rPr>
        <w:t xml:space="preserve">Les opérations de maintenance </w:t>
      </w:r>
      <w:r>
        <w:rPr>
          <w:rFonts w:ascii="Verdana" w:hAnsi="Verdana"/>
          <w:sz w:val="18"/>
          <w:szCs w:val="18"/>
        </w:rPr>
        <w:t>curative</w:t>
      </w:r>
      <w:r w:rsidRPr="005724C6">
        <w:rPr>
          <w:rFonts w:ascii="Verdana" w:hAnsi="Verdana"/>
          <w:sz w:val="18"/>
          <w:szCs w:val="18"/>
        </w:rPr>
        <w:t xml:space="preserve"> sont réalisées dans les délais prévus au </w:t>
      </w:r>
      <w:r>
        <w:rPr>
          <w:rFonts w:ascii="Verdana" w:hAnsi="Verdana"/>
          <w:sz w:val="18"/>
          <w:szCs w:val="18"/>
        </w:rPr>
        <w:t>CCAP</w:t>
      </w:r>
    </w:p>
    <w:p w14:paraId="3D94BB7F" w14:textId="77777777" w:rsidR="00895F3B" w:rsidRPr="005724C6" w:rsidRDefault="00895F3B" w:rsidP="005724C6">
      <w:pPr>
        <w:jc w:val="both"/>
        <w:rPr>
          <w:rFonts w:ascii="Verdana" w:hAnsi="Verdana"/>
          <w:sz w:val="18"/>
          <w:szCs w:val="18"/>
        </w:rPr>
      </w:pPr>
    </w:p>
    <w:p w14:paraId="0DE9C777" w14:textId="77777777" w:rsidR="005724C6" w:rsidRPr="005724C6" w:rsidRDefault="005724C6" w:rsidP="00761D00">
      <w:pPr>
        <w:pStyle w:val="Paragraphedeliste"/>
        <w:numPr>
          <w:ilvl w:val="0"/>
          <w:numId w:val="14"/>
        </w:numPr>
        <w:jc w:val="both"/>
        <w:rPr>
          <w:rFonts w:ascii="Verdana" w:hAnsi="Verdana"/>
          <w:sz w:val="18"/>
          <w:szCs w:val="18"/>
        </w:rPr>
      </w:pPr>
      <w:proofErr w:type="gramStart"/>
      <w:r w:rsidRPr="005724C6">
        <w:rPr>
          <w:rFonts w:ascii="Verdana" w:hAnsi="Verdana"/>
          <w:sz w:val="18"/>
          <w:szCs w:val="18"/>
        </w:rPr>
        <w:t>à</w:t>
      </w:r>
      <w:proofErr w:type="gramEnd"/>
      <w:r w:rsidRPr="005724C6">
        <w:rPr>
          <w:rFonts w:ascii="Verdana" w:hAnsi="Verdana"/>
          <w:sz w:val="18"/>
          <w:szCs w:val="18"/>
        </w:rPr>
        <w:t xml:space="preserve"> la suite d'une défaillance, d'une dégradation ou d'une réclamation constatée par le TITULAIRE ou AMU, </w:t>
      </w:r>
    </w:p>
    <w:p w14:paraId="5C95C8EA" w14:textId="77777777" w:rsidR="005724C6" w:rsidRPr="005724C6" w:rsidRDefault="005724C6" w:rsidP="00761D00">
      <w:pPr>
        <w:pStyle w:val="Paragraphedeliste"/>
        <w:numPr>
          <w:ilvl w:val="0"/>
          <w:numId w:val="14"/>
        </w:numPr>
        <w:jc w:val="both"/>
        <w:rPr>
          <w:rFonts w:ascii="Verdana" w:hAnsi="Verdana"/>
          <w:sz w:val="18"/>
          <w:szCs w:val="18"/>
        </w:rPr>
      </w:pPr>
      <w:proofErr w:type="gramStart"/>
      <w:r w:rsidRPr="005724C6">
        <w:rPr>
          <w:rFonts w:ascii="Verdana" w:hAnsi="Verdana"/>
          <w:sz w:val="18"/>
          <w:szCs w:val="18"/>
        </w:rPr>
        <w:t>à</w:t>
      </w:r>
      <w:proofErr w:type="gramEnd"/>
      <w:r w:rsidRPr="005724C6">
        <w:rPr>
          <w:rFonts w:ascii="Verdana" w:hAnsi="Verdana"/>
          <w:sz w:val="18"/>
          <w:szCs w:val="18"/>
        </w:rPr>
        <w:t xml:space="preserve"> la demande de AMU, qui précise le degré d'urgence d'intervention souhaité, soit en fonction des perturbations constatée, </w:t>
      </w:r>
    </w:p>
    <w:p w14:paraId="7949AB0C" w14:textId="77777777" w:rsidR="005724C6" w:rsidRDefault="005724C6" w:rsidP="00761D00">
      <w:pPr>
        <w:pStyle w:val="Paragraphedeliste"/>
        <w:numPr>
          <w:ilvl w:val="0"/>
          <w:numId w:val="14"/>
        </w:numPr>
        <w:jc w:val="both"/>
        <w:rPr>
          <w:rFonts w:ascii="Verdana" w:hAnsi="Verdana"/>
          <w:sz w:val="18"/>
          <w:szCs w:val="18"/>
        </w:rPr>
      </w:pPr>
      <w:proofErr w:type="gramStart"/>
      <w:r w:rsidRPr="005724C6">
        <w:rPr>
          <w:rFonts w:ascii="Verdana" w:hAnsi="Verdana"/>
          <w:sz w:val="18"/>
          <w:szCs w:val="18"/>
        </w:rPr>
        <w:t>à</w:t>
      </w:r>
      <w:proofErr w:type="gramEnd"/>
      <w:r w:rsidRPr="005724C6">
        <w:rPr>
          <w:rFonts w:ascii="Verdana" w:hAnsi="Verdana"/>
          <w:sz w:val="18"/>
          <w:szCs w:val="18"/>
        </w:rPr>
        <w:t xml:space="preserve"> l'initiative du TITULAIRE dans un cadre de maintenance préventive, de prestations de surveillance ou à la suite d'anomalies constatées. </w:t>
      </w:r>
    </w:p>
    <w:p w14:paraId="1A33D6BC" w14:textId="77777777" w:rsidR="00895498" w:rsidRPr="005724C6" w:rsidRDefault="00895498" w:rsidP="00927A00">
      <w:pPr>
        <w:pStyle w:val="Paragraphedeliste"/>
        <w:jc w:val="both"/>
        <w:rPr>
          <w:rFonts w:ascii="Verdana" w:hAnsi="Verdana"/>
          <w:sz w:val="18"/>
          <w:szCs w:val="18"/>
        </w:rPr>
      </w:pPr>
    </w:p>
    <w:p w14:paraId="51C1A903" w14:textId="77777777" w:rsidR="005724C6" w:rsidRDefault="005724C6" w:rsidP="005724C6">
      <w:pPr>
        <w:jc w:val="both"/>
        <w:rPr>
          <w:rFonts w:ascii="Verdana" w:hAnsi="Verdana"/>
          <w:sz w:val="18"/>
          <w:szCs w:val="18"/>
        </w:rPr>
      </w:pPr>
      <w:r w:rsidRPr="005724C6">
        <w:rPr>
          <w:rFonts w:ascii="Verdana" w:hAnsi="Verdana"/>
          <w:sz w:val="18"/>
          <w:szCs w:val="18"/>
        </w:rPr>
        <w:t xml:space="preserve">Le TITULAIRE ne peut prétexter que l'origine de la défaillance est extérieure aux installations objet du présent CCTP pour refuser d'intervenir. </w:t>
      </w:r>
    </w:p>
    <w:p w14:paraId="0D7DB335" w14:textId="77777777" w:rsidR="005724C6" w:rsidRPr="005724C6" w:rsidRDefault="005724C6" w:rsidP="005724C6">
      <w:pPr>
        <w:jc w:val="both"/>
        <w:rPr>
          <w:rFonts w:ascii="Verdana" w:hAnsi="Verdana"/>
          <w:sz w:val="18"/>
          <w:szCs w:val="18"/>
        </w:rPr>
      </w:pPr>
    </w:p>
    <w:p w14:paraId="2A50A6F0" w14:textId="77777777" w:rsidR="005724C6" w:rsidRPr="005724C6" w:rsidRDefault="005724C6" w:rsidP="005724C6">
      <w:pPr>
        <w:jc w:val="both"/>
        <w:rPr>
          <w:rFonts w:ascii="Verdana" w:hAnsi="Verdana"/>
          <w:sz w:val="18"/>
          <w:szCs w:val="18"/>
        </w:rPr>
      </w:pPr>
      <w:r w:rsidRPr="005724C6">
        <w:rPr>
          <w:rFonts w:ascii="Verdana" w:hAnsi="Verdana"/>
          <w:sz w:val="18"/>
          <w:szCs w:val="18"/>
        </w:rPr>
        <w:t>Chaque intervention de maintenance c</w:t>
      </w:r>
      <w:r>
        <w:rPr>
          <w:rFonts w:ascii="Verdana" w:hAnsi="Verdana"/>
          <w:sz w:val="18"/>
          <w:szCs w:val="18"/>
        </w:rPr>
        <w:t>urative</w:t>
      </w:r>
      <w:r w:rsidRPr="005724C6">
        <w:rPr>
          <w:rFonts w:ascii="Verdana" w:hAnsi="Verdana"/>
          <w:sz w:val="18"/>
          <w:szCs w:val="18"/>
        </w:rPr>
        <w:t xml:space="preserve"> fait l’objet d’un compte-rendu d’incident, où sont mentionnés  </w:t>
      </w:r>
    </w:p>
    <w:p w14:paraId="7320FEE1" w14:textId="77777777" w:rsidR="005724C6" w:rsidRPr="005724C6" w:rsidRDefault="005724C6" w:rsidP="00761D00">
      <w:pPr>
        <w:pStyle w:val="Paragraphedeliste"/>
        <w:numPr>
          <w:ilvl w:val="0"/>
          <w:numId w:val="15"/>
        </w:numPr>
        <w:jc w:val="both"/>
        <w:rPr>
          <w:rFonts w:ascii="Verdana" w:hAnsi="Verdana"/>
          <w:sz w:val="18"/>
          <w:szCs w:val="18"/>
        </w:rPr>
      </w:pPr>
      <w:proofErr w:type="gramStart"/>
      <w:r w:rsidRPr="005724C6">
        <w:rPr>
          <w:rFonts w:ascii="Verdana" w:hAnsi="Verdana"/>
          <w:sz w:val="18"/>
          <w:szCs w:val="18"/>
        </w:rPr>
        <w:t>la</w:t>
      </w:r>
      <w:proofErr w:type="gramEnd"/>
      <w:r w:rsidRPr="005724C6">
        <w:rPr>
          <w:rFonts w:ascii="Verdana" w:hAnsi="Verdana"/>
          <w:sz w:val="18"/>
          <w:szCs w:val="18"/>
        </w:rPr>
        <w:t xml:space="preserve"> date et l’heure de signalement de la défaillance (apparition d’une alarme ou réception de la demande d’intervention), </w:t>
      </w:r>
    </w:p>
    <w:p w14:paraId="53DEF8B2" w14:textId="77777777" w:rsidR="005724C6" w:rsidRPr="005724C6" w:rsidRDefault="005724C6" w:rsidP="00761D00">
      <w:pPr>
        <w:pStyle w:val="Paragraphedeliste"/>
        <w:numPr>
          <w:ilvl w:val="0"/>
          <w:numId w:val="15"/>
        </w:numPr>
        <w:jc w:val="both"/>
        <w:rPr>
          <w:rFonts w:ascii="Verdana" w:hAnsi="Verdana"/>
          <w:sz w:val="18"/>
          <w:szCs w:val="18"/>
        </w:rPr>
      </w:pPr>
      <w:proofErr w:type="gramStart"/>
      <w:r w:rsidRPr="005724C6">
        <w:rPr>
          <w:rFonts w:ascii="Verdana" w:hAnsi="Verdana"/>
          <w:sz w:val="18"/>
          <w:szCs w:val="18"/>
        </w:rPr>
        <w:t>la</w:t>
      </w:r>
      <w:proofErr w:type="gramEnd"/>
      <w:r w:rsidRPr="005724C6">
        <w:rPr>
          <w:rFonts w:ascii="Verdana" w:hAnsi="Verdana"/>
          <w:sz w:val="18"/>
          <w:szCs w:val="18"/>
        </w:rPr>
        <w:t xml:space="preserve"> date et l’heure de début et de fin d’intervention, </w:t>
      </w:r>
    </w:p>
    <w:p w14:paraId="2BF7A15A" w14:textId="77777777" w:rsidR="005724C6" w:rsidRPr="005724C6" w:rsidRDefault="005724C6" w:rsidP="00761D00">
      <w:pPr>
        <w:pStyle w:val="Paragraphedeliste"/>
        <w:numPr>
          <w:ilvl w:val="0"/>
          <w:numId w:val="15"/>
        </w:numPr>
        <w:jc w:val="both"/>
        <w:rPr>
          <w:rFonts w:ascii="Verdana" w:hAnsi="Verdana"/>
          <w:sz w:val="18"/>
          <w:szCs w:val="18"/>
        </w:rPr>
      </w:pPr>
      <w:proofErr w:type="gramStart"/>
      <w:r w:rsidRPr="005724C6">
        <w:rPr>
          <w:rFonts w:ascii="Verdana" w:hAnsi="Verdana"/>
          <w:sz w:val="18"/>
          <w:szCs w:val="18"/>
        </w:rPr>
        <w:t>les</w:t>
      </w:r>
      <w:proofErr w:type="gramEnd"/>
      <w:r w:rsidRPr="005724C6">
        <w:rPr>
          <w:rFonts w:ascii="Verdana" w:hAnsi="Verdana"/>
          <w:sz w:val="18"/>
          <w:szCs w:val="18"/>
        </w:rPr>
        <w:t xml:space="preserve"> coordonnées du donneur d’ordre, </w:t>
      </w:r>
    </w:p>
    <w:p w14:paraId="55F5C79F" w14:textId="77777777" w:rsidR="005724C6" w:rsidRPr="005724C6" w:rsidRDefault="005724C6" w:rsidP="00761D00">
      <w:pPr>
        <w:pStyle w:val="Paragraphedeliste"/>
        <w:numPr>
          <w:ilvl w:val="0"/>
          <w:numId w:val="15"/>
        </w:numPr>
        <w:jc w:val="both"/>
        <w:rPr>
          <w:rFonts w:ascii="Verdana" w:hAnsi="Verdana"/>
          <w:sz w:val="18"/>
          <w:szCs w:val="18"/>
        </w:rPr>
      </w:pPr>
      <w:proofErr w:type="gramStart"/>
      <w:r w:rsidRPr="005724C6">
        <w:rPr>
          <w:rFonts w:ascii="Verdana" w:hAnsi="Verdana"/>
          <w:sz w:val="18"/>
          <w:szCs w:val="18"/>
        </w:rPr>
        <w:t>la</w:t>
      </w:r>
      <w:proofErr w:type="gramEnd"/>
      <w:r w:rsidRPr="005724C6">
        <w:rPr>
          <w:rFonts w:ascii="Verdana" w:hAnsi="Verdana"/>
          <w:sz w:val="18"/>
          <w:szCs w:val="18"/>
        </w:rPr>
        <w:t xml:space="preserve"> cause de l’intervention, le détail de l’intervention, </w:t>
      </w:r>
    </w:p>
    <w:p w14:paraId="50F7F501" w14:textId="77777777" w:rsidR="005724C6" w:rsidRDefault="005724C6" w:rsidP="00761D00">
      <w:pPr>
        <w:pStyle w:val="Paragraphedeliste"/>
        <w:numPr>
          <w:ilvl w:val="0"/>
          <w:numId w:val="15"/>
        </w:numPr>
        <w:jc w:val="both"/>
        <w:rPr>
          <w:rFonts w:ascii="Verdana" w:hAnsi="Verdana"/>
          <w:sz w:val="18"/>
          <w:szCs w:val="18"/>
        </w:rPr>
      </w:pPr>
      <w:proofErr w:type="gramStart"/>
      <w:r w:rsidRPr="005724C6">
        <w:rPr>
          <w:rFonts w:ascii="Verdana" w:hAnsi="Verdana"/>
          <w:sz w:val="18"/>
          <w:szCs w:val="18"/>
        </w:rPr>
        <w:t>la</w:t>
      </w:r>
      <w:proofErr w:type="gramEnd"/>
      <w:r w:rsidRPr="005724C6">
        <w:rPr>
          <w:rFonts w:ascii="Verdana" w:hAnsi="Verdana"/>
          <w:sz w:val="18"/>
          <w:szCs w:val="18"/>
        </w:rPr>
        <w:t xml:space="preserve"> ou les pièces remplacées et leur provenance. </w:t>
      </w:r>
    </w:p>
    <w:p w14:paraId="537F03D3" w14:textId="77777777" w:rsidR="005724C6" w:rsidRPr="005724C6" w:rsidRDefault="005724C6" w:rsidP="005724C6">
      <w:pPr>
        <w:pStyle w:val="Paragraphedeliste"/>
        <w:jc w:val="both"/>
        <w:rPr>
          <w:rFonts w:ascii="Verdana" w:hAnsi="Verdana"/>
          <w:sz w:val="18"/>
          <w:szCs w:val="18"/>
        </w:rPr>
      </w:pPr>
    </w:p>
    <w:p w14:paraId="4AC29509" w14:textId="77777777" w:rsidR="005724C6" w:rsidRDefault="005724C6" w:rsidP="008C263A">
      <w:pPr>
        <w:pStyle w:val="Paragraphedeliste"/>
        <w:tabs>
          <w:tab w:val="left" w:pos="6375"/>
        </w:tabs>
        <w:jc w:val="both"/>
        <w:rPr>
          <w:rFonts w:ascii="Verdana" w:hAnsi="Verdana"/>
          <w:sz w:val="18"/>
          <w:szCs w:val="18"/>
        </w:rPr>
      </w:pPr>
      <w:r w:rsidRPr="005724C6">
        <w:rPr>
          <w:rFonts w:ascii="Verdana" w:hAnsi="Verdana"/>
          <w:sz w:val="18"/>
          <w:szCs w:val="18"/>
        </w:rPr>
        <w:t xml:space="preserve">Les données correspondantes sont saisies dans la GMAO. </w:t>
      </w:r>
      <w:r w:rsidR="008C263A">
        <w:rPr>
          <w:rFonts w:ascii="Verdana" w:hAnsi="Verdana"/>
          <w:sz w:val="18"/>
          <w:szCs w:val="18"/>
        </w:rPr>
        <w:tab/>
      </w:r>
    </w:p>
    <w:p w14:paraId="25DC5CE1" w14:textId="77777777" w:rsidR="008C263A" w:rsidRDefault="008C263A" w:rsidP="008C263A">
      <w:pPr>
        <w:pStyle w:val="Paragraphedeliste"/>
        <w:tabs>
          <w:tab w:val="left" w:pos="6375"/>
        </w:tabs>
        <w:jc w:val="both"/>
        <w:rPr>
          <w:rFonts w:ascii="Verdana" w:hAnsi="Verdana"/>
          <w:sz w:val="18"/>
          <w:szCs w:val="18"/>
        </w:rPr>
      </w:pPr>
    </w:p>
    <w:p w14:paraId="11E3D8B7" w14:textId="37A25C17" w:rsidR="00EA6B1D" w:rsidRDefault="00EA6B1D" w:rsidP="008C263A">
      <w:pPr>
        <w:tabs>
          <w:tab w:val="left" w:pos="6375"/>
        </w:tabs>
        <w:jc w:val="both"/>
        <w:rPr>
          <w:rFonts w:ascii="Verdana" w:hAnsi="Verdana"/>
          <w:sz w:val="18"/>
          <w:szCs w:val="18"/>
        </w:rPr>
      </w:pPr>
      <w:r w:rsidRPr="0081058C">
        <w:rPr>
          <w:rFonts w:ascii="Verdana" w:hAnsi="Verdana"/>
          <w:sz w:val="18"/>
          <w:szCs w:val="18"/>
        </w:rPr>
        <w:t xml:space="preserve">L’intervention de dépannage suite à </w:t>
      </w:r>
      <w:r w:rsidR="00174FBB">
        <w:rPr>
          <w:rFonts w:ascii="Verdana" w:hAnsi="Verdana"/>
          <w:sz w:val="18"/>
          <w:szCs w:val="18"/>
        </w:rPr>
        <w:t xml:space="preserve">un </w:t>
      </w:r>
      <w:r w:rsidRPr="0081058C">
        <w:rPr>
          <w:rFonts w:ascii="Verdana" w:hAnsi="Verdana"/>
          <w:sz w:val="18"/>
          <w:szCs w:val="18"/>
        </w:rPr>
        <w:t xml:space="preserve">appel </w:t>
      </w:r>
      <w:r>
        <w:rPr>
          <w:rFonts w:ascii="Verdana" w:hAnsi="Verdana"/>
          <w:sz w:val="18"/>
          <w:szCs w:val="18"/>
        </w:rPr>
        <w:t xml:space="preserve">de AMU, suite à une constatation durant la maintenance préventive, </w:t>
      </w:r>
      <w:r w:rsidRPr="0081058C">
        <w:rPr>
          <w:rFonts w:ascii="Verdana" w:hAnsi="Verdana"/>
          <w:sz w:val="18"/>
          <w:szCs w:val="18"/>
        </w:rPr>
        <w:t>est comprise dans le forfait (temps de travail et déplacement). Elle permet la remise en service si panne mineure, la mise en sécurité des biens et personne, ou permet le diagnostic</w:t>
      </w:r>
      <w:r w:rsidR="007458C1">
        <w:rPr>
          <w:rFonts w:ascii="Verdana" w:hAnsi="Verdana"/>
          <w:sz w:val="18"/>
          <w:szCs w:val="18"/>
        </w:rPr>
        <w:t xml:space="preserve"> </w:t>
      </w:r>
    </w:p>
    <w:p w14:paraId="6CFDA810" w14:textId="77777777" w:rsidR="00174FBB" w:rsidRDefault="00174FBB" w:rsidP="008C263A">
      <w:pPr>
        <w:tabs>
          <w:tab w:val="left" w:pos="6375"/>
        </w:tabs>
        <w:jc w:val="both"/>
        <w:rPr>
          <w:rFonts w:ascii="Verdana" w:hAnsi="Verdana"/>
          <w:sz w:val="18"/>
          <w:szCs w:val="18"/>
        </w:rPr>
      </w:pPr>
    </w:p>
    <w:p w14:paraId="5A2567DF" w14:textId="58BD7ECA" w:rsidR="00EA6B1D" w:rsidRPr="002060F6" w:rsidRDefault="00EA6B1D" w:rsidP="008C263A">
      <w:pPr>
        <w:tabs>
          <w:tab w:val="left" w:pos="6375"/>
        </w:tabs>
        <w:jc w:val="both"/>
        <w:rPr>
          <w:rFonts w:ascii="Verdana" w:hAnsi="Verdana"/>
          <w:b/>
          <w:color w:val="4F81BD" w:themeColor="accent1"/>
          <w:sz w:val="18"/>
          <w:szCs w:val="18"/>
          <w:u w:val="single"/>
        </w:rPr>
      </w:pPr>
      <w:r w:rsidRPr="002060F6">
        <w:rPr>
          <w:rFonts w:ascii="Verdana" w:hAnsi="Verdana"/>
          <w:b/>
          <w:color w:val="4F81BD" w:themeColor="accent1"/>
          <w:sz w:val="18"/>
          <w:szCs w:val="18"/>
          <w:u w:val="single"/>
        </w:rPr>
        <w:t xml:space="preserve">Le seuil </w:t>
      </w:r>
      <w:r w:rsidR="004925C3" w:rsidRPr="002060F6">
        <w:rPr>
          <w:rFonts w:ascii="Verdana" w:hAnsi="Verdana"/>
          <w:b/>
          <w:color w:val="4F81BD" w:themeColor="accent1"/>
          <w:sz w:val="18"/>
          <w:szCs w:val="18"/>
          <w:u w:val="single"/>
        </w:rPr>
        <w:t xml:space="preserve">du prix des pièces </w:t>
      </w:r>
      <w:r w:rsidRPr="002060F6">
        <w:rPr>
          <w:rFonts w:ascii="Verdana" w:hAnsi="Verdana"/>
          <w:b/>
          <w:color w:val="4F81BD" w:themeColor="accent1"/>
          <w:sz w:val="18"/>
          <w:szCs w:val="18"/>
          <w:u w:val="single"/>
        </w:rPr>
        <w:t xml:space="preserve">inclues à la maintenance de niveau 1 à 4 est </w:t>
      </w:r>
      <w:r w:rsidR="00BA7A4A" w:rsidRPr="002060F6">
        <w:rPr>
          <w:rFonts w:ascii="Verdana" w:hAnsi="Verdana"/>
          <w:b/>
          <w:color w:val="4F81BD" w:themeColor="accent1"/>
          <w:sz w:val="18"/>
          <w:szCs w:val="18"/>
          <w:u w:val="single"/>
        </w:rPr>
        <w:t>250</w:t>
      </w:r>
      <w:r w:rsidRPr="002060F6">
        <w:rPr>
          <w:rFonts w:ascii="Verdana" w:hAnsi="Verdana"/>
          <w:b/>
          <w:color w:val="4F81BD" w:themeColor="accent1"/>
          <w:sz w:val="18"/>
          <w:szCs w:val="18"/>
          <w:u w:val="single"/>
        </w:rPr>
        <w:t xml:space="preserve"> Euros</w:t>
      </w:r>
      <w:r w:rsidR="00EB0352" w:rsidRPr="002060F6">
        <w:rPr>
          <w:rFonts w:ascii="Verdana" w:hAnsi="Verdana"/>
          <w:b/>
          <w:color w:val="4F81BD" w:themeColor="accent1"/>
          <w:sz w:val="18"/>
          <w:szCs w:val="18"/>
          <w:u w:val="single"/>
        </w:rPr>
        <w:t xml:space="preserve"> </w:t>
      </w:r>
      <w:r w:rsidR="004925C3" w:rsidRPr="002060F6">
        <w:rPr>
          <w:rFonts w:ascii="Verdana" w:hAnsi="Verdana"/>
          <w:b/>
          <w:color w:val="4F81BD" w:themeColor="accent1"/>
          <w:sz w:val="18"/>
          <w:szCs w:val="18"/>
          <w:u w:val="single"/>
        </w:rPr>
        <w:t>HT</w:t>
      </w:r>
    </w:p>
    <w:p w14:paraId="680EABCD" w14:textId="322E5AEF" w:rsidR="006E48A2" w:rsidRPr="002060F6" w:rsidRDefault="007458C1" w:rsidP="006E45CC">
      <w:pPr>
        <w:tabs>
          <w:tab w:val="left" w:pos="6375"/>
        </w:tabs>
        <w:jc w:val="both"/>
        <w:rPr>
          <w:rFonts w:ascii="Verdana" w:hAnsi="Verdana"/>
          <w:color w:val="4F81BD" w:themeColor="accent1"/>
          <w:sz w:val="18"/>
          <w:szCs w:val="18"/>
        </w:rPr>
      </w:pPr>
      <w:r w:rsidRPr="002060F6">
        <w:rPr>
          <w:rFonts w:ascii="Verdana" w:hAnsi="Verdana"/>
          <w:color w:val="4F81BD" w:themeColor="accent1"/>
          <w:sz w:val="18"/>
          <w:szCs w:val="18"/>
        </w:rPr>
        <w:t>Au-delà</w:t>
      </w:r>
      <w:r w:rsidR="00EA6B1D" w:rsidRPr="002060F6">
        <w:rPr>
          <w:rFonts w:ascii="Verdana" w:hAnsi="Verdana"/>
          <w:color w:val="4F81BD" w:themeColor="accent1"/>
          <w:sz w:val="18"/>
          <w:szCs w:val="18"/>
        </w:rPr>
        <w:t xml:space="preserve"> de ce cout, les pièces seront refacturées selon la règle énoncée au paragraphe 5.3, la Main d’œuvre </w:t>
      </w:r>
      <w:r w:rsidR="004925C3" w:rsidRPr="002060F6">
        <w:rPr>
          <w:rFonts w:ascii="Verdana" w:hAnsi="Verdana"/>
          <w:color w:val="4F81BD" w:themeColor="accent1"/>
          <w:sz w:val="18"/>
          <w:szCs w:val="18"/>
        </w:rPr>
        <w:t>restant</w:t>
      </w:r>
      <w:r w:rsidR="00EA6B1D" w:rsidRPr="002060F6">
        <w:rPr>
          <w:rFonts w:ascii="Verdana" w:hAnsi="Verdana"/>
          <w:color w:val="4F81BD" w:themeColor="accent1"/>
          <w:sz w:val="18"/>
          <w:szCs w:val="18"/>
        </w:rPr>
        <w:t xml:space="preserve"> inclue au forfait </w:t>
      </w:r>
    </w:p>
    <w:p w14:paraId="15E1D6DB" w14:textId="77777777" w:rsidR="006E48A2" w:rsidRDefault="006E48A2" w:rsidP="00927A00">
      <w:pPr>
        <w:pStyle w:val="Paragraphedeliste"/>
        <w:jc w:val="center"/>
        <w:rPr>
          <w:rFonts w:ascii="Verdana" w:hAnsi="Verdana"/>
          <w:b/>
          <w:sz w:val="18"/>
          <w:szCs w:val="18"/>
        </w:rPr>
      </w:pPr>
    </w:p>
    <w:p w14:paraId="13FC3AF2" w14:textId="77777777" w:rsidR="005724C6" w:rsidRPr="00927A00" w:rsidRDefault="005724C6" w:rsidP="00927A00">
      <w:pPr>
        <w:pStyle w:val="Paragraphedeliste"/>
        <w:jc w:val="center"/>
        <w:rPr>
          <w:rFonts w:ascii="Verdana" w:hAnsi="Verdana"/>
          <w:b/>
          <w:sz w:val="18"/>
          <w:szCs w:val="18"/>
        </w:rPr>
      </w:pPr>
      <w:r w:rsidRPr="00927A00">
        <w:rPr>
          <w:rFonts w:ascii="Verdana" w:hAnsi="Verdana"/>
          <w:b/>
          <w:sz w:val="18"/>
          <w:szCs w:val="18"/>
        </w:rPr>
        <w:t>ASTREINTE 24/24h 7j/7</w:t>
      </w:r>
      <w:r w:rsidR="00174FBB">
        <w:rPr>
          <w:rFonts w:ascii="Verdana" w:hAnsi="Verdana"/>
          <w:b/>
          <w:sz w:val="18"/>
          <w:szCs w:val="18"/>
        </w:rPr>
        <w:t xml:space="preserve"> (inclu</w:t>
      </w:r>
      <w:r w:rsidR="006E45CC">
        <w:rPr>
          <w:rFonts w:ascii="Verdana" w:hAnsi="Verdana"/>
          <w:b/>
          <w:sz w:val="18"/>
          <w:szCs w:val="18"/>
        </w:rPr>
        <w:t>se</w:t>
      </w:r>
      <w:r w:rsidR="00174FBB">
        <w:rPr>
          <w:rFonts w:ascii="Verdana" w:hAnsi="Verdana"/>
          <w:b/>
          <w:sz w:val="18"/>
          <w:szCs w:val="18"/>
        </w:rPr>
        <w:t xml:space="preserve"> au forfait)</w:t>
      </w:r>
    </w:p>
    <w:p w14:paraId="4E6E0FE8" w14:textId="77777777" w:rsidR="005724C6" w:rsidRDefault="005724C6" w:rsidP="005724C6">
      <w:pPr>
        <w:pStyle w:val="Paragraphedeliste"/>
        <w:jc w:val="both"/>
        <w:rPr>
          <w:rFonts w:ascii="Verdana" w:hAnsi="Verdana"/>
          <w:sz w:val="18"/>
          <w:szCs w:val="18"/>
        </w:rPr>
      </w:pPr>
    </w:p>
    <w:p w14:paraId="6F6527BF" w14:textId="77777777" w:rsidR="00927A00" w:rsidRDefault="005724C6" w:rsidP="008C263A">
      <w:pPr>
        <w:pStyle w:val="Paragraphedeliste"/>
        <w:ind w:left="0"/>
        <w:jc w:val="both"/>
        <w:rPr>
          <w:rFonts w:ascii="Verdana" w:hAnsi="Verdana"/>
          <w:sz w:val="18"/>
          <w:szCs w:val="18"/>
        </w:rPr>
      </w:pPr>
      <w:r w:rsidRPr="00927A00">
        <w:rPr>
          <w:rFonts w:ascii="Verdana" w:hAnsi="Verdana"/>
          <w:sz w:val="18"/>
          <w:szCs w:val="18"/>
        </w:rPr>
        <w:t xml:space="preserve">Le TITULAIRE est responsable du fonctionnement des installations techniques, objet du Marché, 24h/24 et 7j/7. </w:t>
      </w:r>
    </w:p>
    <w:p w14:paraId="16B2BCE1" w14:textId="77777777" w:rsidR="005724C6" w:rsidRPr="005724C6" w:rsidRDefault="005724C6" w:rsidP="008C263A">
      <w:pPr>
        <w:pStyle w:val="Paragraphedeliste"/>
        <w:ind w:left="0"/>
        <w:jc w:val="both"/>
        <w:rPr>
          <w:rFonts w:ascii="Verdana" w:hAnsi="Verdana"/>
          <w:sz w:val="18"/>
          <w:szCs w:val="18"/>
        </w:rPr>
      </w:pPr>
      <w:r w:rsidRPr="00927A00">
        <w:rPr>
          <w:rFonts w:ascii="Verdana" w:hAnsi="Verdana"/>
          <w:sz w:val="18"/>
          <w:szCs w:val="18"/>
        </w:rPr>
        <w:t>Un responsable opérationnel du TITULAIRE pour le Marché doit être joignable pendant les heures ouvrées. En dehors des heures ouvrées, une astreinte de niveau cadre est mise en place par le TITULAIRE</w:t>
      </w:r>
      <w:r w:rsidR="008C263A">
        <w:rPr>
          <w:rFonts w:ascii="Verdana" w:hAnsi="Verdana"/>
          <w:sz w:val="18"/>
          <w:szCs w:val="18"/>
        </w:rPr>
        <w:t xml:space="preserve"> ainsi qu’une astreinte opérationnel</w:t>
      </w:r>
      <w:r w:rsidR="00174FBB">
        <w:rPr>
          <w:rFonts w:ascii="Verdana" w:hAnsi="Verdana"/>
          <w:sz w:val="18"/>
          <w:szCs w:val="18"/>
        </w:rPr>
        <w:t>le</w:t>
      </w:r>
      <w:r w:rsidR="008C263A">
        <w:rPr>
          <w:rFonts w:ascii="Verdana" w:hAnsi="Verdana"/>
          <w:sz w:val="18"/>
          <w:szCs w:val="18"/>
        </w:rPr>
        <w:t xml:space="preserve"> intervenir sous 3h à partir de l’appel.</w:t>
      </w:r>
    </w:p>
    <w:p w14:paraId="6204CC31" w14:textId="77777777" w:rsidR="005724C6" w:rsidRPr="005724C6" w:rsidRDefault="005724C6" w:rsidP="008C263A">
      <w:pPr>
        <w:pStyle w:val="Paragraphedeliste"/>
        <w:ind w:left="0"/>
        <w:jc w:val="both"/>
        <w:rPr>
          <w:rFonts w:ascii="Verdana" w:hAnsi="Verdana"/>
          <w:sz w:val="18"/>
          <w:szCs w:val="18"/>
        </w:rPr>
      </w:pPr>
      <w:r w:rsidRPr="005724C6">
        <w:rPr>
          <w:rFonts w:ascii="Verdana" w:hAnsi="Verdana"/>
          <w:sz w:val="18"/>
          <w:szCs w:val="18"/>
        </w:rPr>
        <w:t xml:space="preserve">Dans le cas où la sécurité des personnes, des biens et de fonctionnement des installations est en jeu, le TITULAIRE prend les mesures d’urgence, qui s’imposent, et assure le dépannage. </w:t>
      </w:r>
    </w:p>
    <w:p w14:paraId="6D1A6670" w14:textId="77777777" w:rsidR="000A66C9" w:rsidRDefault="005724C6" w:rsidP="008C263A">
      <w:pPr>
        <w:pStyle w:val="Paragraphedeliste"/>
        <w:ind w:left="0"/>
        <w:jc w:val="both"/>
        <w:rPr>
          <w:rFonts w:ascii="Verdana" w:hAnsi="Verdana"/>
          <w:sz w:val="18"/>
          <w:szCs w:val="18"/>
        </w:rPr>
      </w:pPr>
      <w:r w:rsidRPr="005724C6">
        <w:rPr>
          <w:rFonts w:ascii="Verdana" w:hAnsi="Verdana"/>
          <w:sz w:val="18"/>
          <w:szCs w:val="18"/>
        </w:rPr>
        <w:t>Les réparations suivent les interventions d’urgence. Elles sont immédiates si elles conditionnent la remise en marche</w:t>
      </w:r>
      <w:r w:rsidR="008C263A">
        <w:rPr>
          <w:rFonts w:ascii="Verdana" w:hAnsi="Verdana"/>
          <w:sz w:val="18"/>
          <w:szCs w:val="18"/>
        </w:rPr>
        <w:t>,</w:t>
      </w:r>
      <w:r w:rsidR="00174FBB">
        <w:rPr>
          <w:rFonts w:ascii="Verdana" w:hAnsi="Verdana"/>
          <w:sz w:val="18"/>
          <w:szCs w:val="18"/>
        </w:rPr>
        <w:t xml:space="preserve"> </w:t>
      </w:r>
      <w:r w:rsidRPr="005724C6">
        <w:rPr>
          <w:rFonts w:ascii="Verdana" w:hAnsi="Verdana"/>
          <w:sz w:val="18"/>
          <w:szCs w:val="18"/>
        </w:rPr>
        <w:t>ou différées, si le fonctionnement provisoire, sans risque, est possible</w:t>
      </w:r>
    </w:p>
    <w:p w14:paraId="72C36FE1" w14:textId="655CF5E6" w:rsidR="00B13BFC" w:rsidRPr="00880DE7" w:rsidRDefault="00B13BFC" w:rsidP="008C263A">
      <w:pPr>
        <w:pStyle w:val="Paragraphedeliste"/>
        <w:ind w:left="0"/>
        <w:jc w:val="both"/>
        <w:rPr>
          <w:rFonts w:ascii="Verdana" w:hAnsi="Verdana"/>
          <w:sz w:val="18"/>
          <w:szCs w:val="18"/>
        </w:rPr>
      </w:pPr>
      <w:r w:rsidRPr="00880DE7">
        <w:rPr>
          <w:rFonts w:ascii="Verdana" w:hAnsi="Verdana"/>
          <w:sz w:val="18"/>
          <w:szCs w:val="18"/>
        </w:rPr>
        <w:t>Une astreinte dédiée et réalisée par les techniciens de maintenances des sites de l’université sera mise en place par le prestataire.</w:t>
      </w:r>
    </w:p>
    <w:p w14:paraId="28D8D372" w14:textId="77777777" w:rsidR="005122BB" w:rsidRDefault="005122BB" w:rsidP="00D03BAC">
      <w:pPr>
        <w:jc w:val="both"/>
        <w:rPr>
          <w:rFonts w:ascii="Verdana" w:hAnsi="Verdana"/>
          <w:sz w:val="18"/>
          <w:szCs w:val="18"/>
        </w:rPr>
      </w:pPr>
    </w:p>
    <w:p w14:paraId="21348087" w14:textId="77777777" w:rsidR="000A66C9" w:rsidRDefault="000A66C9" w:rsidP="00D03BAC">
      <w:pPr>
        <w:jc w:val="both"/>
        <w:rPr>
          <w:rFonts w:ascii="Verdana" w:hAnsi="Verdana"/>
          <w:sz w:val="18"/>
          <w:szCs w:val="18"/>
        </w:rPr>
      </w:pPr>
    </w:p>
    <w:p w14:paraId="763372C9" w14:textId="77777777" w:rsidR="002E041C" w:rsidRPr="0081058C" w:rsidRDefault="00D4186A" w:rsidP="000D3A74">
      <w:pPr>
        <w:pStyle w:val="Titre2"/>
        <w:numPr>
          <w:ilvl w:val="0"/>
          <w:numId w:val="0"/>
        </w:numPr>
        <w:jc w:val="both"/>
        <w:rPr>
          <w:rFonts w:ascii="Verdana" w:hAnsi="Verdana"/>
          <w:sz w:val="18"/>
          <w:szCs w:val="18"/>
        </w:rPr>
      </w:pPr>
      <w:bookmarkStart w:id="20" w:name="_Toc347243373"/>
      <w:bookmarkStart w:id="21" w:name="_Toc211421766"/>
      <w:r>
        <w:rPr>
          <w:rFonts w:ascii="Verdana" w:hAnsi="Verdana"/>
          <w:sz w:val="18"/>
          <w:szCs w:val="18"/>
        </w:rPr>
        <w:t>5.</w:t>
      </w:r>
      <w:r w:rsidR="00927A00">
        <w:rPr>
          <w:rFonts w:ascii="Verdana" w:hAnsi="Verdana"/>
          <w:sz w:val="18"/>
          <w:szCs w:val="18"/>
        </w:rPr>
        <w:t>2.4</w:t>
      </w:r>
      <w:r w:rsidR="00C02219" w:rsidRPr="0081058C">
        <w:rPr>
          <w:rFonts w:ascii="Verdana" w:hAnsi="Verdana"/>
          <w:sz w:val="18"/>
          <w:szCs w:val="18"/>
        </w:rPr>
        <w:t xml:space="preserve"> </w:t>
      </w:r>
      <w:r w:rsidR="002E041C" w:rsidRPr="0081058C">
        <w:rPr>
          <w:rFonts w:ascii="Verdana" w:hAnsi="Verdana"/>
          <w:sz w:val="18"/>
          <w:szCs w:val="18"/>
        </w:rPr>
        <w:t>Presc</w:t>
      </w:r>
      <w:r w:rsidR="00B94871" w:rsidRPr="0081058C">
        <w:rPr>
          <w:rFonts w:ascii="Verdana" w:hAnsi="Verdana"/>
          <w:sz w:val="18"/>
          <w:szCs w:val="18"/>
        </w:rPr>
        <w:t xml:space="preserve">riptions </w:t>
      </w:r>
      <w:r w:rsidR="00F77C88" w:rsidRPr="0081058C">
        <w:rPr>
          <w:rFonts w:ascii="Verdana" w:hAnsi="Verdana"/>
          <w:sz w:val="18"/>
          <w:szCs w:val="18"/>
        </w:rPr>
        <w:t>particulières pour le remplacement</w:t>
      </w:r>
      <w:r w:rsidR="002E041C" w:rsidRPr="0081058C">
        <w:rPr>
          <w:rFonts w:ascii="Verdana" w:hAnsi="Verdana"/>
          <w:sz w:val="18"/>
          <w:szCs w:val="18"/>
        </w:rPr>
        <w:t xml:space="preserve"> de filtres</w:t>
      </w:r>
      <w:bookmarkEnd w:id="20"/>
      <w:r w:rsidR="005D2D2F" w:rsidRPr="0081058C">
        <w:rPr>
          <w:rFonts w:ascii="Verdana" w:hAnsi="Verdana"/>
          <w:sz w:val="18"/>
          <w:szCs w:val="18"/>
        </w:rPr>
        <w:t xml:space="preserve"> </w:t>
      </w:r>
      <w:r>
        <w:rPr>
          <w:rFonts w:ascii="Verdana" w:hAnsi="Verdana"/>
          <w:sz w:val="18"/>
          <w:szCs w:val="18"/>
        </w:rPr>
        <w:t>et intervention</w:t>
      </w:r>
      <w:r w:rsidR="00D63E18">
        <w:rPr>
          <w:rFonts w:ascii="Verdana" w:hAnsi="Verdana"/>
          <w:sz w:val="18"/>
          <w:szCs w:val="18"/>
        </w:rPr>
        <w:t>s</w:t>
      </w:r>
      <w:r>
        <w:rPr>
          <w:rFonts w:ascii="Verdana" w:hAnsi="Verdana"/>
          <w:sz w:val="18"/>
          <w:szCs w:val="18"/>
        </w:rPr>
        <w:t xml:space="preserve"> en </w:t>
      </w:r>
      <w:r w:rsidR="00174FBB">
        <w:rPr>
          <w:rFonts w:ascii="Verdana" w:hAnsi="Verdana"/>
          <w:sz w:val="18"/>
          <w:szCs w:val="18"/>
        </w:rPr>
        <w:t>façade</w:t>
      </w:r>
      <w:bookmarkEnd w:id="21"/>
      <w:r>
        <w:rPr>
          <w:rFonts w:ascii="Verdana" w:hAnsi="Verdana"/>
          <w:sz w:val="18"/>
          <w:szCs w:val="18"/>
        </w:rPr>
        <w:t xml:space="preserve"> </w:t>
      </w:r>
    </w:p>
    <w:p w14:paraId="2EC78E9E" w14:textId="77777777" w:rsidR="002E041C" w:rsidRPr="0081058C" w:rsidRDefault="002E041C" w:rsidP="00D03BAC">
      <w:pPr>
        <w:jc w:val="both"/>
        <w:rPr>
          <w:rFonts w:ascii="Verdana" w:hAnsi="Verdana"/>
          <w:b/>
          <w:bCs/>
          <w:i/>
          <w:iCs/>
          <w:sz w:val="18"/>
          <w:szCs w:val="18"/>
        </w:rPr>
      </w:pPr>
    </w:p>
    <w:p w14:paraId="38B71825" w14:textId="77777777" w:rsidR="00754D27" w:rsidRPr="0081058C" w:rsidRDefault="002E041C" w:rsidP="00D03BAC">
      <w:pPr>
        <w:jc w:val="both"/>
        <w:rPr>
          <w:rFonts w:ascii="Verdana" w:hAnsi="Verdana"/>
          <w:sz w:val="18"/>
          <w:szCs w:val="18"/>
        </w:rPr>
      </w:pPr>
      <w:r w:rsidRPr="0081058C">
        <w:rPr>
          <w:rFonts w:ascii="Verdana" w:hAnsi="Verdana"/>
          <w:sz w:val="18"/>
          <w:szCs w:val="18"/>
        </w:rPr>
        <w:t>Concernant les matériels suivants</w:t>
      </w:r>
      <w:r w:rsidR="00F77C88" w:rsidRPr="0081058C">
        <w:rPr>
          <w:rFonts w:ascii="Verdana" w:hAnsi="Verdana"/>
          <w:sz w:val="18"/>
          <w:szCs w:val="18"/>
        </w:rPr>
        <w:t xml:space="preserve">, des actions spécifiques sont </w:t>
      </w:r>
      <w:r w:rsidRPr="0081058C">
        <w:rPr>
          <w:rFonts w:ascii="Verdana" w:hAnsi="Verdana"/>
          <w:sz w:val="18"/>
          <w:szCs w:val="18"/>
        </w:rPr>
        <w:t xml:space="preserve">à mener </w:t>
      </w:r>
      <w:r w:rsidR="005D0F8D">
        <w:rPr>
          <w:rFonts w:ascii="Verdana" w:hAnsi="Verdana"/>
          <w:sz w:val="18"/>
          <w:szCs w:val="18"/>
        </w:rPr>
        <w:t>et sont inclus dans</w:t>
      </w:r>
      <w:r w:rsidR="00356D67">
        <w:rPr>
          <w:rFonts w:ascii="Verdana" w:hAnsi="Verdana"/>
          <w:sz w:val="18"/>
          <w:szCs w:val="18"/>
        </w:rPr>
        <w:t xml:space="preserve"> le forfait annuel </w:t>
      </w:r>
    </w:p>
    <w:p w14:paraId="632607A0" w14:textId="77777777" w:rsidR="00754D27" w:rsidRPr="0081058C" w:rsidRDefault="00754D27" w:rsidP="00D03BAC">
      <w:pPr>
        <w:jc w:val="both"/>
        <w:rPr>
          <w:rFonts w:ascii="Verdana" w:hAnsi="Verdana"/>
          <w:sz w:val="18"/>
          <w:szCs w:val="18"/>
        </w:rPr>
      </w:pPr>
    </w:p>
    <w:p w14:paraId="44FF6A34" w14:textId="77777777" w:rsidR="002E041C" w:rsidRPr="0081058C" w:rsidRDefault="005D2D2F" w:rsidP="00D03BAC">
      <w:pPr>
        <w:jc w:val="both"/>
        <w:rPr>
          <w:rFonts w:ascii="Verdana" w:hAnsi="Verdana"/>
          <w:sz w:val="18"/>
          <w:szCs w:val="18"/>
        </w:rPr>
      </w:pPr>
      <w:r w:rsidRPr="0081058C">
        <w:rPr>
          <w:rFonts w:ascii="Verdana" w:hAnsi="Verdana"/>
          <w:b/>
          <w:bCs/>
          <w:i/>
          <w:iCs/>
          <w:sz w:val="18"/>
          <w:szCs w:val="18"/>
        </w:rPr>
        <w:t xml:space="preserve">1/ </w:t>
      </w:r>
      <w:r w:rsidR="00C02219" w:rsidRPr="0081058C">
        <w:rPr>
          <w:rFonts w:ascii="Verdana" w:hAnsi="Verdana"/>
          <w:b/>
          <w:bCs/>
          <w:i/>
          <w:iCs/>
          <w:sz w:val="18"/>
          <w:szCs w:val="18"/>
        </w:rPr>
        <w:t>Unité intérieure des c</w:t>
      </w:r>
      <w:r w:rsidR="002E041C" w:rsidRPr="0081058C">
        <w:rPr>
          <w:rFonts w:ascii="Verdana" w:hAnsi="Verdana"/>
          <w:b/>
          <w:bCs/>
          <w:i/>
          <w:iCs/>
          <w:sz w:val="18"/>
          <w:szCs w:val="18"/>
        </w:rPr>
        <w:t>limatiseurs individuels</w:t>
      </w:r>
      <w:r w:rsidR="00306AF3" w:rsidRPr="0081058C">
        <w:rPr>
          <w:rFonts w:ascii="Verdana" w:hAnsi="Verdana"/>
          <w:sz w:val="18"/>
          <w:szCs w:val="18"/>
        </w:rPr>
        <w:t xml:space="preserve"> (</w:t>
      </w:r>
      <w:r w:rsidR="00D0744F" w:rsidRPr="0081058C">
        <w:rPr>
          <w:rFonts w:ascii="Verdana" w:hAnsi="Verdana"/>
          <w:sz w:val="18"/>
          <w:szCs w:val="18"/>
        </w:rPr>
        <w:t>cassette</w:t>
      </w:r>
      <w:r w:rsidR="00754D27" w:rsidRPr="0081058C">
        <w:rPr>
          <w:rFonts w:ascii="Verdana" w:hAnsi="Verdana"/>
          <w:sz w:val="18"/>
          <w:szCs w:val="18"/>
        </w:rPr>
        <w:t>, split system etc</w:t>
      </w:r>
      <w:r w:rsidR="0008167D" w:rsidRPr="0081058C">
        <w:rPr>
          <w:rFonts w:ascii="Verdana" w:hAnsi="Verdana"/>
          <w:sz w:val="18"/>
          <w:szCs w:val="18"/>
        </w:rPr>
        <w:t>…</w:t>
      </w:r>
      <w:r w:rsidR="00754D27" w:rsidRPr="0081058C">
        <w:rPr>
          <w:rFonts w:ascii="Verdana" w:hAnsi="Verdana"/>
          <w:sz w:val="18"/>
          <w:szCs w:val="18"/>
        </w:rPr>
        <w:t>)</w:t>
      </w:r>
    </w:p>
    <w:p w14:paraId="159A2802" w14:textId="77777777" w:rsidR="00754D27" w:rsidRPr="0081058C" w:rsidRDefault="00754D27" w:rsidP="00D03BAC">
      <w:pPr>
        <w:jc w:val="both"/>
        <w:rPr>
          <w:rFonts w:ascii="Verdana" w:hAnsi="Verdana"/>
          <w:sz w:val="18"/>
          <w:szCs w:val="18"/>
        </w:rPr>
      </w:pPr>
    </w:p>
    <w:p w14:paraId="55FD8368" w14:textId="6DC340E9" w:rsidR="002E041C" w:rsidRPr="0081058C" w:rsidRDefault="002E041C" w:rsidP="00D03BAC">
      <w:pPr>
        <w:jc w:val="both"/>
        <w:rPr>
          <w:rFonts w:ascii="Verdana" w:hAnsi="Verdana"/>
          <w:sz w:val="18"/>
          <w:szCs w:val="18"/>
        </w:rPr>
      </w:pPr>
      <w:r w:rsidRPr="0081058C">
        <w:rPr>
          <w:rFonts w:ascii="Verdana" w:hAnsi="Verdana"/>
          <w:sz w:val="18"/>
          <w:szCs w:val="18"/>
        </w:rPr>
        <w:t xml:space="preserve">Les filtres </w:t>
      </w:r>
      <w:r w:rsidR="00F7506F" w:rsidRPr="0081058C">
        <w:rPr>
          <w:rFonts w:ascii="Verdana" w:hAnsi="Verdana"/>
          <w:sz w:val="18"/>
          <w:szCs w:val="18"/>
        </w:rPr>
        <w:t xml:space="preserve">intérieurs </w:t>
      </w:r>
      <w:r w:rsidRPr="0081058C">
        <w:rPr>
          <w:rFonts w:ascii="Verdana" w:hAnsi="Verdana"/>
          <w:sz w:val="18"/>
          <w:szCs w:val="18"/>
        </w:rPr>
        <w:t xml:space="preserve">seront systématiquement </w:t>
      </w:r>
      <w:proofErr w:type="gramStart"/>
      <w:r w:rsidR="00B13BFC" w:rsidRPr="00B13BFC">
        <w:rPr>
          <w:rFonts w:ascii="Verdana" w:hAnsi="Verdana"/>
          <w:sz w:val="18"/>
          <w:szCs w:val="18"/>
          <w:highlight w:val="cyan"/>
        </w:rPr>
        <w:t>remplacé</w:t>
      </w:r>
      <w:proofErr w:type="gramEnd"/>
      <w:r w:rsidR="00B13BFC" w:rsidRPr="00B13BFC">
        <w:rPr>
          <w:rFonts w:ascii="Verdana" w:hAnsi="Verdana"/>
          <w:sz w:val="18"/>
          <w:szCs w:val="18"/>
          <w:highlight w:val="cyan"/>
        </w:rPr>
        <w:t xml:space="preserve"> </w:t>
      </w:r>
      <w:r w:rsidR="002060F6">
        <w:rPr>
          <w:rFonts w:ascii="Verdana" w:hAnsi="Verdana"/>
          <w:sz w:val="18"/>
          <w:szCs w:val="18"/>
          <w:highlight w:val="cyan"/>
        </w:rPr>
        <w:t>2</w:t>
      </w:r>
      <w:r w:rsidR="00815763" w:rsidRPr="00B13BFC">
        <w:rPr>
          <w:rFonts w:ascii="Verdana" w:hAnsi="Verdana"/>
          <w:sz w:val="18"/>
          <w:szCs w:val="18"/>
          <w:highlight w:val="cyan"/>
        </w:rPr>
        <w:t xml:space="preserve"> fois par </w:t>
      </w:r>
      <w:r w:rsidR="00B448D7" w:rsidRPr="00B13BFC">
        <w:rPr>
          <w:rFonts w:ascii="Verdana" w:hAnsi="Verdana"/>
          <w:sz w:val="18"/>
          <w:szCs w:val="18"/>
          <w:highlight w:val="cyan"/>
        </w:rPr>
        <w:t>an</w:t>
      </w:r>
      <w:r w:rsidR="00B13BFC">
        <w:rPr>
          <w:rFonts w:ascii="Verdana" w:hAnsi="Verdana"/>
          <w:sz w:val="18"/>
          <w:szCs w:val="18"/>
        </w:rPr>
        <w:t>.</w:t>
      </w:r>
      <w:r w:rsidR="005D0F8D">
        <w:rPr>
          <w:rFonts w:ascii="Verdana" w:hAnsi="Verdana"/>
          <w:sz w:val="18"/>
          <w:szCs w:val="18"/>
        </w:rPr>
        <w:t xml:space="preserve"> </w:t>
      </w:r>
    </w:p>
    <w:p w14:paraId="79A70CD6" w14:textId="77777777" w:rsidR="002E041C" w:rsidRPr="0081058C" w:rsidRDefault="002E041C" w:rsidP="00D03BAC">
      <w:pPr>
        <w:jc w:val="both"/>
        <w:rPr>
          <w:rFonts w:ascii="Verdana" w:hAnsi="Verdana"/>
          <w:sz w:val="18"/>
          <w:szCs w:val="18"/>
        </w:rPr>
      </w:pPr>
    </w:p>
    <w:p w14:paraId="18A468B4" w14:textId="77777777" w:rsidR="002E041C" w:rsidRPr="0081058C" w:rsidRDefault="005D2D2F" w:rsidP="00D03BAC">
      <w:pPr>
        <w:jc w:val="both"/>
        <w:rPr>
          <w:rFonts w:ascii="Verdana" w:hAnsi="Verdana"/>
          <w:b/>
          <w:bCs/>
          <w:i/>
          <w:iCs/>
          <w:sz w:val="18"/>
          <w:szCs w:val="18"/>
        </w:rPr>
      </w:pPr>
      <w:r w:rsidRPr="0081058C">
        <w:rPr>
          <w:rFonts w:ascii="Verdana" w:hAnsi="Verdana"/>
          <w:b/>
          <w:bCs/>
          <w:i/>
          <w:iCs/>
          <w:sz w:val="18"/>
          <w:szCs w:val="18"/>
        </w:rPr>
        <w:t xml:space="preserve">2/ </w:t>
      </w:r>
      <w:r w:rsidR="002E041C" w:rsidRPr="0081058C">
        <w:rPr>
          <w:rFonts w:ascii="Verdana" w:hAnsi="Verdana"/>
          <w:b/>
          <w:bCs/>
          <w:i/>
          <w:iCs/>
          <w:sz w:val="18"/>
          <w:szCs w:val="18"/>
        </w:rPr>
        <w:t xml:space="preserve">Filtres d’installations spécifiques </w:t>
      </w:r>
      <w:r w:rsidR="001B6B7F">
        <w:rPr>
          <w:rFonts w:ascii="Verdana" w:hAnsi="Verdana"/>
          <w:b/>
          <w:bCs/>
          <w:i/>
          <w:iCs/>
          <w:sz w:val="18"/>
          <w:szCs w:val="18"/>
        </w:rPr>
        <w:t>des CTA</w:t>
      </w:r>
    </w:p>
    <w:p w14:paraId="765177B6" w14:textId="14825BA0" w:rsidR="002E041C" w:rsidRDefault="00356D67" w:rsidP="00D03BAC">
      <w:pPr>
        <w:jc w:val="both"/>
        <w:rPr>
          <w:rFonts w:ascii="Verdana" w:hAnsi="Verdana"/>
          <w:sz w:val="18"/>
          <w:szCs w:val="18"/>
        </w:rPr>
      </w:pPr>
      <w:r w:rsidRPr="0081058C">
        <w:rPr>
          <w:rFonts w:ascii="Verdana" w:hAnsi="Verdana"/>
          <w:sz w:val="18"/>
          <w:szCs w:val="18"/>
        </w:rPr>
        <w:t>L’entreprise</w:t>
      </w:r>
      <w:r w:rsidR="000D5005" w:rsidRPr="0081058C">
        <w:rPr>
          <w:rFonts w:ascii="Verdana" w:hAnsi="Verdana"/>
          <w:sz w:val="18"/>
          <w:szCs w:val="18"/>
        </w:rPr>
        <w:t xml:space="preserve"> </w:t>
      </w:r>
      <w:r w:rsidR="00F77C88" w:rsidRPr="0081058C">
        <w:rPr>
          <w:rFonts w:ascii="Verdana" w:hAnsi="Verdana"/>
          <w:sz w:val="18"/>
          <w:szCs w:val="18"/>
        </w:rPr>
        <w:t>intègre</w:t>
      </w:r>
      <w:r w:rsidR="002E041C" w:rsidRPr="0081058C">
        <w:rPr>
          <w:rFonts w:ascii="Verdana" w:hAnsi="Verdana"/>
          <w:sz w:val="18"/>
          <w:szCs w:val="18"/>
        </w:rPr>
        <w:t xml:space="preserve"> dans son forfait </w:t>
      </w:r>
      <w:r w:rsidR="002E041C" w:rsidRPr="0081058C">
        <w:rPr>
          <w:rFonts w:ascii="Verdana" w:hAnsi="Verdana"/>
          <w:i/>
          <w:sz w:val="18"/>
          <w:szCs w:val="18"/>
          <w:u w:val="single"/>
        </w:rPr>
        <w:t>le remplacement</w:t>
      </w:r>
      <w:r w:rsidR="002E041C" w:rsidRPr="0081058C">
        <w:rPr>
          <w:rFonts w:ascii="Verdana" w:hAnsi="Verdana"/>
          <w:sz w:val="18"/>
          <w:szCs w:val="18"/>
        </w:rPr>
        <w:t xml:space="preserve"> </w:t>
      </w:r>
      <w:r w:rsidR="003E49D6" w:rsidRPr="0081058C">
        <w:rPr>
          <w:rFonts w:ascii="Verdana" w:hAnsi="Verdana"/>
          <w:sz w:val="18"/>
          <w:szCs w:val="18"/>
          <w:u w:val="single"/>
        </w:rPr>
        <w:t xml:space="preserve">Systématique </w:t>
      </w:r>
      <w:r w:rsidR="002E041C" w:rsidRPr="0081058C">
        <w:rPr>
          <w:rFonts w:ascii="Verdana" w:hAnsi="Verdana"/>
          <w:sz w:val="18"/>
          <w:szCs w:val="18"/>
        </w:rPr>
        <w:t xml:space="preserve">annuel </w:t>
      </w:r>
      <w:r w:rsidR="00880DE7">
        <w:rPr>
          <w:rFonts w:ascii="Verdana" w:hAnsi="Verdana"/>
          <w:sz w:val="18"/>
          <w:szCs w:val="18"/>
        </w:rPr>
        <w:t xml:space="preserve">2 </w:t>
      </w:r>
      <w:r w:rsidR="003E49D6" w:rsidRPr="0081058C">
        <w:rPr>
          <w:rFonts w:ascii="Verdana" w:hAnsi="Verdana"/>
          <w:sz w:val="18"/>
          <w:szCs w:val="18"/>
        </w:rPr>
        <w:t>jeu</w:t>
      </w:r>
      <w:r w:rsidR="00880DE7">
        <w:rPr>
          <w:rFonts w:ascii="Verdana" w:hAnsi="Verdana"/>
          <w:sz w:val="18"/>
          <w:szCs w:val="18"/>
        </w:rPr>
        <w:t>x</w:t>
      </w:r>
      <w:r w:rsidR="003E49D6" w:rsidRPr="0081058C">
        <w:rPr>
          <w:rFonts w:ascii="Verdana" w:hAnsi="Verdana"/>
          <w:sz w:val="18"/>
          <w:szCs w:val="18"/>
        </w:rPr>
        <w:t xml:space="preserve"> </w:t>
      </w:r>
      <w:r w:rsidR="002E041C" w:rsidRPr="0081058C">
        <w:rPr>
          <w:rFonts w:ascii="Verdana" w:hAnsi="Verdana"/>
          <w:sz w:val="18"/>
          <w:szCs w:val="18"/>
        </w:rPr>
        <w:t>de filtres par installation</w:t>
      </w:r>
      <w:r w:rsidR="003E49D6" w:rsidRPr="0081058C">
        <w:rPr>
          <w:rFonts w:ascii="Verdana" w:hAnsi="Verdana"/>
          <w:sz w:val="18"/>
          <w:szCs w:val="18"/>
        </w:rPr>
        <w:t xml:space="preserve"> (en particulier les Centrale de traitement d’air avec filtres </w:t>
      </w:r>
      <w:r w:rsidR="00897F1D" w:rsidRPr="0081058C">
        <w:rPr>
          <w:rFonts w:ascii="Verdana" w:hAnsi="Verdana"/>
          <w:sz w:val="18"/>
          <w:szCs w:val="18"/>
        </w:rPr>
        <w:t>poches</w:t>
      </w:r>
      <w:r w:rsidR="003E49D6" w:rsidRPr="0081058C">
        <w:rPr>
          <w:rFonts w:ascii="Verdana" w:hAnsi="Verdana"/>
          <w:sz w:val="18"/>
          <w:szCs w:val="18"/>
        </w:rPr>
        <w:t>)</w:t>
      </w:r>
    </w:p>
    <w:p w14:paraId="2E6A7568" w14:textId="77777777" w:rsidR="001B6B7F" w:rsidRPr="0081058C" w:rsidRDefault="001B6B7F" w:rsidP="00D03BAC">
      <w:pPr>
        <w:jc w:val="both"/>
        <w:rPr>
          <w:rFonts w:ascii="Verdana" w:hAnsi="Verdana"/>
          <w:sz w:val="18"/>
          <w:szCs w:val="18"/>
        </w:rPr>
      </w:pPr>
      <w:proofErr w:type="gramStart"/>
      <w:r>
        <w:rPr>
          <w:rFonts w:ascii="Verdana" w:hAnsi="Verdana"/>
          <w:sz w:val="18"/>
          <w:szCs w:val="18"/>
        </w:rPr>
        <w:t>s’il</w:t>
      </w:r>
      <w:proofErr w:type="gramEnd"/>
      <w:r>
        <w:rPr>
          <w:rFonts w:ascii="Verdana" w:hAnsi="Verdana"/>
          <w:sz w:val="18"/>
          <w:szCs w:val="18"/>
        </w:rPr>
        <w:t xml:space="preserve"> s’avère nécessaire de remplacer ces filtres plus d’une fois par an , ce remplacement sera effectué dans le cadre du forfait</w:t>
      </w:r>
    </w:p>
    <w:p w14:paraId="4526ED06" w14:textId="77777777" w:rsidR="002E041C" w:rsidRPr="0081058C" w:rsidRDefault="002E041C" w:rsidP="00D03BAC">
      <w:pPr>
        <w:tabs>
          <w:tab w:val="left" w:pos="709"/>
          <w:tab w:val="left" w:pos="2127"/>
        </w:tabs>
        <w:jc w:val="both"/>
        <w:rPr>
          <w:rFonts w:ascii="Verdana" w:hAnsi="Verdana"/>
          <w:sz w:val="18"/>
          <w:szCs w:val="18"/>
        </w:rPr>
      </w:pPr>
    </w:p>
    <w:p w14:paraId="4D266342" w14:textId="77777777" w:rsidR="00957EDB" w:rsidRPr="0081058C" w:rsidRDefault="00957EDB" w:rsidP="00D03BAC">
      <w:pPr>
        <w:tabs>
          <w:tab w:val="left" w:pos="2127"/>
        </w:tabs>
        <w:jc w:val="both"/>
        <w:rPr>
          <w:rFonts w:ascii="Verdana" w:hAnsi="Verdana"/>
          <w:sz w:val="18"/>
          <w:szCs w:val="18"/>
        </w:rPr>
      </w:pPr>
    </w:p>
    <w:p w14:paraId="54BABCE8" w14:textId="77777777" w:rsidR="005D2D2F" w:rsidRPr="0081058C" w:rsidRDefault="005D2D2F" w:rsidP="00D03BAC">
      <w:pPr>
        <w:jc w:val="both"/>
        <w:rPr>
          <w:rFonts w:ascii="Verdana" w:hAnsi="Verdana"/>
          <w:b/>
          <w:bCs/>
          <w:i/>
          <w:iCs/>
          <w:sz w:val="18"/>
          <w:szCs w:val="18"/>
        </w:rPr>
      </w:pPr>
      <w:r w:rsidRPr="0081058C">
        <w:rPr>
          <w:rFonts w:ascii="Verdana" w:hAnsi="Verdana"/>
          <w:b/>
          <w:bCs/>
          <w:i/>
          <w:iCs/>
          <w:sz w:val="18"/>
          <w:szCs w:val="18"/>
        </w:rPr>
        <w:t xml:space="preserve">4/ </w:t>
      </w:r>
      <w:r w:rsidR="00B22BEC" w:rsidRPr="0081058C">
        <w:rPr>
          <w:rFonts w:ascii="Verdana" w:hAnsi="Verdana"/>
          <w:b/>
          <w:bCs/>
          <w:i/>
          <w:iCs/>
          <w:sz w:val="18"/>
          <w:szCs w:val="18"/>
        </w:rPr>
        <w:t>Intervention spécifique en façade</w:t>
      </w:r>
    </w:p>
    <w:p w14:paraId="1AEDF9A2" w14:textId="77777777" w:rsidR="00B22BEC" w:rsidRPr="0081058C" w:rsidRDefault="00B22BEC" w:rsidP="00D03BAC">
      <w:pPr>
        <w:tabs>
          <w:tab w:val="left" w:pos="2127"/>
        </w:tabs>
        <w:jc w:val="both"/>
        <w:rPr>
          <w:rFonts w:ascii="Verdana" w:hAnsi="Verdana"/>
          <w:sz w:val="18"/>
          <w:szCs w:val="18"/>
        </w:rPr>
      </w:pPr>
      <w:r w:rsidRPr="0081058C">
        <w:rPr>
          <w:rFonts w:ascii="Verdana" w:hAnsi="Verdana"/>
          <w:sz w:val="18"/>
          <w:szCs w:val="18"/>
        </w:rPr>
        <w:t xml:space="preserve"> </w:t>
      </w:r>
    </w:p>
    <w:p w14:paraId="368E7E2A" w14:textId="3411129B" w:rsidR="00E86886" w:rsidRDefault="00B22BEC" w:rsidP="00E86886">
      <w:pPr>
        <w:tabs>
          <w:tab w:val="left" w:pos="2127"/>
        </w:tabs>
        <w:jc w:val="both"/>
        <w:rPr>
          <w:rFonts w:ascii="Verdana" w:hAnsi="Verdana"/>
          <w:sz w:val="18"/>
          <w:szCs w:val="18"/>
        </w:rPr>
      </w:pPr>
      <w:r w:rsidRPr="0081058C">
        <w:rPr>
          <w:rFonts w:ascii="Verdana" w:hAnsi="Verdana"/>
          <w:sz w:val="18"/>
          <w:szCs w:val="18"/>
        </w:rPr>
        <w:t>Dans le cas ou des installations serai</w:t>
      </w:r>
      <w:r w:rsidR="00D4186A">
        <w:rPr>
          <w:rFonts w:ascii="Verdana" w:hAnsi="Verdana"/>
          <w:sz w:val="18"/>
          <w:szCs w:val="18"/>
        </w:rPr>
        <w:t>en</w:t>
      </w:r>
      <w:r w:rsidRPr="0081058C">
        <w:rPr>
          <w:rFonts w:ascii="Verdana" w:hAnsi="Verdana"/>
          <w:sz w:val="18"/>
          <w:szCs w:val="18"/>
        </w:rPr>
        <w:t>t situé</w:t>
      </w:r>
      <w:r w:rsidR="005D2D2F" w:rsidRPr="0081058C">
        <w:rPr>
          <w:rFonts w:ascii="Verdana" w:hAnsi="Verdana"/>
          <w:sz w:val="18"/>
          <w:szCs w:val="18"/>
        </w:rPr>
        <w:t>e</w:t>
      </w:r>
      <w:r w:rsidR="00D4186A">
        <w:rPr>
          <w:rFonts w:ascii="Verdana" w:hAnsi="Verdana"/>
          <w:sz w:val="18"/>
          <w:szCs w:val="18"/>
        </w:rPr>
        <w:t>s</w:t>
      </w:r>
      <w:r w:rsidRPr="0081058C">
        <w:rPr>
          <w:rFonts w:ascii="Verdana" w:hAnsi="Verdana"/>
          <w:sz w:val="18"/>
          <w:szCs w:val="18"/>
        </w:rPr>
        <w:t xml:space="preserve"> sur une façade en hauteur et dont l’accès ne peut pas se faire par des moyens conventionnels et sécurisé</w:t>
      </w:r>
      <w:r w:rsidR="005D2D2F" w:rsidRPr="0081058C">
        <w:rPr>
          <w:rFonts w:ascii="Verdana" w:hAnsi="Verdana"/>
          <w:sz w:val="18"/>
          <w:szCs w:val="18"/>
        </w:rPr>
        <w:t>s</w:t>
      </w:r>
      <w:r w:rsidRPr="0081058C">
        <w:rPr>
          <w:rFonts w:ascii="Verdana" w:hAnsi="Verdana"/>
          <w:sz w:val="18"/>
          <w:szCs w:val="18"/>
        </w:rPr>
        <w:t xml:space="preserve">, la maintenance de ces équipements </w:t>
      </w:r>
      <w:r w:rsidR="00E86886" w:rsidRPr="0081058C">
        <w:rPr>
          <w:rFonts w:ascii="Verdana" w:hAnsi="Verdana"/>
          <w:sz w:val="18"/>
          <w:szCs w:val="18"/>
        </w:rPr>
        <w:t>se fera par du personnel habilité aux travaux de très grande hauteur, ou par une entreprise spécialisée dans ce type d’inter</w:t>
      </w:r>
      <w:r w:rsidR="00F7506F" w:rsidRPr="0081058C">
        <w:rPr>
          <w:rFonts w:ascii="Verdana" w:hAnsi="Verdana"/>
          <w:sz w:val="18"/>
          <w:szCs w:val="18"/>
        </w:rPr>
        <w:t>vention (sous</w:t>
      </w:r>
      <w:r w:rsidR="0081058C">
        <w:rPr>
          <w:rFonts w:ascii="Verdana" w:hAnsi="Verdana"/>
          <w:sz w:val="18"/>
          <w:szCs w:val="18"/>
        </w:rPr>
        <w:t>-</w:t>
      </w:r>
      <w:r w:rsidR="00F7506F" w:rsidRPr="0081058C">
        <w:rPr>
          <w:rFonts w:ascii="Verdana" w:hAnsi="Verdana"/>
          <w:sz w:val="18"/>
          <w:szCs w:val="18"/>
        </w:rPr>
        <w:t>traitance)</w:t>
      </w:r>
      <w:r w:rsidR="00437079">
        <w:rPr>
          <w:rFonts w:ascii="Verdana" w:hAnsi="Verdana"/>
          <w:sz w:val="18"/>
          <w:szCs w:val="18"/>
        </w:rPr>
        <w:t>.</w:t>
      </w:r>
    </w:p>
    <w:p w14:paraId="38A0CE77" w14:textId="0775FA8D" w:rsidR="00437079" w:rsidRPr="0081058C" w:rsidRDefault="00437079" w:rsidP="00E86886">
      <w:pPr>
        <w:tabs>
          <w:tab w:val="left" w:pos="2127"/>
        </w:tabs>
        <w:jc w:val="both"/>
        <w:rPr>
          <w:rFonts w:ascii="Verdana" w:hAnsi="Verdana"/>
          <w:sz w:val="18"/>
          <w:szCs w:val="18"/>
        </w:rPr>
      </w:pPr>
    </w:p>
    <w:p w14:paraId="138AE195" w14:textId="77777777" w:rsidR="00D4186A" w:rsidRPr="0081058C" w:rsidRDefault="00D4186A" w:rsidP="00E86886">
      <w:pPr>
        <w:tabs>
          <w:tab w:val="left" w:pos="2127"/>
        </w:tabs>
        <w:jc w:val="both"/>
        <w:rPr>
          <w:rFonts w:ascii="Verdana" w:hAnsi="Verdana"/>
          <w:sz w:val="18"/>
          <w:szCs w:val="18"/>
        </w:rPr>
      </w:pPr>
    </w:p>
    <w:p w14:paraId="51FCE02D" w14:textId="7E6A5010" w:rsidR="00F7506F" w:rsidRDefault="00F7506F" w:rsidP="00E86886">
      <w:pPr>
        <w:tabs>
          <w:tab w:val="left" w:pos="2127"/>
        </w:tabs>
        <w:jc w:val="both"/>
        <w:rPr>
          <w:rFonts w:ascii="Verdana" w:hAnsi="Verdana"/>
          <w:sz w:val="18"/>
          <w:szCs w:val="18"/>
        </w:rPr>
      </w:pPr>
      <w:r w:rsidRPr="0081058C">
        <w:rPr>
          <w:rFonts w:ascii="Verdana" w:hAnsi="Verdana"/>
          <w:sz w:val="18"/>
          <w:szCs w:val="18"/>
        </w:rPr>
        <w:t>La mise en sécurité et le balisage sera éga</w:t>
      </w:r>
      <w:r w:rsidR="00B94871" w:rsidRPr="0081058C">
        <w:rPr>
          <w:rFonts w:ascii="Verdana" w:hAnsi="Verdana"/>
          <w:sz w:val="18"/>
          <w:szCs w:val="18"/>
        </w:rPr>
        <w:t>lement à la charge du titulaire.</w:t>
      </w:r>
    </w:p>
    <w:p w14:paraId="4F8E81EE" w14:textId="291B54B7" w:rsidR="00DD5489" w:rsidRDefault="00DD5489" w:rsidP="00E86886">
      <w:pPr>
        <w:tabs>
          <w:tab w:val="left" w:pos="2127"/>
        </w:tabs>
        <w:jc w:val="both"/>
        <w:rPr>
          <w:rFonts w:ascii="Verdana" w:hAnsi="Verdana"/>
          <w:sz w:val="18"/>
          <w:szCs w:val="18"/>
        </w:rPr>
      </w:pPr>
    </w:p>
    <w:p w14:paraId="188DAE60" w14:textId="0E674DB4" w:rsidR="00DD5489" w:rsidRDefault="00DD5489" w:rsidP="00E86886">
      <w:pPr>
        <w:tabs>
          <w:tab w:val="left" w:pos="2127"/>
        </w:tabs>
        <w:jc w:val="both"/>
        <w:rPr>
          <w:rFonts w:ascii="Verdana" w:hAnsi="Verdana"/>
          <w:sz w:val="18"/>
          <w:szCs w:val="18"/>
        </w:rPr>
      </w:pPr>
    </w:p>
    <w:p w14:paraId="6D311063" w14:textId="28E826F5" w:rsidR="002A0BCE" w:rsidRDefault="009012EF" w:rsidP="009012EF">
      <w:pPr>
        <w:rPr>
          <w:rFonts w:ascii="Verdana" w:hAnsi="Verdana"/>
          <w:sz w:val="18"/>
          <w:szCs w:val="18"/>
        </w:rPr>
      </w:pPr>
      <w:r>
        <w:rPr>
          <w:rFonts w:ascii="Verdana" w:hAnsi="Verdana"/>
          <w:sz w:val="18"/>
          <w:szCs w:val="18"/>
        </w:rPr>
        <w:br w:type="page"/>
      </w:r>
    </w:p>
    <w:p w14:paraId="0E4E9157" w14:textId="7496E640" w:rsidR="002A0BCE" w:rsidRPr="00DD5489" w:rsidRDefault="00EB0352" w:rsidP="00761D00">
      <w:pPr>
        <w:pStyle w:val="Titre2"/>
        <w:numPr>
          <w:ilvl w:val="1"/>
          <w:numId w:val="18"/>
        </w:numPr>
        <w:jc w:val="both"/>
        <w:rPr>
          <w:rFonts w:ascii="Verdana" w:hAnsi="Verdana"/>
          <w:i/>
          <w:iCs/>
          <w:sz w:val="22"/>
          <w:szCs w:val="22"/>
          <w:u w:val="single"/>
        </w:rPr>
      </w:pPr>
      <w:r w:rsidRPr="00DD5489">
        <w:rPr>
          <w:rFonts w:ascii="Verdana" w:hAnsi="Verdana"/>
          <w:i/>
          <w:iCs/>
          <w:sz w:val="22"/>
          <w:szCs w:val="22"/>
          <w:u w:val="single"/>
        </w:rPr>
        <w:lastRenderedPageBreak/>
        <w:t xml:space="preserve"> </w:t>
      </w:r>
      <w:bookmarkStart w:id="22" w:name="_Toc211421767"/>
      <w:r w:rsidR="000D3A74" w:rsidRPr="0000423E">
        <w:rPr>
          <w:rFonts w:ascii="Verdana" w:hAnsi="Verdana"/>
          <w:sz w:val="22"/>
          <w:szCs w:val="22"/>
          <w:u w:val="single"/>
        </w:rPr>
        <w:t>Maintenance</w:t>
      </w:r>
      <w:r w:rsidR="002A0BCE" w:rsidRPr="0000423E">
        <w:rPr>
          <w:rFonts w:ascii="Verdana" w:hAnsi="Verdana"/>
          <w:sz w:val="22"/>
          <w:szCs w:val="22"/>
          <w:u w:val="single"/>
        </w:rPr>
        <w:t xml:space="preserve"> </w:t>
      </w:r>
      <w:r w:rsidR="004925C3" w:rsidRPr="0000423E">
        <w:rPr>
          <w:rFonts w:ascii="Verdana" w:hAnsi="Verdana"/>
          <w:sz w:val="22"/>
          <w:szCs w:val="22"/>
          <w:u w:val="single"/>
        </w:rPr>
        <w:t>niveau</w:t>
      </w:r>
      <w:r w:rsidR="004925C3" w:rsidRPr="00DD5489">
        <w:rPr>
          <w:rFonts w:ascii="Verdana" w:hAnsi="Verdana"/>
          <w:i/>
          <w:iCs/>
          <w:sz w:val="22"/>
          <w:szCs w:val="22"/>
          <w:u w:val="single"/>
        </w:rPr>
        <w:t xml:space="preserve"> 5</w:t>
      </w:r>
      <w:bookmarkEnd w:id="22"/>
    </w:p>
    <w:p w14:paraId="772A7551" w14:textId="77777777" w:rsidR="002A0BCE" w:rsidRPr="00AC1B03" w:rsidRDefault="002A0BCE" w:rsidP="002A0BCE">
      <w:pPr>
        <w:pStyle w:val="Corpsdetexte"/>
        <w:jc w:val="both"/>
        <w:rPr>
          <w:rFonts w:ascii="Verdana" w:hAnsi="Verdana" w:cs="Arial"/>
          <w:b/>
          <w:bCs/>
          <w:sz w:val="18"/>
          <w:szCs w:val="18"/>
          <w:u w:val="single"/>
        </w:rPr>
      </w:pPr>
    </w:p>
    <w:p w14:paraId="32E3A5E7" w14:textId="77777777" w:rsidR="002A0BCE" w:rsidRPr="00AC1B03" w:rsidRDefault="002A0BCE" w:rsidP="002A0BCE">
      <w:pPr>
        <w:pStyle w:val="Corpsdetexte"/>
        <w:jc w:val="both"/>
        <w:rPr>
          <w:rFonts w:ascii="Verdana" w:hAnsi="Verdana" w:cs="Arial"/>
          <w:sz w:val="18"/>
          <w:szCs w:val="18"/>
        </w:rPr>
      </w:pPr>
    </w:p>
    <w:p w14:paraId="626063F6" w14:textId="238E16CD" w:rsidR="003D5120" w:rsidRDefault="002A0BCE" w:rsidP="002A0BCE">
      <w:pPr>
        <w:pStyle w:val="Corpsdetexte"/>
        <w:jc w:val="both"/>
        <w:rPr>
          <w:rFonts w:ascii="Verdana" w:hAnsi="Verdana" w:cs="Arial"/>
          <w:sz w:val="18"/>
          <w:szCs w:val="18"/>
        </w:rPr>
      </w:pPr>
      <w:r w:rsidRPr="00AC1B03">
        <w:rPr>
          <w:rFonts w:ascii="Verdana" w:hAnsi="Verdana" w:cs="Arial"/>
          <w:sz w:val="18"/>
          <w:szCs w:val="18"/>
        </w:rPr>
        <w:t xml:space="preserve">Le montant des prestations </w:t>
      </w:r>
      <w:r w:rsidR="001C5E0A">
        <w:rPr>
          <w:rFonts w:ascii="Verdana" w:hAnsi="Verdana" w:cs="Arial"/>
          <w:sz w:val="18"/>
          <w:szCs w:val="18"/>
        </w:rPr>
        <w:t xml:space="preserve">de maintenance de niveau 5 et autres </w:t>
      </w:r>
      <w:r w:rsidR="007458C1">
        <w:rPr>
          <w:rFonts w:ascii="Verdana" w:hAnsi="Verdana" w:cs="Arial"/>
          <w:sz w:val="18"/>
          <w:szCs w:val="18"/>
        </w:rPr>
        <w:t>travaux</w:t>
      </w:r>
      <w:r w:rsidR="003D5120">
        <w:rPr>
          <w:rFonts w:ascii="Verdana" w:hAnsi="Verdana" w:cs="Arial"/>
          <w:sz w:val="18"/>
          <w:szCs w:val="18"/>
        </w:rPr>
        <w:t xml:space="preserve"> tels que </w:t>
      </w:r>
    </w:p>
    <w:p w14:paraId="1D0D7903" w14:textId="77777777" w:rsidR="009012EF" w:rsidRDefault="009012EF" w:rsidP="002A0BCE">
      <w:pPr>
        <w:pStyle w:val="Corpsdetexte"/>
        <w:jc w:val="both"/>
        <w:rPr>
          <w:rFonts w:ascii="Verdana" w:hAnsi="Verdana" w:cs="Arial"/>
          <w:sz w:val="18"/>
          <w:szCs w:val="18"/>
        </w:rPr>
      </w:pPr>
    </w:p>
    <w:p w14:paraId="6D5D2CE8" w14:textId="77777777" w:rsidR="009012EF" w:rsidRPr="00AC1B03" w:rsidRDefault="009012EF" w:rsidP="009012EF">
      <w:pPr>
        <w:pStyle w:val="Corpsdetexte"/>
        <w:numPr>
          <w:ilvl w:val="0"/>
          <w:numId w:val="19"/>
        </w:numPr>
        <w:jc w:val="both"/>
        <w:rPr>
          <w:rFonts w:ascii="Verdana" w:hAnsi="Verdana" w:cs="Arial"/>
          <w:sz w:val="18"/>
          <w:szCs w:val="18"/>
        </w:rPr>
      </w:pPr>
      <w:r w:rsidRPr="00AC1B03">
        <w:rPr>
          <w:rFonts w:ascii="Verdana" w:hAnsi="Verdana" w:cs="Arial"/>
          <w:sz w:val="18"/>
          <w:szCs w:val="18"/>
        </w:rPr>
        <w:t>Les remplacement</w:t>
      </w:r>
      <w:r>
        <w:rPr>
          <w:rFonts w:ascii="Verdana" w:hAnsi="Verdana" w:cs="Arial"/>
          <w:sz w:val="18"/>
          <w:szCs w:val="18"/>
        </w:rPr>
        <w:t>s</w:t>
      </w:r>
      <w:r w:rsidRPr="00AC1B03">
        <w:rPr>
          <w:rFonts w:ascii="Verdana" w:hAnsi="Verdana" w:cs="Arial"/>
          <w:sz w:val="18"/>
          <w:szCs w:val="18"/>
        </w:rPr>
        <w:t xml:space="preserve"> d’équipements arrivés en fin de vie théorique, </w:t>
      </w:r>
    </w:p>
    <w:p w14:paraId="2A90A237" w14:textId="77777777" w:rsidR="009012EF" w:rsidRDefault="009012EF" w:rsidP="009012EF">
      <w:pPr>
        <w:pStyle w:val="Corpsdetexte"/>
        <w:numPr>
          <w:ilvl w:val="0"/>
          <w:numId w:val="19"/>
        </w:numPr>
        <w:jc w:val="both"/>
        <w:rPr>
          <w:rFonts w:ascii="Verdana" w:hAnsi="Verdana" w:cs="Arial"/>
          <w:sz w:val="18"/>
          <w:szCs w:val="18"/>
        </w:rPr>
      </w:pPr>
      <w:r w:rsidRPr="00AC1B03">
        <w:rPr>
          <w:rFonts w:ascii="Verdana" w:hAnsi="Verdana" w:cs="Arial"/>
          <w:sz w:val="18"/>
          <w:szCs w:val="18"/>
        </w:rPr>
        <w:t>Les remplacement</w:t>
      </w:r>
      <w:r>
        <w:rPr>
          <w:rFonts w:ascii="Verdana" w:hAnsi="Verdana" w:cs="Arial"/>
          <w:sz w:val="18"/>
          <w:szCs w:val="18"/>
        </w:rPr>
        <w:t>s</w:t>
      </w:r>
      <w:r w:rsidRPr="00AC1B03">
        <w:rPr>
          <w:rFonts w:ascii="Verdana" w:hAnsi="Verdana" w:cs="Arial"/>
          <w:sz w:val="18"/>
          <w:szCs w:val="18"/>
        </w:rPr>
        <w:t xml:space="preserve"> d’équipements nécessitant des reprises dimensionnelles (par exemple : reprises de tuyauteries lors d’un changement de pompe du fait de l’absence du modèle d’origine sur le marché). </w:t>
      </w:r>
    </w:p>
    <w:p w14:paraId="09ABDB0C" w14:textId="77777777" w:rsidR="009012EF" w:rsidRPr="00AC1B03" w:rsidRDefault="009012EF" w:rsidP="009012EF">
      <w:pPr>
        <w:pStyle w:val="Corpsdetexte"/>
        <w:numPr>
          <w:ilvl w:val="0"/>
          <w:numId w:val="19"/>
        </w:numPr>
        <w:jc w:val="both"/>
        <w:rPr>
          <w:rFonts w:ascii="Verdana" w:hAnsi="Verdana" w:cs="Arial"/>
          <w:sz w:val="18"/>
          <w:szCs w:val="18"/>
        </w:rPr>
      </w:pPr>
      <w:r w:rsidRPr="00AC1B03">
        <w:rPr>
          <w:rFonts w:ascii="Verdana" w:hAnsi="Verdana" w:cs="Arial"/>
          <w:sz w:val="18"/>
          <w:szCs w:val="18"/>
        </w:rPr>
        <w:t xml:space="preserve">Les remplacements de système de climatisation </w:t>
      </w:r>
      <w:r>
        <w:rPr>
          <w:rFonts w:ascii="Verdana" w:hAnsi="Verdana" w:cs="Arial"/>
          <w:sz w:val="18"/>
          <w:szCs w:val="18"/>
        </w:rPr>
        <w:t xml:space="preserve">sont automatiquement de niveau 5 </w:t>
      </w:r>
    </w:p>
    <w:p w14:paraId="20FEFE47" w14:textId="77777777" w:rsidR="009012EF" w:rsidRPr="00AC1B03" w:rsidRDefault="009012EF" w:rsidP="009012EF">
      <w:pPr>
        <w:pStyle w:val="Corpsdetexte"/>
        <w:numPr>
          <w:ilvl w:val="0"/>
          <w:numId w:val="19"/>
        </w:numPr>
        <w:jc w:val="both"/>
        <w:rPr>
          <w:rFonts w:ascii="Verdana" w:hAnsi="Verdana" w:cs="Arial"/>
          <w:sz w:val="18"/>
          <w:szCs w:val="18"/>
        </w:rPr>
      </w:pPr>
      <w:r w:rsidRPr="00AC1B03">
        <w:rPr>
          <w:rFonts w:ascii="Verdana" w:hAnsi="Verdana" w:cs="Arial"/>
          <w:sz w:val="18"/>
          <w:szCs w:val="18"/>
        </w:rPr>
        <w:t xml:space="preserve">Les opérations de maintenance corrective liées à de la malveillance ou à du vandalisme, </w:t>
      </w:r>
    </w:p>
    <w:p w14:paraId="716DB5FE" w14:textId="77777777" w:rsidR="009012EF" w:rsidRPr="00AC1B03" w:rsidRDefault="009012EF" w:rsidP="009012EF">
      <w:pPr>
        <w:pStyle w:val="Corpsdetexte"/>
        <w:numPr>
          <w:ilvl w:val="0"/>
          <w:numId w:val="19"/>
        </w:numPr>
        <w:jc w:val="both"/>
        <w:rPr>
          <w:rFonts w:ascii="Verdana" w:hAnsi="Verdana" w:cs="Arial"/>
          <w:sz w:val="18"/>
          <w:szCs w:val="18"/>
        </w:rPr>
      </w:pPr>
      <w:r w:rsidRPr="00AC1B03">
        <w:rPr>
          <w:rFonts w:ascii="Verdana" w:hAnsi="Verdana" w:cs="Arial"/>
          <w:sz w:val="18"/>
          <w:szCs w:val="18"/>
        </w:rPr>
        <w:t>Tous les travaux de modification</w:t>
      </w:r>
      <w:r>
        <w:rPr>
          <w:rFonts w:ascii="Verdana" w:hAnsi="Verdana" w:cs="Arial"/>
          <w:sz w:val="18"/>
          <w:szCs w:val="18"/>
        </w:rPr>
        <w:t>s</w:t>
      </w:r>
      <w:r w:rsidRPr="00AC1B03">
        <w:rPr>
          <w:rFonts w:ascii="Verdana" w:hAnsi="Verdana" w:cs="Arial"/>
          <w:sz w:val="18"/>
          <w:szCs w:val="18"/>
        </w:rPr>
        <w:t xml:space="preserve"> ou d’extension des installations existantes, </w:t>
      </w:r>
    </w:p>
    <w:p w14:paraId="18EBC710" w14:textId="77777777" w:rsidR="009012EF" w:rsidRPr="00AC1B03" w:rsidRDefault="009012EF" w:rsidP="009012EF">
      <w:pPr>
        <w:pStyle w:val="Corpsdetexte"/>
        <w:numPr>
          <w:ilvl w:val="0"/>
          <w:numId w:val="19"/>
        </w:numPr>
        <w:jc w:val="both"/>
        <w:rPr>
          <w:rFonts w:ascii="Verdana" w:hAnsi="Verdana" w:cs="Arial"/>
          <w:sz w:val="18"/>
          <w:szCs w:val="18"/>
        </w:rPr>
      </w:pPr>
      <w:r w:rsidRPr="00AC1B03">
        <w:rPr>
          <w:rFonts w:ascii="Verdana" w:hAnsi="Verdana" w:cs="Arial"/>
          <w:sz w:val="18"/>
          <w:szCs w:val="18"/>
        </w:rPr>
        <w:t xml:space="preserve">La remise en état des installations ou des matériels à la suite d’un sinistre non imputable au TITULAIRE, </w:t>
      </w:r>
    </w:p>
    <w:p w14:paraId="284078F8" w14:textId="77777777" w:rsidR="009012EF" w:rsidRDefault="009012EF" w:rsidP="009012EF">
      <w:pPr>
        <w:pStyle w:val="Corpsdetexte"/>
        <w:numPr>
          <w:ilvl w:val="0"/>
          <w:numId w:val="19"/>
        </w:numPr>
        <w:jc w:val="both"/>
        <w:rPr>
          <w:rFonts w:ascii="Verdana" w:hAnsi="Verdana" w:cs="Arial"/>
          <w:sz w:val="18"/>
          <w:szCs w:val="18"/>
        </w:rPr>
      </w:pPr>
      <w:r w:rsidRPr="00AC1B03">
        <w:rPr>
          <w:rFonts w:ascii="Verdana" w:hAnsi="Verdana" w:cs="Arial"/>
          <w:sz w:val="18"/>
          <w:szCs w:val="18"/>
        </w:rPr>
        <w:t xml:space="preserve">La mise aux normes d’installations </w:t>
      </w:r>
    </w:p>
    <w:p w14:paraId="4C6D98DC" w14:textId="77777777" w:rsidR="009012EF" w:rsidRPr="00AC1B03" w:rsidRDefault="009012EF" w:rsidP="009012EF">
      <w:pPr>
        <w:pStyle w:val="Corpsdetexte"/>
        <w:numPr>
          <w:ilvl w:val="0"/>
          <w:numId w:val="19"/>
        </w:numPr>
        <w:jc w:val="both"/>
        <w:rPr>
          <w:rFonts w:ascii="Verdana" w:hAnsi="Verdana" w:cs="Arial"/>
          <w:sz w:val="18"/>
          <w:szCs w:val="18"/>
        </w:rPr>
      </w:pPr>
      <w:r>
        <w:rPr>
          <w:rFonts w:ascii="Verdana" w:hAnsi="Verdana" w:cs="Arial"/>
          <w:sz w:val="18"/>
          <w:szCs w:val="18"/>
        </w:rPr>
        <w:t>Tous travaux visant l’amélioration des qualités intrinsèques d’une installation</w:t>
      </w:r>
    </w:p>
    <w:p w14:paraId="5BF4D94E" w14:textId="77777777" w:rsidR="003D5120" w:rsidRDefault="003D5120" w:rsidP="002A0BCE">
      <w:pPr>
        <w:pStyle w:val="Corpsdetexte"/>
        <w:jc w:val="both"/>
        <w:rPr>
          <w:rFonts w:ascii="Verdana" w:hAnsi="Verdana" w:cs="Arial"/>
          <w:sz w:val="18"/>
          <w:szCs w:val="18"/>
        </w:rPr>
      </w:pPr>
    </w:p>
    <w:p w14:paraId="5B41683D" w14:textId="77777777" w:rsidR="001C5E0A" w:rsidRDefault="002A0BCE" w:rsidP="002A0BCE">
      <w:pPr>
        <w:pStyle w:val="Corpsdetexte"/>
        <w:jc w:val="both"/>
        <w:rPr>
          <w:rFonts w:ascii="Verdana" w:hAnsi="Verdana" w:cs="Arial"/>
          <w:sz w:val="18"/>
          <w:szCs w:val="18"/>
        </w:rPr>
      </w:pPr>
      <w:proofErr w:type="gramStart"/>
      <w:r w:rsidRPr="00AC1B03">
        <w:rPr>
          <w:rFonts w:ascii="Verdana" w:hAnsi="Verdana" w:cs="Arial"/>
          <w:sz w:val="18"/>
          <w:szCs w:val="18"/>
        </w:rPr>
        <w:t>sera</w:t>
      </w:r>
      <w:proofErr w:type="gramEnd"/>
      <w:r w:rsidRPr="00AC1B03">
        <w:rPr>
          <w:rFonts w:ascii="Verdana" w:hAnsi="Verdana" w:cs="Arial"/>
          <w:sz w:val="18"/>
          <w:szCs w:val="18"/>
        </w:rPr>
        <w:t xml:space="preserve"> basé sur les prix</w:t>
      </w:r>
      <w:r w:rsidR="007458C1">
        <w:rPr>
          <w:rFonts w:ascii="Verdana" w:hAnsi="Verdana" w:cs="Arial"/>
          <w:sz w:val="18"/>
          <w:szCs w:val="18"/>
        </w:rPr>
        <w:t xml:space="preserve"> des pièces figurant</w:t>
      </w:r>
      <w:r w:rsidRPr="00AC1B03">
        <w:rPr>
          <w:rFonts w:ascii="Verdana" w:hAnsi="Verdana" w:cs="Arial"/>
          <w:sz w:val="18"/>
          <w:szCs w:val="18"/>
        </w:rPr>
        <w:t xml:space="preserve"> du BPU</w:t>
      </w:r>
      <w:r w:rsidR="001C5E0A">
        <w:rPr>
          <w:rFonts w:ascii="Verdana" w:hAnsi="Verdana" w:cs="Arial"/>
          <w:sz w:val="18"/>
          <w:szCs w:val="18"/>
        </w:rPr>
        <w:t xml:space="preserve">, du temps passé affecté des taux horaires </w:t>
      </w:r>
    </w:p>
    <w:p w14:paraId="7748E35E" w14:textId="77777777" w:rsidR="001C5E0A" w:rsidRDefault="001C5E0A" w:rsidP="002A0BCE">
      <w:pPr>
        <w:pStyle w:val="Corpsdetexte"/>
        <w:jc w:val="both"/>
        <w:rPr>
          <w:rFonts w:ascii="Verdana" w:hAnsi="Verdana" w:cs="Arial"/>
          <w:sz w:val="18"/>
          <w:szCs w:val="18"/>
        </w:rPr>
      </w:pPr>
    </w:p>
    <w:p w14:paraId="42478CFA"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Le prix des pièces sur application du coefficient de revente devra être justifié par émission du devis d’achat retenu, par transmission des demandes d’achats concurrentielles.</w:t>
      </w:r>
    </w:p>
    <w:p w14:paraId="4DF82803"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Les factures d’achats seront transmises si la commande est passée</w:t>
      </w:r>
    </w:p>
    <w:p w14:paraId="4423E916" w14:textId="77777777" w:rsidR="002A0BCE" w:rsidRPr="00AC1B03" w:rsidRDefault="002A0BCE" w:rsidP="002A0BCE">
      <w:pPr>
        <w:pStyle w:val="Corpsdetexte"/>
        <w:jc w:val="both"/>
        <w:rPr>
          <w:rFonts w:ascii="Verdana" w:hAnsi="Verdana" w:cs="Arial"/>
          <w:sz w:val="18"/>
          <w:szCs w:val="18"/>
        </w:rPr>
      </w:pPr>
      <w:r>
        <w:rPr>
          <w:rFonts w:ascii="Verdana" w:hAnsi="Verdana" w:cs="Arial"/>
          <w:sz w:val="18"/>
          <w:szCs w:val="18"/>
        </w:rPr>
        <w:t>En cas de mésentente sur un prix de fourniture, l’université se réserve le droit de mettre en concurrence et de commander au moins disant la prestation globale, ou la</w:t>
      </w:r>
      <w:r w:rsidR="00174FBB">
        <w:rPr>
          <w:rFonts w:ascii="Verdana" w:hAnsi="Verdana" w:cs="Arial"/>
          <w:sz w:val="18"/>
          <w:szCs w:val="18"/>
        </w:rPr>
        <w:t xml:space="preserve"> seulement fourniture</w:t>
      </w:r>
      <w:r w:rsidR="00C26E30">
        <w:rPr>
          <w:rFonts w:ascii="Verdana" w:hAnsi="Verdana" w:cs="Arial"/>
          <w:sz w:val="18"/>
          <w:szCs w:val="18"/>
        </w:rPr>
        <w:t xml:space="preserve"> </w:t>
      </w:r>
      <w:r w:rsidR="00174FBB">
        <w:rPr>
          <w:rFonts w:ascii="Verdana" w:hAnsi="Verdana" w:cs="Arial"/>
          <w:sz w:val="18"/>
          <w:szCs w:val="18"/>
        </w:rPr>
        <w:t>(main d’œuvre du titulaire)</w:t>
      </w:r>
    </w:p>
    <w:p w14:paraId="30B1BD58" w14:textId="77777777" w:rsidR="002A0BCE" w:rsidRPr="00AC1B03" w:rsidRDefault="002A0BCE" w:rsidP="002A0BCE">
      <w:pPr>
        <w:pStyle w:val="Corpsdetexte"/>
        <w:jc w:val="both"/>
        <w:rPr>
          <w:rFonts w:ascii="Verdana" w:hAnsi="Verdana" w:cs="Arial"/>
          <w:sz w:val="18"/>
          <w:szCs w:val="18"/>
        </w:rPr>
      </w:pPr>
    </w:p>
    <w:p w14:paraId="2DB9B655"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Le prix des pièces sera justifié</w:t>
      </w:r>
      <w:r w:rsidR="005122BB">
        <w:rPr>
          <w:rFonts w:ascii="Verdana" w:hAnsi="Verdana" w:cs="Arial"/>
          <w:sz w:val="18"/>
          <w:szCs w:val="18"/>
        </w:rPr>
        <w:t>, sur demande, par</w:t>
      </w:r>
      <w:r>
        <w:rPr>
          <w:rFonts w:ascii="Verdana" w:hAnsi="Verdana" w:cs="Arial"/>
          <w:sz w:val="18"/>
          <w:szCs w:val="18"/>
        </w:rPr>
        <w:t xml:space="preserve"> la transmission du devis d’achat de la part d’un distributeur </w:t>
      </w:r>
    </w:p>
    <w:p w14:paraId="48949ACB"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 xml:space="preserve">AMU se réserve le droit de faire une contre vérification et proposition de prix, par un autre distributeur local, </w:t>
      </w:r>
    </w:p>
    <w:p w14:paraId="08033544" w14:textId="77777777" w:rsidR="005122BB" w:rsidRDefault="005122BB" w:rsidP="002A0BCE">
      <w:pPr>
        <w:pStyle w:val="Corpsdetexte"/>
        <w:jc w:val="both"/>
        <w:rPr>
          <w:rFonts w:ascii="Verdana" w:hAnsi="Verdana" w:cs="Arial"/>
          <w:sz w:val="18"/>
          <w:szCs w:val="18"/>
        </w:rPr>
      </w:pPr>
    </w:p>
    <w:p w14:paraId="7E1F2B2B" w14:textId="77777777" w:rsidR="002A0BCE" w:rsidRPr="00AC1B03" w:rsidRDefault="002A0BCE" w:rsidP="002A0BCE">
      <w:pPr>
        <w:pStyle w:val="Corpsdetexte"/>
        <w:jc w:val="both"/>
        <w:rPr>
          <w:rFonts w:ascii="Verdana" w:hAnsi="Verdana" w:cs="Arial"/>
          <w:sz w:val="18"/>
          <w:szCs w:val="18"/>
        </w:rPr>
      </w:pPr>
    </w:p>
    <w:p w14:paraId="0CC81D0A" w14:textId="7F60DE4B" w:rsidR="002A0BCE" w:rsidRDefault="00174FBB" w:rsidP="002A0BCE">
      <w:pPr>
        <w:pStyle w:val="Corpsdetexte"/>
        <w:jc w:val="both"/>
        <w:rPr>
          <w:rFonts w:ascii="Verdana" w:hAnsi="Verdana" w:cs="Arial"/>
          <w:sz w:val="18"/>
          <w:szCs w:val="18"/>
        </w:rPr>
      </w:pPr>
      <w:r>
        <w:rPr>
          <w:rFonts w:ascii="Verdana" w:hAnsi="Verdana" w:cs="Arial"/>
          <w:sz w:val="18"/>
          <w:szCs w:val="18"/>
        </w:rPr>
        <w:t xml:space="preserve">Rappel : </w:t>
      </w:r>
      <w:r w:rsidR="002A0BCE" w:rsidRPr="00AC1B03">
        <w:rPr>
          <w:rFonts w:ascii="Verdana" w:hAnsi="Verdana" w:cs="Arial"/>
          <w:sz w:val="18"/>
          <w:szCs w:val="18"/>
        </w:rPr>
        <w:t>Toutefois toutes les investigations et interventions réalisées par le TITULAIRE ou un spécialiste mandaté par le TITULAIRE, pour identifier le dysfonctionnement font partie intégrante du Marché et sont donc incluses dans le montant forfaitaire du Marché</w:t>
      </w:r>
      <w:r w:rsidR="00F64075">
        <w:rPr>
          <w:rFonts w:ascii="Verdana" w:hAnsi="Verdana" w:cs="Arial"/>
          <w:sz w:val="18"/>
          <w:szCs w:val="18"/>
        </w:rPr>
        <w:t>.</w:t>
      </w:r>
    </w:p>
    <w:p w14:paraId="423CDF8D" w14:textId="77777777" w:rsidR="00D04DD8" w:rsidRDefault="00D04DD8" w:rsidP="002A0BCE">
      <w:pPr>
        <w:pStyle w:val="Corpsdetexte"/>
        <w:jc w:val="both"/>
        <w:rPr>
          <w:rFonts w:ascii="Verdana" w:hAnsi="Verdana" w:cs="Arial"/>
          <w:sz w:val="18"/>
          <w:szCs w:val="18"/>
        </w:rPr>
      </w:pPr>
    </w:p>
    <w:p w14:paraId="740ECB3E" w14:textId="66B6DC79" w:rsidR="001C5E0A" w:rsidRDefault="001C5E0A" w:rsidP="002A0BCE">
      <w:pPr>
        <w:pStyle w:val="Corpsdetexte"/>
        <w:jc w:val="both"/>
        <w:rPr>
          <w:rFonts w:ascii="Verdana" w:hAnsi="Verdana" w:cs="Arial"/>
          <w:sz w:val="18"/>
          <w:szCs w:val="18"/>
        </w:rPr>
      </w:pPr>
      <w:r>
        <w:rPr>
          <w:rFonts w:ascii="Verdana" w:hAnsi="Verdana" w:cs="Arial"/>
          <w:sz w:val="18"/>
          <w:szCs w:val="18"/>
        </w:rPr>
        <w:t xml:space="preserve">Dans le cadre de la maintenance de niveau </w:t>
      </w:r>
      <w:proofErr w:type="gramStart"/>
      <w:r>
        <w:rPr>
          <w:rFonts w:ascii="Verdana" w:hAnsi="Verdana" w:cs="Arial"/>
          <w:sz w:val="18"/>
          <w:szCs w:val="18"/>
        </w:rPr>
        <w:t>4 ,</w:t>
      </w:r>
      <w:proofErr w:type="gramEnd"/>
      <w:r>
        <w:rPr>
          <w:rFonts w:ascii="Verdana" w:hAnsi="Verdana" w:cs="Arial"/>
          <w:sz w:val="18"/>
          <w:szCs w:val="18"/>
        </w:rPr>
        <w:t xml:space="preserve"> en curatif, les pièces dont le cout est supérieur à </w:t>
      </w:r>
      <w:r w:rsidR="00D34E18">
        <w:rPr>
          <w:rFonts w:ascii="Verdana" w:hAnsi="Verdana" w:cs="Arial"/>
          <w:sz w:val="18"/>
          <w:szCs w:val="18"/>
        </w:rPr>
        <w:t>70</w:t>
      </w:r>
      <w:r w:rsidRPr="001C5E0A">
        <w:rPr>
          <w:rFonts w:ascii="Verdana" w:hAnsi="Verdana" w:cs="Arial"/>
          <w:sz w:val="18"/>
          <w:szCs w:val="18"/>
          <w:vertAlign w:val="superscript"/>
        </w:rPr>
        <w:t>E</w:t>
      </w:r>
      <w:r>
        <w:rPr>
          <w:rFonts w:ascii="Verdana" w:hAnsi="Verdana" w:cs="Arial"/>
          <w:sz w:val="18"/>
          <w:szCs w:val="18"/>
        </w:rPr>
        <w:t xml:space="preserve"> HT unitaire seront refacturées, la main d’œuvre étant inclue au forfait</w:t>
      </w:r>
    </w:p>
    <w:p w14:paraId="7697F5B8" w14:textId="77777777" w:rsidR="001C5E0A" w:rsidRDefault="001C5E0A" w:rsidP="002A0BCE">
      <w:pPr>
        <w:pStyle w:val="Corpsdetexte"/>
        <w:jc w:val="both"/>
        <w:rPr>
          <w:rFonts w:ascii="Verdana" w:hAnsi="Verdana" w:cs="Arial"/>
          <w:sz w:val="18"/>
          <w:szCs w:val="18"/>
        </w:rPr>
      </w:pPr>
    </w:p>
    <w:p w14:paraId="3EBA78C6" w14:textId="77777777" w:rsidR="001C5E0A" w:rsidRPr="00AC1B03" w:rsidRDefault="001C5E0A" w:rsidP="002A0BCE">
      <w:pPr>
        <w:pStyle w:val="Corpsdetexte"/>
        <w:jc w:val="both"/>
        <w:rPr>
          <w:rFonts w:ascii="Verdana" w:hAnsi="Verdana" w:cs="Arial"/>
          <w:sz w:val="18"/>
          <w:szCs w:val="18"/>
        </w:rPr>
      </w:pPr>
      <w:r>
        <w:rPr>
          <w:rFonts w:ascii="Verdana" w:hAnsi="Verdana" w:cs="Arial"/>
          <w:sz w:val="18"/>
          <w:szCs w:val="18"/>
        </w:rPr>
        <w:t xml:space="preserve">  </w:t>
      </w:r>
    </w:p>
    <w:p w14:paraId="12B8112F" w14:textId="48FD9B6F" w:rsidR="002A0BCE" w:rsidRDefault="001C5E0A" w:rsidP="002A0BCE">
      <w:pPr>
        <w:pStyle w:val="Corpsdetexte"/>
        <w:jc w:val="both"/>
        <w:rPr>
          <w:rFonts w:ascii="Verdana" w:hAnsi="Verdana" w:cs="Arial"/>
          <w:sz w:val="18"/>
          <w:szCs w:val="18"/>
        </w:rPr>
      </w:pPr>
      <w:r>
        <w:rPr>
          <w:rFonts w:ascii="Verdana" w:hAnsi="Verdana" w:cs="Arial"/>
          <w:sz w:val="18"/>
          <w:szCs w:val="18"/>
        </w:rPr>
        <w:t xml:space="preserve">Notion de « campagne de remplacement » </w:t>
      </w:r>
    </w:p>
    <w:p w14:paraId="4440BD74" w14:textId="77777777" w:rsidR="00F64075" w:rsidRDefault="00F64075" w:rsidP="002A0BCE">
      <w:pPr>
        <w:pStyle w:val="Corpsdetexte"/>
        <w:jc w:val="both"/>
        <w:rPr>
          <w:rFonts w:ascii="Verdana" w:hAnsi="Verdana" w:cs="Arial"/>
          <w:sz w:val="18"/>
          <w:szCs w:val="18"/>
        </w:rPr>
      </w:pPr>
    </w:p>
    <w:p w14:paraId="3A77F5F7" w14:textId="571166B9" w:rsidR="001C5E0A" w:rsidRDefault="00D04DD8" w:rsidP="002A0BCE">
      <w:pPr>
        <w:pStyle w:val="Corpsdetexte"/>
        <w:jc w:val="both"/>
        <w:rPr>
          <w:rFonts w:ascii="Verdana" w:hAnsi="Verdana" w:cs="Arial"/>
          <w:sz w:val="18"/>
          <w:szCs w:val="18"/>
        </w:rPr>
      </w:pPr>
      <w:r>
        <w:rPr>
          <w:rFonts w:ascii="Verdana" w:hAnsi="Verdana" w:cs="Arial"/>
          <w:sz w:val="18"/>
          <w:szCs w:val="18"/>
        </w:rPr>
        <w:t>L</w:t>
      </w:r>
      <w:r w:rsidR="001C5E0A">
        <w:rPr>
          <w:rFonts w:ascii="Verdana" w:hAnsi="Verdana" w:cs="Arial"/>
          <w:sz w:val="18"/>
          <w:szCs w:val="18"/>
        </w:rPr>
        <w:t xml:space="preserve">e remplacement </w:t>
      </w:r>
      <w:r w:rsidR="00AA019C">
        <w:rPr>
          <w:rFonts w:ascii="Verdana" w:hAnsi="Verdana" w:cs="Arial"/>
          <w:sz w:val="18"/>
          <w:szCs w:val="18"/>
        </w:rPr>
        <w:t>(rendue</w:t>
      </w:r>
      <w:r w:rsidR="001C5E0A">
        <w:rPr>
          <w:rFonts w:ascii="Verdana" w:hAnsi="Verdana" w:cs="Arial"/>
          <w:sz w:val="18"/>
          <w:szCs w:val="18"/>
        </w:rPr>
        <w:t xml:space="preserve"> nécessaire par une </w:t>
      </w:r>
      <w:r w:rsidR="00AA019C">
        <w:rPr>
          <w:rFonts w:ascii="Verdana" w:hAnsi="Verdana" w:cs="Arial"/>
          <w:sz w:val="18"/>
          <w:szCs w:val="18"/>
        </w:rPr>
        <w:t>fuite)</w:t>
      </w:r>
      <w:r w:rsidR="001C5E0A">
        <w:rPr>
          <w:rFonts w:ascii="Verdana" w:hAnsi="Verdana" w:cs="Arial"/>
          <w:sz w:val="18"/>
          <w:szCs w:val="18"/>
        </w:rPr>
        <w:t xml:space="preserve"> d’une pompe de relevage de cassette, d’une </w:t>
      </w:r>
      <w:r w:rsidR="007458C1">
        <w:rPr>
          <w:rFonts w:ascii="Verdana" w:hAnsi="Verdana" w:cs="Arial"/>
          <w:sz w:val="18"/>
          <w:szCs w:val="18"/>
        </w:rPr>
        <w:t>tête</w:t>
      </w:r>
      <w:r w:rsidR="001C5E0A">
        <w:rPr>
          <w:rFonts w:ascii="Verdana" w:hAnsi="Verdana" w:cs="Arial"/>
          <w:sz w:val="18"/>
          <w:szCs w:val="18"/>
        </w:rPr>
        <w:t xml:space="preserve"> de robinet thermostatique au titre d’une maintenance corrective est inclue au forfait au titre de la maintenance corrective de niveau 4 dont </w:t>
      </w:r>
      <w:r w:rsidR="007458C1">
        <w:rPr>
          <w:rFonts w:ascii="Verdana" w:hAnsi="Verdana" w:cs="Arial"/>
          <w:sz w:val="18"/>
          <w:szCs w:val="18"/>
        </w:rPr>
        <w:t>la pièce</w:t>
      </w:r>
      <w:r w:rsidR="001C5E0A">
        <w:rPr>
          <w:rFonts w:ascii="Verdana" w:hAnsi="Verdana" w:cs="Arial"/>
          <w:sz w:val="18"/>
          <w:szCs w:val="18"/>
        </w:rPr>
        <w:t xml:space="preserve"> est inférieure à </w:t>
      </w:r>
      <w:r w:rsidR="00D34E18">
        <w:rPr>
          <w:rFonts w:ascii="Verdana" w:hAnsi="Verdana" w:cs="Arial"/>
          <w:sz w:val="18"/>
          <w:szCs w:val="18"/>
        </w:rPr>
        <w:t>70</w:t>
      </w:r>
      <w:r w:rsidR="001C5E0A">
        <w:rPr>
          <w:rFonts w:ascii="Verdana" w:hAnsi="Verdana" w:cs="Arial"/>
          <w:sz w:val="18"/>
          <w:szCs w:val="18"/>
        </w:rPr>
        <w:t xml:space="preserve"> Euros</w:t>
      </w:r>
      <w:r w:rsidR="00EB3442">
        <w:rPr>
          <w:rFonts w:ascii="Verdana" w:hAnsi="Verdana" w:cs="Arial"/>
          <w:sz w:val="18"/>
          <w:szCs w:val="18"/>
        </w:rPr>
        <w:t>.</w:t>
      </w:r>
    </w:p>
    <w:p w14:paraId="2723DFEC" w14:textId="77777777" w:rsidR="00350422" w:rsidRDefault="00350422" w:rsidP="002A0BCE">
      <w:pPr>
        <w:pStyle w:val="Corpsdetexte"/>
        <w:jc w:val="both"/>
        <w:rPr>
          <w:rFonts w:ascii="Verdana" w:hAnsi="Verdana" w:cs="Arial"/>
          <w:sz w:val="18"/>
          <w:szCs w:val="18"/>
        </w:rPr>
      </w:pPr>
    </w:p>
    <w:p w14:paraId="26521663" w14:textId="03C83AB5" w:rsidR="00350422" w:rsidRDefault="00D04DD8" w:rsidP="002A0BCE">
      <w:pPr>
        <w:pStyle w:val="Corpsdetexte"/>
        <w:jc w:val="both"/>
        <w:rPr>
          <w:rFonts w:ascii="Verdana" w:hAnsi="Verdana" w:cs="Arial"/>
          <w:sz w:val="18"/>
          <w:szCs w:val="18"/>
        </w:rPr>
      </w:pPr>
      <w:r>
        <w:rPr>
          <w:rFonts w:ascii="Verdana" w:hAnsi="Verdana" w:cs="Arial"/>
          <w:sz w:val="18"/>
          <w:szCs w:val="18"/>
        </w:rPr>
        <w:t>Toutefois,</w:t>
      </w:r>
      <w:r w:rsidR="00A6218C">
        <w:rPr>
          <w:rFonts w:ascii="Verdana" w:hAnsi="Verdana" w:cs="Arial"/>
          <w:sz w:val="18"/>
          <w:szCs w:val="18"/>
        </w:rPr>
        <w:t xml:space="preserve"> </w:t>
      </w:r>
      <w:r w:rsidR="00350422">
        <w:rPr>
          <w:rFonts w:ascii="Verdana" w:hAnsi="Verdana" w:cs="Arial"/>
          <w:sz w:val="18"/>
          <w:szCs w:val="18"/>
        </w:rPr>
        <w:t>Une campagne de remplacement de plusieurs robinet</w:t>
      </w:r>
      <w:r w:rsidR="003D5120">
        <w:rPr>
          <w:rFonts w:ascii="Verdana" w:hAnsi="Verdana" w:cs="Arial"/>
          <w:sz w:val="18"/>
          <w:szCs w:val="18"/>
        </w:rPr>
        <w:t>s</w:t>
      </w:r>
      <w:r w:rsidR="00350422">
        <w:rPr>
          <w:rFonts w:ascii="Verdana" w:hAnsi="Verdana" w:cs="Arial"/>
          <w:sz w:val="18"/>
          <w:szCs w:val="18"/>
        </w:rPr>
        <w:t>, vannes, pompe de relevage au titre de la vétusté sera pris en maintenance niveau 5 et soumis à devis et commande préalable</w:t>
      </w:r>
    </w:p>
    <w:p w14:paraId="3631898A" w14:textId="77777777" w:rsidR="00350422" w:rsidRDefault="00350422" w:rsidP="002A0BCE">
      <w:pPr>
        <w:pStyle w:val="Corpsdetexte"/>
        <w:jc w:val="both"/>
        <w:rPr>
          <w:rFonts w:ascii="Verdana" w:hAnsi="Verdana" w:cs="Arial"/>
          <w:sz w:val="18"/>
          <w:szCs w:val="18"/>
        </w:rPr>
      </w:pPr>
    </w:p>
    <w:p w14:paraId="2576481A" w14:textId="43C8CA1E" w:rsidR="005122BB" w:rsidRDefault="005122BB" w:rsidP="002A0BCE">
      <w:pPr>
        <w:pStyle w:val="Corpsdetexte"/>
        <w:jc w:val="both"/>
        <w:rPr>
          <w:rFonts w:ascii="Verdana" w:hAnsi="Verdana" w:cs="Arial"/>
          <w:sz w:val="18"/>
          <w:szCs w:val="18"/>
        </w:rPr>
      </w:pPr>
      <w:r>
        <w:rPr>
          <w:rFonts w:ascii="Verdana" w:hAnsi="Verdana" w:cs="Arial"/>
          <w:sz w:val="18"/>
          <w:szCs w:val="18"/>
        </w:rPr>
        <w:t xml:space="preserve">Concernant le temps passé pour les travaux et diverses interventions </w:t>
      </w:r>
      <w:r w:rsidR="00F64075">
        <w:rPr>
          <w:rFonts w:ascii="Verdana" w:hAnsi="Verdana" w:cs="Arial"/>
          <w:sz w:val="18"/>
          <w:szCs w:val="18"/>
        </w:rPr>
        <w:t>figurant au devis :</w:t>
      </w:r>
    </w:p>
    <w:p w14:paraId="45B8E689" w14:textId="77777777" w:rsidR="005122BB" w:rsidRDefault="005122BB" w:rsidP="002A0BCE">
      <w:pPr>
        <w:pStyle w:val="Corpsdetexte"/>
        <w:jc w:val="both"/>
        <w:rPr>
          <w:rFonts w:ascii="Verdana" w:hAnsi="Verdana" w:cs="Arial"/>
          <w:sz w:val="18"/>
          <w:szCs w:val="18"/>
        </w:rPr>
      </w:pPr>
      <w:r>
        <w:rPr>
          <w:rFonts w:ascii="Verdana" w:hAnsi="Verdana" w:cs="Arial"/>
          <w:sz w:val="18"/>
          <w:szCs w:val="18"/>
        </w:rPr>
        <w:t>L’estimation du temps à passer pour la réalisation des prestations et figurant au bon de commande pourra être revu à la hausse comme à la baisse en fonction du temps réellement passer et dument constaté par AMU</w:t>
      </w:r>
    </w:p>
    <w:p w14:paraId="6170EE7C" w14:textId="0E7D62B9" w:rsidR="00356D67" w:rsidRDefault="005122BB" w:rsidP="00EB3442">
      <w:pPr>
        <w:pStyle w:val="Corpsdetexte"/>
        <w:jc w:val="both"/>
        <w:rPr>
          <w:rFonts w:ascii="Verdana" w:hAnsi="Verdana" w:cs="Arial"/>
          <w:sz w:val="18"/>
          <w:szCs w:val="18"/>
        </w:rPr>
      </w:pPr>
      <w:r>
        <w:rPr>
          <w:rFonts w:ascii="Verdana" w:hAnsi="Verdana" w:cs="Arial"/>
          <w:sz w:val="18"/>
          <w:szCs w:val="18"/>
        </w:rPr>
        <w:t xml:space="preserve">Le bon de commande sera donc modifié sur la base </w:t>
      </w:r>
      <w:r w:rsidR="00F64075">
        <w:rPr>
          <w:rFonts w:ascii="Verdana" w:hAnsi="Verdana" w:cs="Arial"/>
          <w:sz w:val="18"/>
          <w:szCs w:val="18"/>
        </w:rPr>
        <w:t>de la fiche d’intervention qui précise le temps et les autres données commandées</w:t>
      </w:r>
      <w:r>
        <w:rPr>
          <w:rFonts w:ascii="Verdana" w:hAnsi="Verdana" w:cs="Arial"/>
          <w:sz w:val="18"/>
          <w:szCs w:val="18"/>
        </w:rPr>
        <w:t xml:space="preserve">, et la facturation pourra ainsi suivre </w:t>
      </w:r>
    </w:p>
    <w:p w14:paraId="0BE04D25" w14:textId="6D2B47B0" w:rsidR="00A6218C" w:rsidRDefault="00A6218C" w:rsidP="00EB3442">
      <w:pPr>
        <w:pStyle w:val="Corpsdetexte"/>
        <w:jc w:val="both"/>
        <w:rPr>
          <w:rFonts w:ascii="Verdana" w:hAnsi="Verdana" w:cs="Arial"/>
          <w:sz w:val="18"/>
          <w:szCs w:val="18"/>
        </w:rPr>
      </w:pPr>
    </w:p>
    <w:p w14:paraId="306A1E1B" w14:textId="7211AC53" w:rsidR="009012EF" w:rsidRDefault="009012EF" w:rsidP="00EB3442">
      <w:pPr>
        <w:pStyle w:val="Corpsdetexte"/>
        <w:jc w:val="both"/>
        <w:rPr>
          <w:rFonts w:ascii="Verdana" w:hAnsi="Verdana" w:cs="Arial"/>
          <w:sz w:val="18"/>
          <w:szCs w:val="18"/>
        </w:rPr>
      </w:pPr>
    </w:p>
    <w:p w14:paraId="2B0CE709" w14:textId="6EEBB2FB" w:rsidR="009012EF" w:rsidRDefault="009012EF" w:rsidP="00EB3442">
      <w:pPr>
        <w:pStyle w:val="Corpsdetexte"/>
        <w:jc w:val="both"/>
        <w:rPr>
          <w:rFonts w:ascii="Verdana" w:hAnsi="Verdana" w:cs="Arial"/>
          <w:sz w:val="18"/>
          <w:szCs w:val="18"/>
        </w:rPr>
      </w:pPr>
    </w:p>
    <w:p w14:paraId="633E26CA" w14:textId="4E16B054" w:rsidR="009012EF" w:rsidRDefault="009012EF" w:rsidP="00EB3442">
      <w:pPr>
        <w:pStyle w:val="Corpsdetexte"/>
        <w:jc w:val="both"/>
        <w:rPr>
          <w:rFonts w:ascii="Verdana" w:hAnsi="Verdana" w:cs="Arial"/>
          <w:sz w:val="18"/>
          <w:szCs w:val="18"/>
        </w:rPr>
      </w:pPr>
    </w:p>
    <w:p w14:paraId="57777602" w14:textId="36F0BFFA" w:rsidR="009012EF" w:rsidRDefault="009012EF" w:rsidP="00EB3442">
      <w:pPr>
        <w:pStyle w:val="Corpsdetexte"/>
        <w:jc w:val="both"/>
        <w:rPr>
          <w:rFonts w:ascii="Verdana" w:hAnsi="Verdana" w:cs="Arial"/>
          <w:sz w:val="18"/>
          <w:szCs w:val="18"/>
        </w:rPr>
      </w:pPr>
    </w:p>
    <w:p w14:paraId="4D01B7A1" w14:textId="5AA960A5" w:rsidR="009012EF" w:rsidRDefault="009012EF" w:rsidP="00EB3442">
      <w:pPr>
        <w:pStyle w:val="Corpsdetexte"/>
        <w:jc w:val="both"/>
        <w:rPr>
          <w:rFonts w:ascii="Verdana" w:hAnsi="Verdana" w:cs="Arial"/>
          <w:sz w:val="18"/>
          <w:szCs w:val="18"/>
        </w:rPr>
      </w:pPr>
    </w:p>
    <w:p w14:paraId="2EED913B" w14:textId="77777777" w:rsidR="009012EF" w:rsidRPr="00EB3442" w:rsidRDefault="009012EF" w:rsidP="00EB3442">
      <w:pPr>
        <w:pStyle w:val="Corpsdetexte"/>
        <w:jc w:val="both"/>
        <w:rPr>
          <w:rFonts w:ascii="Verdana" w:hAnsi="Verdana" w:cs="Arial"/>
          <w:sz w:val="18"/>
          <w:szCs w:val="18"/>
        </w:rPr>
      </w:pPr>
    </w:p>
    <w:p w14:paraId="4479E749" w14:textId="77777777" w:rsidR="002E041C" w:rsidRPr="0081058C" w:rsidRDefault="00927A00" w:rsidP="006E48A2">
      <w:pPr>
        <w:pStyle w:val="Titre1"/>
        <w:numPr>
          <w:ilvl w:val="0"/>
          <w:numId w:val="0"/>
        </w:numPr>
        <w:jc w:val="both"/>
        <w:rPr>
          <w:rFonts w:ascii="Verdana" w:hAnsi="Verdana"/>
          <w:sz w:val="18"/>
          <w:szCs w:val="18"/>
        </w:rPr>
      </w:pPr>
      <w:bookmarkStart w:id="23" w:name="_Toc347243374"/>
      <w:bookmarkStart w:id="24" w:name="_Toc211421768"/>
      <w:r>
        <w:rPr>
          <w:rFonts w:ascii="Verdana" w:hAnsi="Verdana"/>
          <w:sz w:val="18"/>
          <w:szCs w:val="18"/>
        </w:rPr>
        <w:lastRenderedPageBreak/>
        <w:t xml:space="preserve">6. </w:t>
      </w:r>
      <w:r w:rsidR="00754D27" w:rsidRPr="0081058C">
        <w:rPr>
          <w:rFonts w:ascii="Verdana" w:hAnsi="Verdana"/>
          <w:sz w:val="18"/>
          <w:szCs w:val="18"/>
        </w:rPr>
        <w:t xml:space="preserve"> </w:t>
      </w:r>
      <w:r w:rsidR="00993A0B" w:rsidRPr="0081058C">
        <w:rPr>
          <w:rFonts w:ascii="Verdana" w:hAnsi="Verdana"/>
          <w:sz w:val="18"/>
          <w:szCs w:val="18"/>
        </w:rPr>
        <w:t xml:space="preserve">Interventions </w:t>
      </w:r>
      <w:r w:rsidR="002E041C" w:rsidRPr="0081058C">
        <w:rPr>
          <w:rFonts w:ascii="Verdana" w:hAnsi="Verdana"/>
          <w:sz w:val="18"/>
          <w:szCs w:val="18"/>
        </w:rPr>
        <w:t>à caractère réglementaire</w:t>
      </w:r>
      <w:bookmarkEnd w:id="23"/>
      <w:r>
        <w:rPr>
          <w:rFonts w:ascii="Verdana" w:hAnsi="Verdana"/>
          <w:sz w:val="18"/>
          <w:szCs w:val="18"/>
        </w:rPr>
        <w:t xml:space="preserve"> prévu au forfait de maintenance</w:t>
      </w:r>
      <w:bookmarkEnd w:id="24"/>
      <w:r>
        <w:rPr>
          <w:rFonts w:ascii="Verdana" w:hAnsi="Verdana"/>
          <w:sz w:val="18"/>
          <w:szCs w:val="18"/>
        </w:rPr>
        <w:t xml:space="preserve"> </w:t>
      </w:r>
    </w:p>
    <w:p w14:paraId="13AAA600" w14:textId="77777777" w:rsidR="002E041C" w:rsidRPr="0081058C" w:rsidRDefault="002E041C" w:rsidP="00D03BAC">
      <w:pPr>
        <w:jc w:val="both"/>
        <w:rPr>
          <w:rFonts w:ascii="Verdana" w:hAnsi="Verdana"/>
          <w:b/>
          <w:color w:val="000000"/>
          <w:sz w:val="18"/>
          <w:szCs w:val="18"/>
        </w:rPr>
      </w:pPr>
    </w:p>
    <w:p w14:paraId="14AF169C" w14:textId="77777777" w:rsidR="002E041C" w:rsidRPr="001F07DE" w:rsidRDefault="00927A00" w:rsidP="00D03BAC">
      <w:pPr>
        <w:pStyle w:val="Titre2"/>
        <w:numPr>
          <w:ilvl w:val="0"/>
          <w:numId w:val="0"/>
        </w:numPr>
        <w:jc w:val="both"/>
        <w:rPr>
          <w:rFonts w:ascii="Verdana" w:hAnsi="Verdana"/>
          <w:i/>
          <w:iCs/>
          <w:sz w:val="18"/>
          <w:szCs w:val="18"/>
          <w:u w:val="single"/>
        </w:rPr>
      </w:pPr>
      <w:bookmarkStart w:id="25" w:name="_Toc211421769"/>
      <w:r>
        <w:rPr>
          <w:rFonts w:ascii="Verdana" w:hAnsi="Verdana"/>
          <w:sz w:val="18"/>
          <w:szCs w:val="18"/>
        </w:rPr>
        <w:t>6.</w:t>
      </w:r>
      <w:r w:rsidR="00754D27" w:rsidRPr="0081058C">
        <w:rPr>
          <w:rFonts w:ascii="Verdana" w:hAnsi="Verdana"/>
          <w:sz w:val="18"/>
          <w:szCs w:val="18"/>
        </w:rPr>
        <w:t xml:space="preserve">1 </w:t>
      </w:r>
      <w:r w:rsidR="002E041C" w:rsidRPr="0000423E">
        <w:rPr>
          <w:rFonts w:ascii="Verdana" w:hAnsi="Verdana"/>
          <w:sz w:val="18"/>
          <w:szCs w:val="18"/>
          <w:u w:val="single"/>
        </w:rPr>
        <w:t>Application des règlements</w:t>
      </w:r>
      <w:r w:rsidR="002E041C" w:rsidRPr="001F07DE">
        <w:rPr>
          <w:rFonts w:ascii="Verdana" w:hAnsi="Verdana"/>
          <w:i/>
          <w:iCs/>
          <w:sz w:val="18"/>
          <w:szCs w:val="18"/>
          <w:u w:val="single"/>
        </w:rPr>
        <w:t xml:space="preserve"> ERP</w:t>
      </w:r>
      <w:bookmarkEnd w:id="25"/>
      <w:r w:rsidR="002E041C" w:rsidRPr="001F07DE">
        <w:rPr>
          <w:rFonts w:ascii="Verdana" w:hAnsi="Verdana"/>
          <w:i/>
          <w:iCs/>
          <w:sz w:val="18"/>
          <w:szCs w:val="18"/>
          <w:u w:val="single"/>
        </w:rPr>
        <w:t xml:space="preserve"> </w:t>
      </w:r>
    </w:p>
    <w:p w14:paraId="1C031286" w14:textId="77777777" w:rsidR="00660901" w:rsidRDefault="00660901" w:rsidP="00660901"/>
    <w:p w14:paraId="3CEA6CD5" w14:textId="77777777" w:rsidR="002E041C" w:rsidRPr="0081058C" w:rsidRDefault="002E041C" w:rsidP="00D03BAC">
      <w:pPr>
        <w:jc w:val="both"/>
        <w:rPr>
          <w:rFonts w:ascii="Verdana" w:hAnsi="Verdana"/>
          <w:color w:val="000000"/>
          <w:sz w:val="18"/>
          <w:szCs w:val="18"/>
        </w:rPr>
      </w:pPr>
      <w:r w:rsidRPr="0081058C">
        <w:rPr>
          <w:rFonts w:ascii="Verdana" w:hAnsi="Verdana"/>
          <w:color w:val="000000"/>
          <w:sz w:val="18"/>
          <w:szCs w:val="18"/>
        </w:rPr>
        <w:t>Dans le cadre de son prix for</w:t>
      </w:r>
      <w:r w:rsidR="00D7029F" w:rsidRPr="0081058C">
        <w:rPr>
          <w:rFonts w:ascii="Verdana" w:hAnsi="Verdana"/>
          <w:color w:val="000000"/>
          <w:sz w:val="18"/>
          <w:szCs w:val="18"/>
        </w:rPr>
        <w:t>faitaire, l’entreprise procède</w:t>
      </w:r>
      <w:r w:rsidRPr="0081058C">
        <w:rPr>
          <w:rFonts w:ascii="Verdana" w:hAnsi="Verdana"/>
          <w:sz w:val="18"/>
          <w:szCs w:val="18"/>
        </w:rPr>
        <w:t>,</w:t>
      </w:r>
      <w:r w:rsidRPr="0081058C">
        <w:rPr>
          <w:rFonts w:ascii="Verdana" w:hAnsi="Verdana"/>
          <w:color w:val="000000"/>
          <w:sz w:val="18"/>
          <w:szCs w:val="18"/>
        </w:rPr>
        <w:t xml:space="preserve"> au contrôle et vérification prévus par les réglementations contre les risques d’incendie dans les Etablissements Recevant du Public (ERP) pour les locaux concernés. Cela concerne les opérations pouvant être effectuées par « un technicien compétent », </w:t>
      </w:r>
      <w:r w:rsidRPr="0081058C">
        <w:rPr>
          <w:rFonts w:ascii="Verdana" w:hAnsi="Verdana"/>
          <w:sz w:val="18"/>
          <w:szCs w:val="18"/>
        </w:rPr>
        <w:t>sur les</w:t>
      </w:r>
      <w:r w:rsidRPr="0081058C">
        <w:rPr>
          <w:rFonts w:ascii="Verdana" w:hAnsi="Verdana"/>
          <w:color w:val="000000"/>
          <w:sz w:val="18"/>
          <w:szCs w:val="18"/>
        </w:rPr>
        <w:t xml:space="preserve"> installations objet du marché en particulier :</w:t>
      </w:r>
    </w:p>
    <w:p w14:paraId="085DEC2B" w14:textId="77777777" w:rsidR="00EC6C28" w:rsidRPr="0081058C" w:rsidRDefault="00EC6C28" w:rsidP="00D03BAC">
      <w:pPr>
        <w:jc w:val="both"/>
        <w:rPr>
          <w:rFonts w:ascii="Verdana" w:hAnsi="Verdana"/>
          <w:color w:val="000000"/>
          <w:sz w:val="18"/>
          <w:szCs w:val="18"/>
        </w:rPr>
      </w:pPr>
    </w:p>
    <w:p w14:paraId="1639D75C" w14:textId="77777777" w:rsidR="002E041C" w:rsidRPr="0081058C" w:rsidRDefault="00CD4C3E" w:rsidP="00761D00">
      <w:pPr>
        <w:numPr>
          <w:ilvl w:val="0"/>
          <w:numId w:val="3"/>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e ramonag</w:t>
      </w:r>
      <w:r w:rsidRPr="0081058C">
        <w:rPr>
          <w:rFonts w:ascii="Verdana" w:hAnsi="Verdana"/>
          <w:color w:val="000000"/>
          <w:sz w:val="18"/>
          <w:szCs w:val="18"/>
        </w:rPr>
        <w:t xml:space="preserve">e et nettoyage des conduits de </w:t>
      </w:r>
      <w:r w:rsidR="002E041C" w:rsidRPr="0081058C">
        <w:rPr>
          <w:rFonts w:ascii="Verdana" w:hAnsi="Verdana"/>
          <w:color w:val="000000"/>
          <w:sz w:val="18"/>
          <w:szCs w:val="18"/>
        </w:rPr>
        <w:t>cheminée (article CH 57)</w:t>
      </w:r>
    </w:p>
    <w:p w14:paraId="44079E91" w14:textId="77777777" w:rsidR="002E041C" w:rsidRPr="0081058C" w:rsidRDefault="00CD4C3E" w:rsidP="00761D00">
      <w:pPr>
        <w:numPr>
          <w:ilvl w:val="0"/>
          <w:numId w:val="3"/>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 xml:space="preserve">’ensemble des vérifications prévues par l’article CH 58 </w:t>
      </w:r>
      <w:r w:rsidR="002D594B" w:rsidRPr="0081058C">
        <w:rPr>
          <w:rFonts w:ascii="Verdana" w:hAnsi="Verdana"/>
          <w:color w:val="000000"/>
          <w:sz w:val="18"/>
          <w:szCs w:val="18"/>
        </w:rPr>
        <w:t xml:space="preserve">et GZ 30 </w:t>
      </w:r>
      <w:r w:rsidR="002E041C" w:rsidRPr="0081058C">
        <w:rPr>
          <w:rFonts w:ascii="Verdana" w:hAnsi="Verdana"/>
          <w:color w:val="000000"/>
          <w:sz w:val="18"/>
          <w:szCs w:val="18"/>
        </w:rPr>
        <w:t>(en particulier vérification de l’étanchéité des canalisations gaz, des détendeurs, des clapets CF, de la ma</w:t>
      </w:r>
      <w:r w:rsidR="0008167D" w:rsidRPr="0081058C">
        <w:rPr>
          <w:rFonts w:ascii="Verdana" w:hAnsi="Verdana"/>
          <w:color w:val="000000"/>
          <w:sz w:val="18"/>
          <w:szCs w:val="18"/>
        </w:rPr>
        <w:t>nœuvre des organes de coupures</w:t>
      </w:r>
      <w:r w:rsidR="002E041C" w:rsidRPr="0081058C">
        <w:rPr>
          <w:rFonts w:ascii="Verdana" w:hAnsi="Verdana"/>
          <w:color w:val="000000"/>
          <w:sz w:val="18"/>
          <w:szCs w:val="18"/>
        </w:rPr>
        <w:t>)</w:t>
      </w:r>
    </w:p>
    <w:p w14:paraId="735AF8B7" w14:textId="77777777" w:rsidR="002E041C" w:rsidRPr="0081058C" w:rsidRDefault="00CD4C3E" w:rsidP="00761D00">
      <w:pPr>
        <w:numPr>
          <w:ilvl w:val="0"/>
          <w:numId w:val="3"/>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’entretien des filtres (article CH 39).</w:t>
      </w:r>
      <w:r w:rsidR="007F6F96">
        <w:rPr>
          <w:rFonts w:ascii="Verdana" w:hAnsi="Verdana"/>
          <w:color w:val="000000"/>
          <w:sz w:val="18"/>
          <w:szCs w:val="18"/>
        </w:rPr>
        <w:t xml:space="preserve"> </w:t>
      </w:r>
    </w:p>
    <w:p w14:paraId="04046EBC" w14:textId="77777777" w:rsidR="00473630" w:rsidRPr="001A1F11" w:rsidRDefault="00473630" w:rsidP="00761D00">
      <w:pPr>
        <w:numPr>
          <w:ilvl w:val="0"/>
          <w:numId w:val="3"/>
        </w:numPr>
        <w:jc w:val="both"/>
        <w:rPr>
          <w:rFonts w:ascii="Verdana" w:hAnsi="Verdana"/>
          <w:color w:val="000000"/>
          <w:sz w:val="18"/>
          <w:szCs w:val="18"/>
        </w:rPr>
      </w:pPr>
      <w:r w:rsidRPr="0081058C">
        <w:rPr>
          <w:rFonts w:ascii="Verdana" w:hAnsi="Verdana"/>
          <w:color w:val="000000"/>
          <w:sz w:val="18"/>
          <w:szCs w:val="18"/>
        </w:rPr>
        <w:t>Le contrôle de l’étanchéité des installations frigo de plus de 12 KW avec remise d’une attestation</w:t>
      </w:r>
      <w:r w:rsidR="007F6F96" w:rsidRPr="007F6F96">
        <w:rPr>
          <w:rFonts w:ascii="Verdana" w:hAnsi="Verdana"/>
          <w:color w:val="000000"/>
          <w:sz w:val="18"/>
          <w:szCs w:val="18"/>
        </w:rPr>
        <w:t xml:space="preserve"> </w:t>
      </w:r>
      <w:proofErr w:type="gramStart"/>
      <w:r w:rsidR="007F6F96">
        <w:rPr>
          <w:rFonts w:ascii="Verdana" w:hAnsi="Verdana"/>
          <w:color w:val="000000"/>
          <w:sz w:val="18"/>
          <w:szCs w:val="18"/>
        </w:rPr>
        <w:t>Voir</w:t>
      </w:r>
      <w:proofErr w:type="gramEnd"/>
      <w:r w:rsidR="007F6F96">
        <w:rPr>
          <w:rFonts w:ascii="Verdana" w:hAnsi="Verdana"/>
          <w:color w:val="000000"/>
          <w:sz w:val="18"/>
          <w:szCs w:val="18"/>
        </w:rPr>
        <w:t xml:space="preserve"> paragraphe 6.3</w:t>
      </w:r>
    </w:p>
    <w:p w14:paraId="3918C524" w14:textId="77777777" w:rsidR="00963A57" w:rsidRPr="0081058C" w:rsidRDefault="00963A57" w:rsidP="00761D00">
      <w:pPr>
        <w:numPr>
          <w:ilvl w:val="0"/>
          <w:numId w:val="3"/>
        </w:numPr>
        <w:jc w:val="both"/>
        <w:rPr>
          <w:rFonts w:ascii="Verdana" w:hAnsi="Verdana"/>
          <w:color w:val="000000"/>
          <w:sz w:val="18"/>
          <w:szCs w:val="18"/>
        </w:rPr>
      </w:pPr>
      <w:r w:rsidRPr="0081058C">
        <w:rPr>
          <w:rFonts w:ascii="Verdana" w:hAnsi="Verdana"/>
          <w:color w:val="000000"/>
          <w:sz w:val="18"/>
          <w:szCs w:val="18"/>
        </w:rPr>
        <w:t xml:space="preserve">Le contrôle des détecteurs de fumée autonome dans les </w:t>
      </w:r>
      <w:r w:rsidR="00EC6C28" w:rsidRPr="0081058C">
        <w:rPr>
          <w:rFonts w:ascii="Verdana" w:hAnsi="Verdana"/>
          <w:color w:val="000000"/>
          <w:sz w:val="18"/>
          <w:szCs w:val="18"/>
        </w:rPr>
        <w:t>Centrale de traitement d’air</w:t>
      </w:r>
      <w:r w:rsidRPr="0081058C">
        <w:rPr>
          <w:rFonts w:ascii="Verdana" w:hAnsi="Verdana"/>
          <w:color w:val="000000"/>
          <w:sz w:val="18"/>
          <w:szCs w:val="18"/>
        </w:rPr>
        <w:t xml:space="preserve"> de plus de 10 000M3/h avec remise d’une attestation </w:t>
      </w:r>
    </w:p>
    <w:p w14:paraId="064FBB51" w14:textId="77777777" w:rsidR="00963A57" w:rsidRDefault="00963A57" w:rsidP="00761D00">
      <w:pPr>
        <w:numPr>
          <w:ilvl w:val="0"/>
          <w:numId w:val="3"/>
        </w:numPr>
        <w:jc w:val="both"/>
        <w:rPr>
          <w:rFonts w:ascii="Verdana" w:hAnsi="Verdana"/>
          <w:color w:val="000000"/>
          <w:sz w:val="18"/>
          <w:szCs w:val="18"/>
        </w:rPr>
      </w:pPr>
      <w:r w:rsidRPr="0081058C">
        <w:rPr>
          <w:rFonts w:ascii="Verdana" w:hAnsi="Verdana"/>
          <w:color w:val="000000"/>
          <w:sz w:val="18"/>
          <w:szCs w:val="18"/>
        </w:rPr>
        <w:t xml:space="preserve">Contrôle des </w:t>
      </w:r>
      <w:r w:rsidR="00EC6C28" w:rsidRPr="0081058C">
        <w:rPr>
          <w:rFonts w:ascii="Verdana" w:hAnsi="Verdana"/>
          <w:color w:val="000000"/>
          <w:sz w:val="18"/>
          <w:szCs w:val="18"/>
        </w:rPr>
        <w:t xml:space="preserve">alarmes de </w:t>
      </w:r>
      <w:r w:rsidRPr="0081058C">
        <w:rPr>
          <w:rFonts w:ascii="Verdana" w:hAnsi="Verdana"/>
          <w:color w:val="000000"/>
          <w:sz w:val="18"/>
          <w:szCs w:val="18"/>
        </w:rPr>
        <w:t>détection</w:t>
      </w:r>
      <w:r w:rsidR="00EC6C28" w:rsidRPr="0081058C">
        <w:rPr>
          <w:rFonts w:ascii="Verdana" w:hAnsi="Verdana"/>
          <w:color w:val="000000"/>
          <w:sz w:val="18"/>
          <w:szCs w:val="18"/>
        </w:rPr>
        <w:t>s</w:t>
      </w:r>
      <w:r w:rsidRPr="0081058C">
        <w:rPr>
          <w:rFonts w:ascii="Verdana" w:hAnsi="Verdana"/>
          <w:color w:val="000000"/>
          <w:sz w:val="18"/>
          <w:szCs w:val="18"/>
        </w:rPr>
        <w:t xml:space="preserve"> de GAZ en chaufferie avec remise d’une attestation annuelle </w:t>
      </w:r>
    </w:p>
    <w:p w14:paraId="3BD1BF9C" w14:textId="77777777" w:rsidR="002E041C" w:rsidRPr="00895F3B" w:rsidRDefault="00895F3B" w:rsidP="00761D00">
      <w:pPr>
        <w:pStyle w:val="Paragraphedeliste"/>
        <w:numPr>
          <w:ilvl w:val="0"/>
          <w:numId w:val="3"/>
        </w:numPr>
        <w:autoSpaceDE w:val="0"/>
        <w:autoSpaceDN w:val="0"/>
        <w:adjustRightInd w:val="0"/>
        <w:jc w:val="both"/>
        <w:rPr>
          <w:rFonts w:ascii="Verdana" w:hAnsi="Verdana"/>
          <w:color w:val="000000"/>
          <w:sz w:val="18"/>
          <w:szCs w:val="18"/>
        </w:rPr>
      </w:pPr>
      <w:r w:rsidRPr="00895F3B">
        <w:rPr>
          <w:rFonts w:ascii="Verdana" w:hAnsi="Verdana"/>
          <w:sz w:val="18"/>
          <w:szCs w:val="18"/>
        </w:rPr>
        <w:t xml:space="preserve">Le TITULAIRE assure la vérification annuelle des matériels de </w:t>
      </w:r>
      <w:r w:rsidR="00EB3442" w:rsidRPr="00895F3B">
        <w:rPr>
          <w:rFonts w:ascii="Verdana" w:hAnsi="Verdana"/>
          <w:sz w:val="18"/>
          <w:szCs w:val="18"/>
        </w:rPr>
        <w:t>déconnection</w:t>
      </w:r>
      <w:r>
        <w:rPr>
          <w:rFonts w:ascii="Verdana" w:hAnsi="Verdana"/>
          <w:sz w:val="18"/>
          <w:szCs w:val="18"/>
        </w:rPr>
        <w:t xml:space="preserve"> </w:t>
      </w:r>
      <w:r w:rsidR="008C263A">
        <w:rPr>
          <w:rFonts w:ascii="Verdana" w:hAnsi="Verdana"/>
          <w:sz w:val="18"/>
          <w:szCs w:val="18"/>
        </w:rPr>
        <w:t>(disconnecteur</w:t>
      </w:r>
      <w:r>
        <w:rPr>
          <w:rFonts w:ascii="Verdana" w:hAnsi="Verdana"/>
          <w:sz w:val="18"/>
          <w:szCs w:val="18"/>
        </w:rPr>
        <w:t xml:space="preserve"> </w:t>
      </w:r>
      <w:r w:rsidR="008C263A">
        <w:rPr>
          <w:rFonts w:ascii="Verdana" w:hAnsi="Verdana"/>
          <w:sz w:val="18"/>
          <w:szCs w:val="18"/>
        </w:rPr>
        <w:t xml:space="preserve">contrôlable) </w:t>
      </w:r>
      <w:r w:rsidR="008C263A" w:rsidRPr="00895F3B">
        <w:rPr>
          <w:rFonts w:ascii="Verdana" w:hAnsi="Verdana"/>
          <w:sz w:val="18"/>
          <w:szCs w:val="18"/>
        </w:rPr>
        <w:t>et</w:t>
      </w:r>
      <w:r w:rsidRPr="00895F3B">
        <w:rPr>
          <w:rFonts w:ascii="Verdana" w:hAnsi="Verdana"/>
          <w:sz w:val="18"/>
          <w:szCs w:val="18"/>
        </w:rPr>
        <w:t xml:space="preserve"> d'antipollution (personnel spécialise ou intervention sous traitée) et établit les certificats de conformité nécessaires pour répondre à la règlementation </w:t>
      </w:r>
    </w:p>
    <w:p w14:paraId="78B08B73" w14:textId="77777777" w:rsidR="00895F3B" w:rsidRDefault="00895F3B" w:rsidP="00895F3B">
      <w:pPr>
        <w:pStyle w:val="Paragraphedeliste"/>
        <w:autoSpaceDE w:val="0"/>
        <w:autoSpaceDN w:val="0"/>
        <w:adjustRightInd w:val="0"/>
        <w:ind w:left="1776"/>
        <w:jc w:val="both"/>
        <w:rPr>
          <w:rFonts w:ascii="Verdana" w:hAnsi="Verdana"/>
          <w:color w:val="000000"/>
          <w:sz w:val="18"/>
          <w:szCs w:val="18"/>
        </w:rPr>
      </w:pPr>
    </w:p>
    <w:p w14:paraId="27E2BB6E" w14:textId="77777777" w:rsidR="00963A57" w:rsidRPr="0081058C" w:rsidRDefault="000A620C" w:rsidP="00D03BAC">
      <w:pPr>
        <w:jc w:val="both"/>
        <w:rPr>
          <w:rFonts w:ascii="Verdana" w:hAnsi="Verdana"/>
          <w:sz w:val="18"/>
          <w:szCs w:val="18"/>
        </w:rPr>
      </w:pPr>
      <w:r w:rsidRPr="0081058C">
        <w:rPr>
          <w:rFonts w:ascii="Verdana" w:hAnsi="Verdana"/>
          <w:sz w:val="18"/>
          <w:szCs w:val="18"/>
        </w:rPr>
        <w:t xml:space="preserve">Le titulaire est tenu, pour les installations dont il a la charge et dans le cadre du prix forfaitaire, d’assister l’Université au cours des visites réglementaires effectuées par un organisme agréé sur les installations faisant l’objet du contrat. </w:t>
      </w:r>
      <w:r w:rsidR="00963A57" w:rsidRPr="0081058C">
        <w:rPr>
          <w:rFonts w:ascii="Verdana" w:hAnsi="Verdana"/>
          <w:sz w:val="18"/>
          <w:szCs w:val="18"/>
        </w:rPr>
        <w:t xml:space="preserve">Il s’agit </w:t>
      </w:r>
      <w:r w:rsidR="00161ECE" w:rsidRPr="0081058C">
        <w:rPr>
          <w:rFonts w:ascii="Verdana" w:hAnsi="Verdana"/>
          <w:sz w:val="18"/>
          <w:szCs w:val="18"/>
        </w:rPr>
        <w:t>d’accompagner</w:t>
      </w:r>
      <w:r w:rsidR="00963A57" w:rsidRPr="0081058C">
        <w:rPr>
          <w:rFonts w:ascii="Verdana" w:hAnsi="Verdana"/>
          <w:sz w:val="18"/>
          <w:szCs w:val="18"/>
        </w:rPr>
        <w:t xml:space="preserve"> le contrôleur et de participer à l’analyse des </w:t>
      </w:r>
      <w:r w:rsidR="00161ECE" w:rsidRPr="0081058C">
        <w:rPr>
          <w:rFonts w:ascii="Verdana" w:hAnsi="Verdana"/>
          <w:sz w:val="18"/>
          <w:szCs w:val="18"/>
        </w:rPr>
        <w:t>résultats</w:t>
      </w:r>
    </w:p>
    <w:p w14:paraId="403D4028" w14:textId="77777777" w:rsidR="000A620C" w:rsidRPr="0081058C" w:rsidRDefault="000A620C" w:rsidP="00D03BAC">
      <w:pPr>
        <w:jc w:val="both"/>
        <w:rPr>
          <w:rFonts w:ascii="Verdana" w:hAnsi="Verdana"/>
          <w:sz w:val="18"/>
          <w:szCs w:val="18"/>
        </w:rPr>
      </w:pPr>
    </w:p>
    <w:p w14:paraId="08D3062B" w14:textId="77777777" w:rsidR="000A620C" w:rsidRPr="0081058C" w:rsidRDefault="000A620C" w:rsidP="00161ECE">
      <w:pPr>
        <w:jc w:val="both"/>
        <w:rPr>
          <w:rFonts w:ascii="Verdana" w:hAnsi="Verdana"/>
          <w:sz w:val="18"/>
          <w:szCs w:val="18"/>
        </w:rPr>
      </w:pPr>
      <w:r w:rsidRPr="0081058C">
        <w:rPr>
          <w:rFonts w:ascii="Verdana" w:hAnsi="Verdana"/>
          <w:sz w:val="18"/>
          <w:szCs w:val="18"/>
        </w:rPr>
        <w:t>Le titulaire doit informer l’Université de toute modification aux normes et réglementations diverses intéressant les installations et les équipements.</w:t>
      </w:r>
      <w:r w:rsidR="00161ECE" w:rsidRPr="0081058C">
        <w:rPr>
          <w:rFonts w:ascii="Verdana" w:hAnsi="Verdana"/>
          <w:sz w:val="18"/>
          <w:szCs w:val="18"/>
        </w:rPr>
        <w:t xml:space="preserve"> </w:t>
      </w:r>
    </w:p>
    <w:p w14:paraId="22A0459D" w14:textId="77777777" w:rsidR="00754D27" w:rsidRPr="0081058C" w:rsidRDefault="00754D27" w:rsidP="00D03BAC">
      <w:pPr>
        <w:jc w:val="both"/>
        <w:rPr>
          <w:rFonts w:ascii="Verdana" w:hAnsi="Verdana"/>
          <w:color w:val="000000"/>
          <w:sz w:val="18"/>
          <w:szCs w:val="18"/>
        </w:rPr>
      </w:pPr>
    </w:p>
    <w:p w14:paraId="799B4F08" w14:textId="77777777" w:rsidR="00663B73" w:rsidRPr="0081058C" w:rsidRDefault="001B39A3" w:rsidP="00D03BAC">
      <w:pPr>
        <w:jc w:val="both"/>
        <w:rPr>
          <w:rFonts w:ascii="Verdana" w:hAnsi="Verdana"/>
          <w:color w:val="000000"/>
          <w:sz w:val="18"/>
          <w:szCs w:val="18"/>
        </w:rPr>
      </w:pPr>
      <w:r w:rsidRPr="0081058C">
        <w:rPr>
          <w:rFonts w:ascii="Verdana" w:hAnsi="Verdana"/>
          <w:color w:val="000000"/>
          <w:sz w:val="18"/>
          <w:szCs w:val="18"/>
        </w:rPr>
        <w:t>U</w:t>
      </w:r>
      <w:r w:rsidR="00754D27" w:rsidRPr="0081058C">
        <w:rPr>
          <w:rFonts w:ascii="Verdana" w:hAnsi="Verdana"/>
          <w:color w:val="000000"/>
          <w:sz w:val="18"/>
          <w:szCs w:val="18"/>
        </w:rPr>
        <w:t xml:space="preserve">ne </w:t>
      </w:r>
      <w:r w:rsidR="00663B73" w:rsidRPr="0081058C">
        <w:rPr>
          <w:rFonts w:ascii="Verdana" w:hAnsi="Verdana"/>
          <w:color w:val="000000"/>
          <w:sz w:val="18"/>
          <w:szCs w:val="18"/>
        </w:rPr>
        <w:t>attestation de levée de réserve</w:t>
      </w:r>
      <w:r w:rsidR="00754D27" w:rsidRPr="0081058C">
        <w:rPr>
          <w:rFonts w:ascii="Verdana" w:hAnsi="Verdana"/>
          <w:color w:val="000000"/>
          <w:sz w:val="18"/>
          <w:szCs w:val="18"/>
        </w:rPr>
        <w:t xml:space="preserve"> sera produite pour chacune des observations des rapports de vérification périodique </w:t>
      </w:r>
    </w:p>
    <w:p w14:paraId="5633CC2F" w14:textId="77777777" w:rsidR="002D594B" w:rsidRPr="0081058C" w:rsidRDefault="002D594B" w:rsidP="00D03BAC">
      <w:pPr>
        <w:jc w:val="both"/>
        <w:rPr>
          <w:rFonts w:ascii="Verdana" w:hAnsi="Verdana"/>
          <w:color w:val="000000"/>
          <w:sz w:val="18"/>
          <w:szCs w:val="18"/>
        </w:rPr>
      </w:pPr>
      <w:r w:rsidRPr="0081058C">
        <w:rPr>
          <w:rFonts w:ascii="Verdana" w:hAnsi="Verdana"/>
          <w:color w:val="000000"/>
          <w:sz w:val="18"/>
          <w:szCs w:val="18"/>
        </w:rPr>
        <w:t xml:space="preserve">Les levées de réserves qui découlent d’une vétusté, seront rémunérées sur devis </w:t>
      </w:r>
    </w:p>
    <w:p w14:paraId="1C2CFEAB" w14:textId="77777777" w:rsidR="002D594B" w:rsidRPr="0081058C" w:rsidRDefault="002D594B" w:rsidP="00D03BAC">
      <w:pPr>
        <w:jc w:val="both"/>
        <w:rPr>
          <w:rFonts w:ascii="Verdana" w:hAnsi="Verdana"/>
          <w:color w:val="000000"/>
          <w:sz w:val="18"/>
          <w:szCs w:val="18"/>
        </w:rPr>
      </w:pPr>
      <w:r w:rsidRPr="0081058C">
        <w:rPr>
          <w:rFonts w:ascii="Verdana" w:hAnsi="Verdana"/>
          <w:color w:val="000000"/>
          <w:sz w:val="18"/>
          <w:szCs w:val="18"/>
        </w:rPr>
        <w:t>Les autres levées de réserves qui découlent d’un manquement à la maintenance préventive</w:t>
      </w:r>
      <w:r w:rsidR="00D63E18">
        <w:rPr>
          <w:rFonts w:ascii="Verdana" w:hAnsi="Verdana"/>
          <w:color w:val="000000"/>
          <w:sz w:val="18"/>
          <w:szCs w:val="18"/>
        </w:rPr>
        <w:t xml:space="preserve"> ou panne</w:t>
      </w:r>
      <w:r w:rsidRPr="0081058C">
        <w:rPr>
          <w:rFonts w:ascii="Verdana" w:hAnsi="Verdana"/>
          <w:color w:val="000000"/>
          <w:sz w:val="18"/>
          <w:szCs w:val="18"/>
        </w:rPr>
        <w:t xml:space="preserve"> seront effectuées dans le cadre du forfait annuel.</w:t>
      </w:r>
    </w:p>
    <w:p w14:paraId="0532A690" w14:textId="77777777" w:rsidR="00663B73" w:rsidRPr="0081058C" w:rsidRDefault="00663B73" w:rsidP="00D03BAC">
      <w:pPr>
        <w:jc w:val="both"/>
        <w:rPr>
          <w:rFonts w:ascii="Verdana" w:hAnsi="Verdana"/>
          <w:color w:val="000000"/>
          <w:sz w:val="18"/>
          <w:szCs w:val="18"/>
        </w:rPr>
      </w:pPr>
    </w:p>
    <w:p w14:paraId="032C9DE2" w14:textId="77777777" w:rsidR="00F55E8E" w:rsidRPr="0081058C" w:rsidRDefault="00F55E8E" w:rsidP="00E57CED">
      <w:pPr>
        <w:rPr>
          <w:rFonts w:ascii="Verdana" w:hAnsi="Verdana"/>
          <w:sz w:val="18"/>
          <w:szCs w:val="18"/>
          <w:u w:val="single"/>
        </w:rPr>
      </w:pPr>
      <w:bookmarkStart w:id="26" w:name="_Toc122850615"/>
      <w:bookmarkStart w:id="27" w:name="_Toc282679799"/>
      <w:bookmarkStart w:id="28" w:name="_Toc473745115"/>
      <w:bookmarkStart w:id="29" w:name="_Toc475440725"/>
      <w:bookmarkStart w:id="30" w:name="_Toc96423772"/>
      <w:r w:rsidRPr="0081058C">
        <w:rPr>
          <w:rFonts w:ascii="Verdana" w:hAnsi="Verdana"/>
          <w:sz w:val="18"/>
          <w:szCs w:val="18"/>
          <w:u w:val="single"/>
        </w:rPr>
        <w:t>La maintenance des clapets coupe-feu</w:t>
      </w:r>
      <w:bookmarkEnd w:id="26"/>
      <w:bookmarkEnd w:id="27"/>
      <w:r w:rsidRPr="0081058C">
        <w:rPr>
          <w:rFonts w:ascii="Verdana" w:hAnsi="Verdana"/>
          <w:sz w:val="18"/>
          <w:szCs w:val="18"/>
          <w:u w:val="single"/>
        </w:rPr>
        <w:t xml:space="preserve"> hors asservissement au SSI</w:t>
      </w:r>
      <w:bookmarkEnd w:id="28"/>
      <w:bookmarkEnd w:id="29"/>
      <w:bookmarkEnd w:id="30"/>
    </w:p>
    <w:p w14:paraId="61B1AA16" w14:textId="77777777" w:rsidR="00F55E8E" w:rsidRPr="0081058C" w:rsidRDefault="00F55E8E" w:rsidP="00F55E8E">
      <w:pPr>
        <w:rPr>
          <w:rFonts w:ascii="Verdana" w:hAnsi="Verdana"/>
          <w:sz w:val="18"/>
          <w:szCs w:val="18"/>
        </w:rPr>
      </w:pPr>
    </w:p>
    <w:p w14:paraId="77D6F6AB" w14:textId="77777777" w:rsidR="00F55E8E" w:rsidRPr="0081058C" w:rsidRDefault="00F55E8E" w:rsidP="00F55E8E">
      <w:pPr>
        <w:pStyle w:val="Corpsdetexte"/>
        <w:rPr>
          <w:rFonts w:ascii="Verdana" w:hAnsi="Verdana"/>
          <w:color w:val="000000"/>
          <w:sz w:val="18"/>
          <w:szCs w:val="18"/>
        </w:rPr>
      </w:pPr>
      <w:r w:rsidRPr="0081058C">
        <w:rPr>
          <w:rFonts w:ascii="Verdana" w:hAnsi="Verdana"/>
          <w:color w:val="000000"/>
          <w:sz w:val="18"/>
          <w:szCs w:val="18"/>
        </w:rPr>
        <w:t>Le Titulaire assurera l’entretien complet de l’ensemble des appareillages de compartimentage et effectuera notamment au cours de visites programmées les opérations de maintenance telles que :</w:t>
      </w:r>
    </w:p>
    <w:p w14:paraId="0CC1E573"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 xml:space="preserve">Vérification de l’ouverture des clapets coupe-feu </w:t>
      </w:r>
    </w:p>
    <w:p w14:paraId="058C32D7"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Contrôle et entretien des clapets coupe-feu,</w:t>
      </w:r>
    </w:p>
    <w:p w14:paraId="6E870F36"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Tests des platines de commande,</w:t>
      </w:r>
    </w:p>
    <w:p w14:paraId="4E5F71CB"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Vérification des boîtiers de raccordement électrique et des micros-contacts,</w:t>
      </w:r>
    </w:p>
    <w:p w14:paraId="3E9D573B"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Entretien et essais des déclencheurs si ces déclencheurs sont de nature à être testés</w:t>
      </w:r>
    </w:p>
    <w:p w14:paraId="35284E26" w14:textId="77777777" w:rsidR="00F55E8E" w:rsidRPr="0081058C" w:rsidRDefault="00F55E8E" w:rsidP="00F55E8E">
      <w:pPr>
        <w:pStyle w:val="Enumration1"/>
        <w:numPr>
          <w:ilvl w:val="0"/>
          <w:numId w:val="0"/>
        </w:numPr>
        <w:ind w:left="502"/>
        <w:rPr>
          <w:rFonts w:eastAsia="Times New Roman"/>
          <w:color w:val="000000"/>
          <w:spacing w:val="0"/>
        </w:rPr>
      </w:pPr>
    </w:p>
    <w:p w14:paraId="664AC7DE" w14:textId="77777777" w:rsidR="00F55E8E" w:rsidRPr="0081058C" w:rsidRDefault="00F55E8E" w:rsidP="00F55E8E">
      <w:pPr>
        <w:pStyle w:val="Corpsdetexte"/>
        <w:rPr>
          <w:rFonts w:ascii="Verdana" w:hAnsi="Verdana"/>
          <w:color w:val="000000"/>
          <w:sz w:val="18"/>
          <w:szCs w:val="18"/>
        </w:rPr>
      </w:pPr>
      <w:r w:rsidRPr="0081058C">
        <w:rPr>
          <w:rFonts w:ascii="Verdana" w:hAnsi="Verdana"/>
          <w:color w:val="000000"/>
          <w:sz w:val="18"/>
          <w:szCs w:val="18"/>
        </w:rPr>
        <w:t>Le Titulaire répondra à toute demande de dépannage</w:t>
      </w:r>
      <w:r w:rsidR="002D594B" w:rsidRPr="0081058C">
        <w:rPr>
          <w:rFonts w:ascii="Verdana" w:hAnsi="Verdana"/>
          <w:color w:val="000000"/>
          <w:sz w:val="18"/>
          <w:szCs w:val="18"/>
        </w:rPr>
        <w:t xml:space="preserve"> sur ces installations</w:t>
      </w:r>
    </w:p>
    <w:p w14:paraId="5DE2751A" w14:textId="77777777" w:rsidR="00F55E8E" w:rsidRPr="0081058C" w:rsidRDefault="00F55E8E" w:rsidP="00F55E8E">
      <w:pPr>
        <w:pStyle w:val="Corpsdetexte"/>
        <w:rPr>
          <w:rFonts w:ascii="Verdana" w:hAnsi="Verdana"/>
          <w:color w:val="000000"/>
          <w:sz w:val="18"/>
          <w:szCs w:val="18"/>
        </w:rPr>
      </w:pPr>
    </w:p>
    <w:p w14:paraId="53B33E09" w14:textId="2143DE58" w:rsidR="00F55E8E" w:rsidRDefault="00F55E8E" w:rsidP="00F55E8E">
      <w:pPr>
        <w:pStyle w:val="Corpsdetexte"/>
        <w:rPr>
          <w:rFonts w:ascii="Verdana" w:hAnsi="Verdana"/>
          <w:color w:val="000000"/>
          <w:sz w:val="18"/>
          <w:szCs w:val="18"/>
        </w:rPr>
      </w:pPr>
      <w:r w:rsidRPr="0081058C">
        <w:rPr>
          <w:rFonts w:ascii="Verdana" w:hAnsi="Verdana"/>
          <w:color w:val="000000"/>
          <w:sz w:val="18"/>
          <w:szCs w:val="18"/>
        </w:rPr>
        <w:t>La prestation du Titulaire ne porte pas sur les asservissements des clapets au S.S.I. qui est exclu du périmètre du contrat.</w:t>
      </w:r>
    </w:p>
    <w:p w14:paraId="43B5ACBC" w14:textId="2E778A55" w:rsidR="009012EF" w:rsidRDefault="009012EF" w:rsidP="00F55E8E">
      <w:pPr>
        <w:pStyle w:val="Corpsdetexte"/>
        <w:rPr>
          <w:rFonts w:ascii="Verdana" w:hAnsi="Verdana"/>
          <w:color w:val="000000"/>
          <w:sz w:val="18"/>
          <w:szCs w:val="18"/>
        </w:rPr>
      </w:pPr>
    </w:p>
    <w:p w14:paraId="3B02A191" w14:textId="0215C88B" w:rsidR="009012EF" w:rsidRDefault="009012EF" w:rsidP="00F55E8E">
      <w:pPr>
        <w:pStyle w:val="Corpsdetexte"/>
        <w:rPr>
          <w:rFonts w:ascii="Verdana" w:hAnsi="Verdana"/>
          <w:color w:val="000000"/>
          <w:sz w:val="18"/>
          <w:szCs w:val="18"/>
        </w:rPr>
      </w:pPr>
    </w:p>
    <w:p w14:paraId="18BB2FF9" w14:textId="48FD2BC3" w:rsidR="009012EF" w:rsidRDefault="009012EF" w:rsidP="00F55E8E">
      <w:pPr>
        <w:pStyle w:val="Corpsdetexte"/>
        <w:rPr>
          <w:rFonts w:ascii="Verdana" w:hAnsi="Verdana"/>
          <w:color w:val="000000"/>
          <w:sz w:val="18"/>
          <w:szCs w:val="18"/>
        </w:rPr>
      </w:pPr>
    </w:p>
    <w:p w14:paraId="3384A46B" w14:textId="553B301C" w:rsidR="009012EF" w:rsidRDefault="009012EF" w:rsidP="00F55E8E">
      <w:pPr>
        <w:pStyle w:val="Corpsdetexte"/>
        <w:rPr>
          <w:rFonts w:ascii="Verdana" w:hAnsi="Verdana"/>
          <w:color w:val="000000"/>
          <w:sz w:val="18"/>
          <w:szCs w:val="18"/>
        </w:rPr>
      </w:pPr>
    </w:p>
    <w:p w14:paraId="5AB18E71" w14:textId="77777777" w:rsidR="009012EF" w:rsidRDefault="009012EF" w:rsidP="00F55E8E">
      <w:pPr>
        <w:pStyle w:val="Corpsdetexte"/>
        <w:rPr>
          <w:rFonts w:ascii="Verdana" w:hAnsi="Verdana"/>
          <w:color w:val="000000"/>
          <w:sz w:val="18"/>
          <w:szCs w:val="18"/>
        </w:rPr>
      </w:pPr>
    </w:p>
    <w:p w14:paraId="1E5FC613" w14:textId="77777777" w:rsidR="002867D9" w:rsidRDefault="002867D9" w:rsidP="00D03BAC">
      <w:pPr>
        <w:pStyle w:val="Titre2"/>
        <w:numPr>
          <w:ilvl w:val="0"/>
          <w:numId w:val="0"/>
        </w:numPr>
        <w:jc w:val="both"/>
        <w:rPr>
          <w:rFonts w:ascii="Verdana" w:hAnsi="Verdana"/>
          <w:sz w:val="18"/>
          <w:szCs w:val="18"/>
        </w:rPr>
      </w:pPr>
      <w:bookmarkStart w:id="31" w:name="_Toc516389530"/>
      <w:bookmarkStart w:id="32" w:name="_Toc527482263"/>
    </w:p>
    <w:p w14:paraId="5B3E8278" w14:textId="77777777" w:rsidR="002E041C" w:rsidRPr="001F07DE" w:rsidRDefault="00927A00" w:rsidP="00D03BAC">
      <w:pPr>
        <w:pStyle w:val="Titre2"/>
        <w:numPr>
          <w:ilvl w:val="0"/>
          <w:numId w:val="0"/>
        </w:numPr>
        <w:jc w:val="both"/>
        <w:rPr>
          <w:rFonts w:ascii="Verdana" w:hAnsi="Verdana"/>
          <w:i/>
          <w:iCs/>
          <w:sz w:val="18"/>
          <w:szCs w:val="18"/>
          <w:u w:val="single"/>
        </w:rPr>
      </w:pPr>
      <w:bookmarkStart w:id="33" w:name="_Toc211421770"/>
      <w:r>
        <w:rPr>
          <w:rFonts w:ascii="Verdana" w:hAnsi="Verdana"/>
          <w:sz w:val="18"/>
          <w:szCs w:val="18"/>
        </w:rPr>
        <w:t>6</w:t>
      </w:r>
      <w:r w:rsidR="00754D27" w:rsidRPr="0081058C">
        <w:rPr>
          <w:rFonts w:ascii="Verdana" w:hAnsi="Verdana"/>
          <w:sz w:val="18"/>
          <w:szCs w:val="18"/>
        </w:rPr>
        <w:t>.2</w:t>
      </w:r>
      <w:r>
        <w:rPr>
          <w:rFonts w:ascii="Verdana" w:hAnsi="Verdana"/>
          <w:sz w:val="18"/>
          <w:szCs w:val="18"/>
        </w:rPr>
        <w:t xml:space="preserve"> </w:t>
      </w:r>
      <w:r w:rsidRPr="0000423E">
        <w:rPr>
          <w:rFonts w:ascii="Verdana" w:hAnsi="Verdana"/>
          <w:sz w:val="18"/>
          <w:szCs w:val="18"/>
          <w:u w:val="single"/>
        </w:rPr>
        <w:t>détails sur la filtration des installations</w:t>
      </w:r>
      <w:bookmarkEnd w:id="33"/>
    </w:p>
    <w:p w14:paraId="08201EF2" w14:textId="77777777" w:rsidR="002E041C" w:rsidRPr="0081058C" w:rsidRDefault="002E041C" w:rsidP="00D03BAC">
      <w:pPr>
        <w:jc w:val="both"/>
        <w:rPr>
          <w:rFonts w:ascii="Verdana" w:hAnsi="Verdana"/>
          <w:sz w:val="18"/>
          <w:szCs w:val="18"/>
        </w:rPr>
      </w:pPr>
    </w:p>
    <w:p w14:paraId="534FEC3A"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L’entreprise titulaire </w:t>
      </w:r>
      <w:r w:rsidR="00D7029F" w:rsidRPr="0081058C">
        <w:rPr>
          <w:rFonts w:ascii="Verdana" w:hAnsi="Verdana"/>
          <w:sz w:val="18"/>
          <w:szCs w:val="18"/>
        </w:rPr>
        <w:t>a</w:t>
      </w:r>
      <w:r w:rsidRPr="0081058C">
        <w:rPr>
          <w:rFonts w:ascii="Verdana" w:hAnsi="Verdana"/>
          <w:sz w:val="18"/>
          <w:szCs w:val="18"/>
        </w:rPr>
        <w:t xml:space="preserve"> la charge d’appliquer l’article CH39 du règlement de sécurité contre les risques d’incendie et de panique dans les ERP (modification issue de l’arrêté du 14 février 2000) concernant l’entretien des filtres des installations de traitement d’air et de ventilation.</w:t>
      </w:r>
    </w:p>
    <w:p w14:paraId="3C263D65" w14:textId="77777777" w:rsidR="002E041C" w:rsidRPr="0081058C" w:rsidRDefault="002E041C" w:rsidP="00D03BAC">
      <w:pPr>
        <w:jc w:val="both"/>
        <w:rPr>
          <w:rFonts w:ascii="Verdana" w:hAnsi="Verdana"/>
          <w:sz w:val="18"/>
          <w:szCs w:val="18"/>
        </w:rPr>
      </w:pPr>
    </w:p>
    <w:p w14:paraId="220E1ABE" w14:textId="77777777" w:rsidR="002E041C" w:rsidRPr="0081058C" w:rsidRDefault="00D56802" w:rsidP="00D03BAC">
      <w:pPr>
        <w:jc w:val="both"/>
        <w:rPr>
          <w:rFonts w:ascii="Verdana" w:hAnsi="Verdana"/>
          <w:sz w:val="18"/>
          <w:szCs w:val="18"/>
        </w:rPr>
      </w:pPr>
      <w:r w:rsidRPr="0081058C">
        <w:rPr>
          <w:rFonts w:ascii="Verdana" w:hAnsi="Verdana"/>
          <w:sz w:val="18"/>
          <w:szCs w:val="18"/>
        </w:rPr>
        <w:t>Elle doit</w:t>
      </w:r>
      <w:r w:rsidR="002E041C" w:rsidRPr="0081058C">
        <w:rPr>
          <w:rFonts w:ascii="Verdana" w:hAnsi="Verdana"/>
          <w:sz w:val="18"/>
          <w:szCs w:val="18"/>
        </w:rPr>
        <w:t xml:space="preserve"> en particulier :</w:t>
      </w:r>
    </w:p>
    <w:p w14:paraId="1224B6B4" w14:textId="77777777" w:rsidR="002E041C" w:rsidRPr="0081058C" w:rsidRDefault="007A2EE2" w:rsidP="00761D00">
      <w:pPr>
        <w:numPr>
          <w:ilvl w:val="0"/>
          <w:numId w:val="3"/>
        </w:numPr>
        <w:jc w:val="both"/>
        <w:rPr>
          <w:rFonts w:ascii="Verdana" w:hAnsi="Verdana"/>
          <w:sz w:val="18"/>
          <w:szCs w:val="18"/>
        </w:rPr>
      </w:pPr>
      <w:r w:rsidRPr="0081058C">
        <w:rPr>
          <w:rFonts w:ascii="Verdana" w:hAnsi="Verdana"/>
          <w:sz w:val="18"/>
          <w:szCs w:val="18"/>
        </w:rPr>
        <w:t>O</w:t>
      </w:r>
      <w:r w:rsidR="002E041C" w:rsidRPr="0081058C">
        <w:rPr>
          <w:rFonts w:ascii="Verdana" w:hAnsi="Verdana"/>
          <w:sz w:val="18"/>
          <w:szCs w:val="18"/>
        </w:rPr>
        <w:t xml:space="preserve">uvrir un </w:t>
      </w:r>
      <w:r w:rsidR="00C95E44" w:rsidRPr="0081058C">
        <w:rPr>
          <w:rFonts w:ascii="Verdana" w:hAnsi="Verdana"/>
          <w:sz w:val="18"/>
          <w:szCs w:val="18"/>
        </w:rPr>
        <w:t xml:space="preserve">registre </w:t>
      </w:r>
      <w:r w:rsidR="002E041C" w:rsidRPr="0081058C">
        <w:rPr>
          <w:rFonts w:ascii="Verdana" w:hAnsi="Verdana"/>
          <w:sz w:val="18"/>
          <w:szCs w:val="18"/>
        </w:rPr>
        <w:t xml:space="preserve">d’entretien (ces livrets n’existant pas à ce jour) de l’installation de filtres faisant référence aux recommandations de l’installateur et du </w:t>
      </w:r>
      <w:r w:rsidR="00957EDB" w:rsidRPr="0081058C">
        <w:rPr>
          <w:rFonts w:ascii="Verdana" w:hAnsi="Verdana"/>
          <w:sz w:val="18"/>
          <w:szCs w:val="18"/>
        </w:rPr>
        <w:t>fabricant</w:t>
      </w:r>
      <w:r w:rsidR="002E041C" w:rsidRPr="0081058C">
        <w:rPr>
          <w:rFonts w:ascii="Verdana" w:hAnsi="Verdana"/>
          <w:sz w:val="18"/>
          <w:szCs w:val="18"/>
        </w:rPr>
        <w:t xml:space="preserve"> du filtre,</w:t>
      </w:r>
    </w:p>
    <w:p w14:paraId="2581DC67" w14:textId="77777777" w:rsidR="002E041C" w:rsidRPr="0081058C" w:rsidRDefault="007A2EE2" w:rsidP="00761D00">
      <w:pPr>
        <w:numPr>
          <w:ilvl w:val="0"/>
          <w:numId w:val="3"/>
        </w:numPr>
        <w:jc w:val="both"/>
        <w:rPr>
          <w:rFonts w:ascii="Verdana" w:hAnsi="Verdana"/>
          <w:sz w:val="18"/>
          <w:szCs w:val="18"/>
        </w:rPr>
      </w:pPr>
      <w:r w:rsidRPr="0081058C">
        <w:rPr>
          <w:rFonts w:ascii="Verdana" w:hAnsi="Verdana"/>
          <w:sz w:val="18"/>
          <w:szCs w:val="18"/>
        </w:rPr>
        <w:t>S</w:t>
      </w:r>
      <w:r w:rsidR="002E041C" w:rsidRPr="0081058C">
        <w:rPr>
          <w:rFonts w:ascii="Verdana" w:hAnsi="Verdana"/>
          <w:sz w:val="18"/>
          <w:szCs w:val="18"/>
        </w:rPr>
        <w:t>ignaler à la personne publique qu’un remplacement de filtre est nécessaire lorsque les valeurs de perte de charge maximale fixées par l’installateur sont dépassées,</w:t>
      </w:r>
    </w:p>
    <w:p w14:paraId="01F11A10" w14:textId="77777777" w:rsidR="002E041C" w:rsidRPr="0081058C" w:rsidRDefault="00957EDB" w:rsidP="00761D00">
      <w:pPr>
        <w:numPr>
          <w:ilvl w:val="0"/>
          <w:numId w:val="3"/>
        </w:numPr>
        <w:jc w:val="both"/>
        <w:rPr>
          <w:rFonts w:ascii="Verdana" w:hAnsi="Verdana"/>
          <w:sz w:val="18"/>
          <w:szCs w:val="18"/>
        </w:rPr>
      </w:pPr>
      <w:r w:rsidRPr="0081058C">
        <w:rPr>
          <w:rFonts w:ascii="Verdana" w:hAnsi="Verdana"/>
          <w:sz w:val="18"/>
          <w:szCs w:val="18"/>
        </w:rPr>
        <w:t>Tenir</w:t>
      </w:r>
      <w:r w:rsidR="002E041C" w:rsidRPr="0081058C">
        <w:rPr>
          <w:rFonts w:ascii="Verdana" w:hAnsi="Verdana"/>
          <w:sz w:val="18"/>
          <w:szCs w:val="18"/>
        </w:rPr>
        <w:t xml:space="preserve"> à jour ce livret en y inscrivant les opérations effectuées (nettoyage, remplacemen</w:t>
      </w:r>
      <w:r w:rsidR="0081058C">
        <w:rPr>
          <w:rFonts w:ascii="Verdana" w:hAnsi="Verdana"/>
          <w:sz w:val="18"/>
          <w:szCs w:val="18"/>
        </w:rPr>
        <w:t>t</w:t>
      </w:r>
      <w:r w:rsidR="002E041C" w:rsidRPr="0081058C">
        <w:rPr>
          <w:rFonts w:ascii="Verdana" w:hAnsi="Verdana"/>
          <w:sz w:val="18"/>
          <w:szCs w:val="18"/>
        </w:rPr>
        <w:t>…).</w:t>
      </w:r>
    </w:p>
    <w:p w14:paraId="19818599" w14:textId="77777777" w:rsidR="00F7506F" w:rsidRPr="0081058C" w:rsidRDefault="00F7506F" w:rsidP="00F7506F">
      <w:pPr>
        <w:jc w:val="both"/>
        <w:rPr>
          <w:rFonts w:ascii="Verdana" w:hAnsi="Verdana"/>
          <w:sz w:val="18"/>
          <w:szCs w:val="18"/>
        </w:rPr>
      </w:pPr>
    </w:p>
    <w:p w14:paraId="18EEF163" w14:textId="77777777" w:rsidR="00927A00" w:rsidRDefault="00F7506F" w:rsidP="00F7506F">
      <w:pPr>
        <w:jc w:val="both"/>
        <w:rPr>
          <w:rFonts w:ascii="Verdana" w:hAnsi="Verdana"/>
          <w:sz w:val="18"/>
          <w:szCs w:val="18"/>
        </w:rPr>
      </w:pPr>
      <w:r w:rsidRPr="0081058C">
        <w:rPr>
          <w:rFonts w:ascii="Verdana" w:hAnsi="Verdana"/>
          <w:sz w:val="18"/>
          <w:szCs w:val="18"/>
        </w:rPr>
        <w:t xml:space="preserve">Le suivi du remplacement des </w:t>
      </w:r>
      <w:r w:rsidR="0008167D" w:rsidRPr="0081058C">
        <w:rPr>
          <w:rFonts w:ascii="Verdana" w:hAnsi="Verdana"/>
          <w:sz w:val="18"/>
          <w:szCs w:val="18"/>
        </w:rPr>
        <w:t>filtres CTA, ventilo convecteurs, cassettes</w:t>
      </w:r>
      <w:r w:rsidRPr="0081058C">
        <w:rPr>
          <w:rFonts w:ascii="Verdana" w:hAnsi="Verdana"/>
          <w:sz w:val="18"/>
          <w:szCs w:val="18"/>
        </w:rPr>
        <w:t>, est assuré par une traçabilité visuelle sur l’installation elle-même (étiquette autocollante avec date d’intervention, un code couleur par année)</w:t>
      </w:r>
    </w:p>
    <w:p w14:paraId="21AF334A" w14:textId="77777777" w:rsidR="00927A00" w:rsidRPr="0081058C" w:rsidRDefault="00927A00" w:rsidP="00F7506F">
      <w:pPr>
        <w:jc w:val="both"/>
        <w:rPr>
          <w:rFonts w:ascii="Verdana" w:hAnsi="Verdana"/>
          <w:sz w:val="18"/>
          <w:szCs w:val="18"/>
        </w:rPr>
      </w:pPr>
    </w:p>
    <w:p w14:paraId="594F6CEE" w14:textId="77777777" w:rsidR="002E041C" w:rsidRDefault="00927A00" w:rsidP="00D03BAC">
      <w:pPr>
        <w:pStyle w:val="Titre2"/>
        <w:numPr>
          <w:ilvl w:val="0"/>
          <w:numId w:val="0"/>
        </w:numPr>
        <w:jc w:val="both"/>
        <w:rPr>
          <w:rFonts w:ascii="Verdana" w:hAnsi="Verdana"/>
          <w:sz w:val="18"/>
          <w:szCs w:val="18"/>
        </w:rPr>
      </w:pPr>
      <w:bookmarkStart w:id="34" w:name="_Toc211421771"/>
      <w:r>
        <w:rPr>
          <w:rFonts w:ascii="Verdana" w:hAnsi="Verdana"/>
          <w:sz w:val="18"/>
          <w:szCs w:val="18"/>
        </w:rPr>
        <w:t>6</w:t>
      </w:r>
      <w:r w:rsidR="00754D27" w:rsidRPr="0081058C">
        <w:rPr>
          <w:rFonts w:ascii="Verdana" w:hAnsi="Verdana"/>
          <w:sz w:val="18"/>
          <w:szCs w:val="18"/>
        </w:rPr>
        <w:t xml:space="preserve">.3 </w:t>
      </w:r>
      <w:r w:rsidR="002E041C" w:rsidRPr="001F07DE">
        <w:rPr>
          <w:rFonts w:ascii="Verdana" w:hAnsi="Verdana"/>
          <w:i/>
          <w:iCs/>
          <w:sz w:val="18"/>
          <w:szCs w:val="18"/>
          <w:u w:val="single"/>
        </w:rPr>
        <w:t>Fluides frigorigènes</w:t>
      </w:r>
      <w:bookmarkEnd w:id="34"/>
    </w:p>
    <w:p w14:paraId="5712D880" w14:textId="77777777" w:rsidR="00356D67" w:rsidRPr="00356D67" w:rsidRDefault="00356D67" w:rsidP="00356D67"/>
    <w:p w14:paraId="090891E0" w14:textId="77777777" w:rsidR="00356D67" w:rsidRPr="00CE202B" w:rsidRDefault="00AB4F88" w:rsidP="00AB4F88">
      <w:pPr>
        <w:rPr>
          <w:rFonts w:ascii="Verdana" w:hAnsi="Verdana"/>
          <w:sz w:val="18"/>
          <w:szCs w:val="18"/>
        </w:rPr>
      </w:pPr>
      <w:r w:rsidRPr="00CE202B">
        <w:rPr>
          <w:rFonts w:ascii="Verdana" w:hAnsi="Verdana"/>
          <w:sz w:val="18"/>
          <w:szCs w:val="18"/>
        </w:rPr>
        <w:t xml:space="preserve">Outre les vérifications régulières visuelles des niveaux de fluides frigorigènes, le TITULAIRE contrôle l’absence de fuite de fluide frigorigène des installations de climatisation suivant les périodicités définies par la réglementation et notamment le règlement Européen n°517/2014 datant d’avril 2014 et aux arrêtés du 29 février 2016 et du 19 avril 2017. </w:t>
      </w:r>
    </w:p>
    <w:p w14:paraId="28D0FD04" w14:textId="77777777" w:rsidR="00356D67" w:rsidRPr="00CE202B" w:rsidRDefault="00356D67" w:rsidP="00AB4F88">
      <w:pPr>
        <w:rPr>
          <w:rFonts w:ascii="Verdana" w:hAnsi="Verdana"/>
          <w:sz w:val="18"/>
          <w:szCs w:val="18"/>
        </w:rPr>
      </w:pPr>
    </w:p>
    <w:p w14:paraId="74875698" w14:textId="77777777" w:rsidR="00356D67" w:rsidRPr="00CE202B" w:rsidRDefault="00AB4F88" w:rsidP="00AB4F88">
      <w:pPr>
        <w:rPr>
          <w:rFonts w:ascii="Verdana" w:hAnsi="Verdana"/>
          <w:sz w:val="18"/>
          <w:szCs w:val="18"/>
        </w:rPr>
      </w:pPr>
      <w:r w:rsidRPr="00CE202B">
        <w:rPr>
          <w:rFonts w:ascii="Verdana" w:hAnsi="Verdana"/>
          <w:sz w:val="18"/>
          <w:szCs w:val="18"/>
        </w:rPr>
        <w:t>Cette intervention est réalisée par un opérateur détenteur d’une attestation de capacité conformément à l’article R543- 99 du Code de l’Environnement</w:t>
      </w:r>
      <w:r w:rsidR="00CE202B" w:rsidRPr="00CE202B">
        <w:rPr>
          <w:rFonts w:ascii="Verdana" w:hAnsi="Verdana"/>
          <w:sz w:val="18"/>
          <w:szCs w:val="18"/>
        </w:rPr>
        <w:t xml:space="preserve"> et suivant l’arrêté du 19 avril 2017</w:t>
      </w:r>
    </w:p>
    <w:p w14:paraId="071204C0" w14:textId="77777777" w:rsidR="00356D67" w:rsidRPr="00CE202B" w:rsidRDefault="00AB4F88" w:rsidP="00AB4F88">
      <w:pPr>
        <w:rPr>
          <w:rFonts w:ascii="Verdana" w:hAnsi="Verdana"/>
          <w:sz w:val="18"/>
          <w:szCs w:val="18"/>
        </w:rPr>
      </w:pPr>
      <w:r w:rsidRPr="00CE202B">
        <w:rPr>
          <w:rFonts w:ascii="Verdana" w:hAnsi="Verdana"/>
          <w:sz w:val="18"/>
          <w:szCs w:val="18"/>
        </w:rPr>
        <w:t>Ces vérifications font l’objet de rapports transmis au P</w:t>
      </w:r>
      <w:r w:rsidR="00215F7B">
        <w:rPr>
          <w:rFonts w:ascii="Verdana" w:hAnsi="Verdana"/>
          <w:sz w:val="18"/>
          <w:szCs w:val="18"/>
        </w:rPr>
        <w:t>ô</w:t>
      </w:r>
      <w:r w:rsidRPr="00CE202B">
        <w:rPr>
          <w:rFonts w:ascii="Verdana" w:hAnsi="Verdana"/>
          <w:sz w:val="18"/>
          <w:szCs w:val="18"/>
        </w:rPr>
        <w:t xml:space="preserve">le maintenance </w:t>
      </w:r>
      <w:proofErr w:type="spellStart"/>
      <w:r w:rsidRPr="00CE202B">
        <w:rPr>
          <w:rFonts w:ascii="Verdana" w:hAnsi="Verdana"/>
          <w:sz w:val="18"/>
          <w:szCs w:val="18"/>
        </w:rPr>
        <w:t>Depil</w:t>
      </w:r>
      <w:proofErr w:type="spellEnd"/>
      <w:r w:rsidRPr="00CE202B">
        <w:rPr>
          <w:rFonts w:ascii="Verdana" w:hAnsi="Verdana"/>
          <w:sz w:val="18"/>
          <w:szCs w:val="18"/>
        </w:rPr>
        <w:t xml:space="preserve">. </w:t>
      </w:r>
    </w:p>
    <w:p w14:paraId="594CF312" w14:textId="77777777" w:rsidR="00CE202B" w:rsidRPr="00CE202B" w:rsidRDefault="00AB4F88" w:rsidP="00AB4F88">
      <w:pPr>
        <w:rPr>
          <w:rFonts w:ascii="Verdana" w:hAnsi="Verdana"/>
          <w:sz w:val="18"/>
          <w:szCs w:val="18"/>
        </w:rPr>
      </w:pPr>
      <w:r w:rsidRPr="00CE202B">
        <w:rPr>
          <w:rFonts w:ascii="Verdana" w:hAnsi="Verdana"/>
          <w:sz w:val="18"/>
          <w:szCs w:val="18"/>
        </w:rPr>
        <w:t xml:space="preserve">Le TITULAIRE adapte la fréquence des vérifications selon les catégories et les charges de fluide frigorigène détaillé ci-dessous </w:t>
      </w:r>
    </w:p>
    <w:p w14:paraId="7815D1A7" w14:textId="77777777" w:rsidR="00CE202B" w:rsidRPr="00CE202B" w:rsidRDefault="00AB4F88" w:rsidP="00AB4F88">
      <w:pPr>
        <w:rPr>
          <w:rFonts w:ascii="Verdana" w:hAnsi="Verdana"/>
          <w:sz w:val="18"/>
          <w:szCs w:val="18"/>
        </w:rPr>
      </w:pPr>
      <w:r w:rsidRPr="00CE202B">
        <w:rPr>
          <w:rFonts w:ascii="Verdana" w:hAnsi="Verdana"/>
          <w:sz w:val="18"/>
          <w:szCs w:val="18"/>
        </w:rPr>
        <w:t>Ces vérifications font l’objet d’attestations transmises pole maintenance DEPIL.</w:t>
      </w:r>
    </w:p>
    <w:p w14:paraId="7818E4E2" w14:textId="77777777" w:rsidR="00CE202B" w:rsidRPr="00CE202B" w:rsidRDefault="00AB4F88" w:rsidP="00AB4F88">
      <w:pPr>
        <w:rPr>
          <w:rFonts w:ascii="Verdana" w:hAnsi="Verdana"/>
          <w:sz w:val="18"/>
          <w:szCs w:val="18"/>
        </w:rPr>
      </w:pPr>
      <w:r w:rsidRPr="00CE202B">
        <w:rPr>
          <w:rFonts w:ascii="Verdana" w:hAnsi="Verdana"/>
          <w:sz w:val="18"/>
          <w:szCs w:val="18"/>
        </w:rPr>
        <w:t xml:space="preserve">Dans un délai maximum de 4 jours après le contrôle d’étanchéité, des mesures sont mises en œuvre pour faire cesser la fuite ou à défaut, l’équipement est mis à l’arrêt puis il est vidangé dans le même délai par le titulaire </w:t>
      </w:r>
    </w:p>
    <w:p w14:paraId="6E119D9F" w14:textId="77777777" w:rsidR="00CE202B" w:rsidRPr="00CE202B" w:rsidRDefault="00CE202B" w:rsidP="00AB4F88">
      <w:pPr>
        <w:rPr>
          <w:rFonts w:ascii="Verdana" w:hAnsi="Verdana"/>
          <w:sz w:val="18"/>
          <w:szCs w:val="18"/>
        </w:rPr>
      </w:pPr>
    </w:p>
    <w:p w14:paraId="34D8CFC7" w14:textId="77777777" w:rsidR="00CE202B" w:rsidRPr="00CE202B" w:rsidRDefault="00AB4F88" w:rsidP="00AB4F88">
      <w:pPr>
        <w:rPr>
          <w:rFonts w:ascii="Verdana" w:hAnsi="Verdana"/>
          <w:sz w:val="18"/>
          <w:szCs w:val="18"/>
        </w:rPr>
      </w:pPr>
      <w:r w:rsidRPr="00CE202B">
        <w:rPr>
          <w:rFonts w:ascii="Verdana" w:hAnsi="Verdana"/>
          <w:sz w:val="18"/>
          <w:szCs w:val="18"/>
        </w:rPr>
        <w:t>Si l’équipement est constitué de plusieurs circuits, les circuits ou parties de circuits sur lesquels aucune fuite n’a été constatée peuvent rester en service et seuls les circuits ou parties de circuits sur lesquels la fuite a été constatée sont mis à l’arrêt et vidangés</w:t>
      </w:r>
    </w:p>
    <w:p w14:paraId="7CA7D83C" w14:textId="77777777" w:rsidR="00CE202B" w:rsidRPr="00CE202B" w:rsidRDefault="00CE202B" w:rsidP="00AB4F88">
      <w:pPr>
        <w:rPr>
          <w:rFonts w:ascii="Verdana" w:hAnsi="Verdana"/>
          <w:sz w:val="18"/>
          <w:szCs w:val="18"/>
        </w:rPr>
      </w:pPr>
    </w:p>
    <w:p w14:paraId="4E1F78EC" w14:textId="36FC3346" w:rsidR="00CE202B" w:rsidRDefault="00AB4F88" w:rsidP="00AB4F88">
      <w:pPr>
        <w:rPr>
          <w:rFonts w:ascii="Verdana" w:hAnsi="Verdana"/>
          <w:sz w:val="18"/>
          <w:szCs w:val="18"/>
        </w:rPr>
      </w:pPr>
      <w:r w:rsidRPr="00CE202B">
        <w:rPr>
          <w:rFonts w:ascii="Verdana" w:hAnsi="Verdana"/>
          <w:sz w:val="18"/>
          <w:szCs w:val="18"/>
        </w:rPr>
        <w:t xml:space="preserve"> Le TITULAIRE est en responsabilité du recensement des fluides frigorigènes contenus dans les équipements.</w:t>
      </w:r>
    </w:p>
    <w:p w14:paraId="0447CC11" w14:textId="3A518777" w:rsidR="00A6218C" w:rsidRPr="002A4120" w:rsidRDefault="00A6218C" w:rsidP="00AB4F88">
      <w:pPr>
        <w:rPr>
          <w:rFonts w:ascii="Verdana" w:hAnsi="Verdana"/>
          <w:sz w:val="18"/>
          <w:szCs w:val="18"/>
          <w:u w:val="single"/>
        </w:rPr>
      </w:pPr>
      <w:r w:rsidRPr="002A4120">
        <w:rPr>
          <w:rFonts w:ascii="Verdana" w:hAnsi="Verdana"/>
          <w:sz w:val="18"/>
          <w:szCs w:val="18"/>
          <w:u w:val="single"/>
        </w:rPr>
        <w:t xml:space="preserve">Le titulaire doit la remise d’une rapport précisant le recensement des fluides frigorigène, en quantité, type de </w:t>
      </w:r>
      <w:proofErr w:type="gramStart"/>
      <w:r w:rsidRPr="002A4120">
        <w:rPr>
          <w:rFonts w:ascii="Verdana" w:hAnsi="Verdana"/>
          <w:sz w:val="18"/>
          <w:szCs w:val="18"/>
          <w:u w:val="single"/>
        </w:rPr>
        <w:t>fluide ,</w:t>
      </w:r>
      <w:proofErr w:type="gramEnd"/>
      <w:r w:rsidRPr="002A4120">
        <w:rPr>
          <w:rFonts w:ascii="Verdana" w:hAnsi="Verdana"/>
          <w:sz w:val="18"/>
          <w:szCs w:val="18"/>
          <w:u w:val="single"/>
        </w:rPr>
        <w:t xml:space="preserve"> par équipement et par </w:t>
      </w:r>
      <w:r w:rsidR="00F64075" w:rsidRPr="002A4120">
        <w:rPr>
          <w:rFonts w:ascii="Verdana" w:hAnsi="Verdana"/>
          <w:sz w:val="18"/>
          <w:szCs w:val="18"/>
          <w:u w:val="single"/>
        </w:rPr>
        <w:t>bâtiment</w:t>
      </w:r>
      <w:r w:rsidRPr="002A4120">
        <w:rPr>
          <w:rFonts w:ascii="Verdana" w:hAnsi="Verdana"/>
          <w:sz w:val="18"/>
          <w:szCs w:val="18"/>
          <w:u w:val="single"/>
        </w:rPr>
        <w:t xml:space="preserve"> , et ce 1 fois par an </w:t>
      </w:r>
    </w:p>
    <w:p w14:paraId="286ECAA1" w14:textId="77777777" w:rsidR="00CE202B" w:rsidRPr="002A4120" w:rsidRDefault="00CE202B" w:rsidP="00AB4F88">
      <w:pPr>
        <w:rPr>
          <w:rFonts w:ascii="Verdana" w:hAnsi="Verdana"/>
          <w:sz w:val="18"/>
          <w:szCs w:val="18"/>
          <w:u w:val="single"/>
        </w:rPr>
      </w:pPr>
    </w:p>
    <w:p w14:paraId="3D60549C" w14:textId="77777777" w:rsidR="00AB4F88" w:rsidRPr="00CE202B" w:rsidRDefault="00AB4F88" w:rsidP="00AB4F88">
      <w:pPr>
        <w:rPr>
          <w:rFonts w:ascii="Verdana" w:hAnsi="Verdana"/>
          <w:sz w:val="18"/>
          <w:szCs w:val="18"/>
        </w:rPr>
      </w:pPr>
      <w:r w:rsidRPr="00CE202B">
        <w:rPr>
          <w:rFonts w:ascii="Verdana" w:hAnsi="Verdana"/>
          <w:sz w:val="18"/>
          <w:szCs w:val="18"/>
        </w:rPr>
        <w:t xml:space="preserve"> Les fournitures de fluides frigorigènes en appoints ou recharges complètes sont incluses au forfait du Marché.</w:t>
      </w:r>
    </w:p>
    <w:p w14:paraId="339AC182" w14:textId="77777777" w:rsidR="00AB4F88" w:rsidRDefault="00CE202B" w:rsidP="00D03BAC">
      <w:pPr>
        <w:jc w:val="both"/>
        <w:rPr>
          <w:rFonts w:ascii="Verdana" w:hAnsi="Verdana"/>
          <w:sz w:val="18"/>
          <w:szCs w:val="18"/>
        </w:rPr>
      </w:pPr>
      <w:r>
        <w:rPr>
          <w:noProof/>
        </w:rPr>
        <w:lastRenderedPageBreak/>
        <w:drawing>
          <wp:inline distT="0" distB="0" distL="0" distR="0" wp14:anchorId="463C5482" wp14:editId="1382E5F5">
            <wp:extent cx="6120130" cy="3051175"/>
            <wp:effectExtent l="0" t="0" r="0" b="0"/>
            <wp:docPr id="57968696" name="Image 1" descr="Modification des tests d'étanchéi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ification des tests d'étanchéité"/>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3051175"/>
                    </a:xfrm>
                    <a:prstGeom prst="rect">
                      <a:avLst/>
                    </a:prstGeom>
                    <a:noFill/>
                    <a:ln>
                      <a:noFill/>
                    </a:ln>
                  </pic:spPr>
                </pic:pic>
              </a:graphicData>
            </a:graphic>
          </wp:inline>
        </w:drawing>
      </w:r>
    </w:p>
    <w:p w14:paraId="52FE7416" w14:textId="77777777" w:rsidR="00CE202B" w:rsidRPr="0081058C" w:rsidRDefault="00CE202B" w:rsidP="00D03BAC">
      <w:pPr>
        <w:jc w:val="both"/>
        <w:rPr>
          <w:rFonts w:ascii="Verdana" w:hAnsi="Verdana"/>
          <w:sz w:val="18"/>
          <w:szCs w:val="18"/>
        </w:rPr>
      </w:pPr>
    </w:p>
    <w:p w14:paraId="06B8645C" w14:textId="0DCA327A" w:rsidR="00754D27" w:rsidRPr="001F07DE" w:rsidRDefault="00927A00" w:rsidP="00D03BAC">
      <w:pPr>
        <w:pStyle w:val="Titre2"/>
        <w:numPr>
          <w:ilvl w:val="0"/>
          <w:numId w:val="0"/>
        </w:numPr>
        <w:jc w:val="both"/>
        <w:rPr>
          <w:rFonts w:ascii="Verdana" w:hAnsi="Verdana"/>
          <w:i/>
          <w:iCs/>
          <w:sz w:val="18"/>
          <w:szCs w:val="18"/>
          <w:u w:val="single"/>
        </w:rPr>
      </w:pPr>
      <w:bookmarkStart w:id="35" w:name="_Toc211421772"/>
      <w:bookmarkEnd w:id="31"/>
      <w:bookmarkEnd w:id="32"/>
      <w:r>
        <w:rPr>
          <w:rFonts w:ascii="Verdana" w:hAnsi="Verdana"/>
          <w:sz w:val="18"/>
          <w:szCs w:val="18"/>
        </w:rPr>
        <w:t>6</w:t>
      </w:r>
      <w:r w:rsidR="0008167D" w:rsidRPr="0081058C">
        <w:rPr>
          <w:rFonts w:ascii="Verdana" w:hAnsi="Verdana"/>
          <w:sz w:val="18"/>
          <w:szCs w:val="18"/>
        </w:rPr>
        <w:t xml:space="preserve">.4 </w:t>
      </w:r>
      <w:r w:rsidR="00754D27" w:rsidRPr="0000423E">
        <w:rPr>
          <w:rFonts w:ascii="Verdana" w:hAnsi="Verdana"/>
          <w:sz w:val="18"/>
          <w:szCs w:val="18"/>
          <w:u w:val="single"/>
        </w:rPr>
        <w:t>Eau chaude Sanitaire (ECS)</w:t>
      </w:r>
      <w:r w:rsidR="001F07DE" w:rsidRPr="0000423E">
        <w:rPr>
          <w:rFonts w:ascii="Verdana" w:hAnsi="Verdana"/>
          <w:sz w:val="18"/>
          <w:szCs w:val="18"/>
          <w:u w:val="single"/>
        </w:rPr>
        <w:t xml:space="preserve"> et plomberie eau froide</w:t>
      </w:r>
      <w:bookmarkEnd w:id="35"/>
      <w:r w:rsidR="00754D27" w:rsidRPr="001F07DE">
        <w:rPr>
          <w:rFonts w:ascii="Verdana" w:hAnsi="Verdana"/>
          <w:i/>
          <w:iCs/>
          <w:sz w:val="18"/>
          <w:szCs w:val="18"/>
          <w:u w:val="single"/>
        </w:rPr>
        <w:t xml:space="preserve"> </w:t>
      </w:r>
    </w:p>
    <w:p w14:paraId="6AEED444" w14:textId="77777777" w:rsidR="00754D27" w:rsidRPr="0081058C" w:rsidRDefault="00754D27" w:rsidP="00D03BAC">
      <w:pPr>
        <w:jc w:val="both"/>
        <w:rPr>
          <w:rFonts w:ascii="Verdana" w:hAnsi="Verdana"/>
          <w:sz w:val="18"/>
          <w:szCs w:val="18"/>
        </w:rPr>
      </w:pPr>
    </w:p>
    <w:p w14:paraId="67523368" w14:textId="77777777" w:rsidR="00D06AD5" w:rsidRPr="0081058C" w:rsidRDefault="007042F8" w:rsidP="00D03BAC">
      <w:pPr>
        <w:jc w:val="both"/>
        <w:rPr>
          <w:rFonts w:ascii="Verdana" w:hAnsi="Verdana"/>
          <w:sz w:val="18"/>
          <w:szCs w:val="18"/>
        </w:rPr>
      </w:pPr>
      <w:r w:rsidRPr="0081058C">
        <w:rPr>
          <w:rFonts w:ascii="Verdana" w:hAnsi="Verdana"/>
          <w:sz w:val="18"/>
          <w:szCs w:val="18"/>
        </w:rPr>
        <w:t>En dehors des installations électrique, le titulaire aura la charge de</w:t>
      </w:r>
      <w:r w:rsidR="00306AF3" w:rsidRPr="0081058C">
        <w:rPr>
          <w:rFonts w:ascii="Verdana" w:hAnsi="Verdana"/>
          <w:sz w:val="18"/>
          <w:szCs w:val="18"/>
        </w:rPr>
        <w:t xml:space="preserve"> contrôler les températures ECS</w:t>
      </w:r>
      <w:r w:rsidRPr="0081058C">
        <w:rPr>
          <w:rFonts w:ascii="Verdana" w:hAnsi="Verdana"/>
          <w:sz w:val="18"/>
          <w:szCs w:val="18"/>
        </w:rPr>
        <w:t>, dans les ballons et tuyauterie</w:t>
      </w:r>
      <w:r w:rsidR="00D06AD5" w:rsidRPr="0081058C">
        <w:rPr>
          <w:rFonts w:ascii="Verdana" w:hAnsi="Verdana"/>
          <w:sz w:val="18"/>
          <w:szCs w:val="18"/>
        </w:rPr>
        <w:t>s</w:t>
      </w:r>
      <w:r w:rsidR="00B94871" w:rsidRPr="0081058C">
        <w:rPr>
          <w:rFonts w:ascii="Verdana" w:hAnsi="Verdana"/>
          <w:sz w:val="18"/>
          <w:szCs w:val="18"/>
        </w:rPr>
        <w:t xml:space="preserve"> de distribution</w:t>
      </w:r>
      <w:r w:rsidRPr="0081058C">
        <w:rPr>
          <w:rFonts w:ascii="Verdana" w:hAnsi="Verdana"/>
          <w:sz w:val="18"/>
          <w:szCs w:val="18"/>
        </w:rPr>
        <w:t xml:space="preserve">, et de les maintenir à des températures qui </w:t>
      </w:r>
      <w:r w:rsidR="00D06AD5" w:rsidRPr="0081058C">
        <w:rPr>
          <w:rFonts w:ascii="Verdana" w:hAnsi="Verdana"/>
          <w:sz w:val="18"/>
          <w:szCs w:val="18"/>
        </w:rPr>
        <w:t xml:space="preserve">ne permettent pas le développement de bactéries de </w:t>
      </w:r>
      <w:r w:rsidR="00475C3D" w:rsidRPr="0081058C">
        <w:rPr>
          <w:rFonts w:ascii="Verdana" w:hAnsi="Verdana"/>
          <w:sz w:val="18"/>
          <w:szCs w:val="18"/>
        </w:rPr>
        <w:t>légionnelles</w:t>
      </w:r>
      <w:r w:rsidR="00D06AD5" w:rsidRPr="0081058C">
        <w:rPr>
          <w:rFonts w:ascii="Verdana" w:hAnsi="Verdana"/>
          <w:sz w:val="18"/>
          <w:szCs w:val="18"/>
        </w:rPr>
        <w:t>.</w:t>
      </w:r>
    </w:p>
    <w:p w14:paraId="578AFC9D" w14:textId="77777777" w:rsidR="00D06AD5" w:rsidRPr="0081058C" w:rsidRDefault="00D06AD5" w:rsidP="00D03BAC">
      <w:pPr>
        <w:jc w:val="both"/>
        <w:rPr>
          <w:rFonts w:ascii="Verdana" w:hAnsi="Verdana"/>
          <w:sz w:val="18"/>
          <w:szCs w:val="18"/>
        </w:rPr>
      </w:pPr>
      <w:r w:rsidRPr="0081058C">
        <w:rPr>
          <w:rFonts w:ascii="Verdana" w:hAnsi="Verdana"/>
          <w:sz w:val="18"/>
          <w:szCs w:val="18"/>
        </w:rPr>
        <w:t xml:space="preserve">Dans le cas </w:t>
      </w:r>
      <w:r w:rsidR="00CC0C8B" w:rsidRPr="0081058C">
        <w:rPr>
          <w:rFonts w:ascii="Verdana" w:hAnsi="Verdana"/>
          <w:sz w:val="18"/>
          <w:szCs w:val="18"/>
        </w:rPr>
        <w:t>où</w:t>
      </w:r>
      <w:r w:rsidRPr="0081058C">
        <w:rPr>
          <w:rFonts w:ascii="Verdana" w:hAnsi="Verdana"/>
          <w:sz w:val="18"/>
          <w:szCs w:val="18"/>
        </w:rPr>
        <w:t xml:space="preserve"> la température n</w:t>
      </w:r>
      <w:r w:rsidR="00C95E44" w:rsidRPr="0081058C">
        <w:rPr>
          <w:rFonts w:ascii="Verdana" w:hAnsi="Verdana"/>
          <w:sz w:val="18"/>
          <w:szCs w:val="18"/>
        </w:rPr>
        <w:t>e pourrait pas être maintenue (</w:t>
      </w:r>
      <w:r w:rsidR="00306AF3" w:rsidRPr="0081058C">
        <w:rPr>
          <w:rFonts w:ascii="Verdana" w:hAnsi="Verdana"/>
          <w:sz w:val="18"/>
          <w:szCs w:val="18"/>
        </w:rPr>
        <w:t>environ 60°c</w:t>
      </w:r>
      <w:r w:rsidRPr="0081058C">
        <w:rPr>
          <w:rFonts w:ascii="Verdana" w:hAnsi="Verdana"/>
          <w:sz w:val="18"/>
          <w:szCs w:val="18"/>
        </w:rPr>
        <w:t xml:space="preserve">) du fait de l’absence de mitigeur ou d’un risque de brulures, ou </w:t>
      </w:r>
      <w:r w:rsidR="00CC0C8B" w:rsidRPr="0081058C">
        <w:rPr>
          <w:rFonts w:ascii="Verdana" w:hAnsi="Verdana"/>
          <w:sz w:val="18"/>
          <w:szCs w:val="18"/>
        </w:rPr>
        <w:t xml:space="preserve">si </w:t>
      </w:r>
      <w:r w:rsidRPr="0081058C">
        <w:rPr>
          <w:rFonts w:ascii="Verdana" w:hAnsi="Verdana"/>
          <w:sz w:val="18"/>
          <w:szCs w:val="18"/>
        </w:rPr>
        <w:t xml:space="preserve">le réseau présente des « brins morts » sur lesquels des </w:t>
      </w:r>
      <w:r w:rsidR="00306AF3" w:rsidRPr="0081058C">
        <w:rPr>
          <w:rFonts w:ascii="Verdana" w:hAnsi="Verdana"/>
          <w:sz w:val="18"/>
          <w:szCs w:val="18"/>
        </w:rPr>
        <w:t>bactéries peuvent se développer</w:t>
      </w:r>
      <w:r w:rsidRPr="0081058C">
        <w:rPr>
          <w:rFonts w:ascii="Verdana" w:hAnsi="Verdana"/>
          <w:sz w:val="18"/>
          <w:szCs w:val="18"/>
        </w:rPr>
        <w:t xml:space="preserve">, il appartient au titulaire de </w:t>
      </w:r>
      <w:r w:rsidR="00EB7FA7" w:rsidRPr="0081058C">
        <w:rPr>
          <w:rFonts w:ascii="Verdana" w:hAnsi="Verdana"/>
          <w:sz w:val="18"/>
          <w:szCs w:val="18"/>
        </w:rPr>
        <w:t>réalise</w:t>
      </w:r>
      <w:r w:rsidR="00475C3D" w:rsidRPr="0081058C">
        <w:rPr>
          <w:rFonts w:ascii="Verdana" w:hAnsi="Verdana"/>
          <w:sz w:val="18"/>
          <w:szCs w:val="18"/>
        </w:rPr>
        <w:t xml:space="preserve">r un traitement choc du réseau </w:t>
      </w:r>
      <w:r w:rsidRPr="0081058C">
        <w:rPr>
          <w:rFonts w:ascii="Verdana" w:hAnsi="Verdana"/>
          <w:sz w:val="18"/>
          <w:szCs w:val="18"/>
        </w:rPr>
        <w:t xml:space="preserve">et de proposer sur devis une analyse bactériologique </w:t>
      </w:r>
    </w:p>
    <w:p w14:paraId="0A09F917" w14:textId="77777777" w:rsidR="00D06AD5" w:rsidRPr="0081058C" w:rsidRDefault="00D06AD5" w:rsidP="00D03BAC">
      <w:pPr>
        <w:jc w:val="both"/>
        <w:rPr>
          <w:rFonts w:ascii="Verdana" w:hAnsi="Verdana"/>
          <w:sz w:val="18"/>
          <w:szCs w:val="18"/>
        </w:rPr>
      </w:pPr>
    </w:p>
    <w:p w14:paraId="3BA5A9F8" w14:textId="20FF20DA" w:rsidR="002E041C" w:rsidRDefault="00D06AD5" w:rsidP="006A2DBB">
      <w:pPr>
        <w:tabs>
          <w:tab w:val="left" w:pos="1134"/>
          <w:tab w:val="right" w:pos="4536"/>
          <w:tab w:val="left" w:pos="4678"/>
        </w:tabs>
        <w:jc w:val="both"/>
        <w:rPr>
          <w:rFonts w:ascii="Verdana" w:hAnsi="Verdana"/>
          <w:sz w:val="18"/>
          <w:szCs w:val="18"/>
        </w:rPr>
      </w:pPr>
      <w:r w:rsidRPr="0081058C">
        <w:rPr>
          <w:rFonts w:ascii="Verdana" w:hAnsi="Verdana"/>
          <w:sz w:val="18"/>
          <w:szCs w:val="18"/>
        </w:rPr>
        <w:t>Les interventions su</w:t>
      </w:r>
      <w:r w:rsidR="00475C3D" w:rsidRPr="0081058C">
        <w:rPr>
          <w:rFonts w:ascii="Verdana" w:hAnsi="Verdana"/>
          <w:sz w:val="18"/>
          <w:szCs w:val="18"/>
        </w:rPr>
        <w:t>r les installations électriques</w:t>
      </w:r>
      <w:r w:rsidRPr="0081058C">
        <w:rPr>
          <w:rFonts w:ascii="Verdana" w:hAnsi="Verdana"/>
          <w:sz w:val="18"/>
          <w:szCs w:val="18"/>
        </w:rPr>
        <w:t xml:space="preserve"> de production ECS sont prévues au ma</w:t>
      </w:r>
      <w:r w:rsidR="00063218" w:rsidRPr="0081058C">
        <w:rPr>
          <w:rFonts w:ascii="Verdana" w:hAnsi="Verdana"/>
          <w:sz w:val="18"/>
          <w:szCs w:val="18"/>
        </w:rPr>
        <w:t>rché mais pas au forfait annuel</w:t>
      </w:r>
      <w:r w:rsidRPr="0081058C">
        <w:rPr>
          <w:rFonts w:ascii="Verdana" w:hAnsi="Verdana"/>
          <w:sz w:val="18"/>
          <w:szCs w:val="18"/>
        </w:rPr>
        <w:t xml:space="preserve">, </w:t>
      </w:r>
      <w:r w:rsidR="00306AF3" w:rsidRPr="0081058C">
        <w:rPr>
          <w:rFonts w:ascii="Verdana" w:hAnsi="Verdana"/>
          <w:sz w:val="18"/>
          <w:szCs w:val="18"/>
        </w:rPr>
        <w:t>elles sont rémunérées sur la base de devis présentés par le titulaire établi à partir du tarif horaire et du coefficient pièces peines et soins tel qu’ils figurent dans l’acte d’engagement.</w:t>
      </w:r>
    </w:p>
    <w:p w14:paraId="769C1D50" w14:textId="5E1D8943" w:rsidR="001F07DE" w:rsidRDefault="001F07DE" w:rsidP="006A2DBB">
      <w:pPr>
        <w:tabs>
          <w:tab w:val="left" w:pos="1134"/>
          <w:tab w:val="right" w:pos="4536"/>
          <w:tab w:val="left" w:pos="4678"/>
        </w:tabs>
        <w:jc w:val="both"/>
        <w:rPr>
          <w:rFonts w:ascii="Verdana" w:hAnsi="Verdana"/>
          <w:sz w:val="18"/>
          <w:szCs w:val="18"/>
        </w:rPr>
      </w:pPr>
    </w:p>
    <w:p w14:paraId="2E27AB47" w14:textId="35EA8BFB" w:rsidR="001F07DE" w:rsidRPr="0081058C" w:rsidRDefault="001F07DE" w:rsidP="006A2DBB">
      <w:pPr>
        <w:tabs>
          <w:tab w:val="left" w:pos="1134"/>
          <w:tab w:val="right" w:pos="4536"/>
          <w:tab w:val="left" w:pos="4678"/>
        </w:tabs>
        <w:jc w:val="both"/>
        <w:rPr>
          <w:rFonts w:ascii="Verdana" w:hAnsi="Verdana"/>
          <w:sz w:val="18"/>
          <w:szCs w:val="18"/>
        </w:rPr>
      </w:pPr>
      <w:r>
        <w:rPr>
          <w:rFonts w:ascii="Verdana" w:hAnsi="Verdana"/>
          <w:sz w:val="18"/>
          <w:szCs w:val="18"/>
        </w:rPr>
        <w:t xml:space="preserve">Les interventions sur </w:t>
      </w:r>
      <w:r w:rsidR="00437079">
        <w:rPr>
          <w:rFonts w:ascii="Verdana" w:hAnsi="Verdana"/>
          <w:sz w:val="18"/>
          <w:szCs w:val="18"/>
        </w:rPr>
        <w:t>les adductions</w:t>
      </w:r>
      <w:r>
        <w:rPr>
          <w:rFonts w:ascii="Verdana" w:hAnsi="Verdana"/>
          <w:sz w:val="18"/>
          <w:szCs w:val="18"/>
        </w:rPr>
        <w:t xml:space="preserve"> d’eau potable, écoulement, plomberie sont prévus dans le cadre de ce </w:t>
      </w:r>
      <w:r w:rsidR="00437079">
        <w:rPr>
          <w:rFonts w:ascii="Verdana" w:hAnsi="Verdana"/>
          <w:sz w:val="18"/>
          <w:szCs w:val="18"/>
        </w:rPr>
        <w:t>marché,</w:t>
      </w:r>
      <w:r>
        <w:rPr>
          <w:rFonts w:ascii="Verdana" w:hAnsi="Verdana"/>
          <w:sz w:val="18"/>
          <w:szCs w:val="18"/>
        </w:rPr>
        <w:t xml:space="preserve"> les réparations suivent la </w:t>
      </w:r>
      <w:r w:rsidR="00437079">
        <w:rPr>
          <w:rFonts w:ascii="Verdana" w:hAnsi="Verdana"/>
          <w:sz w:val="18"/>
          <w:szCs w:val="18"/>
        </w:rPr>
        <w:t>règle</w:t>
      </w:r>
      <w:r>
        <w:rPr>
          <w:rFonts w:ascii="Verdana" w:hAnsi="Verdana"/>
          <w:sz w:val="18"/>
          <w:szCs w:val="18"/>
        </w:rPr>
        <w:t xml:space="preserve"> de la maintenance curative </w:t>
      </w:r>
    </w:p>
    <w:p w14:paraId="5D7654ED" w14:textId="77777777" w:rsidR="00957EDB" w:rsidRPr="0081058C" w:rsidRDefault="00957EDB" w:rsidP="006A2DBB">
      <w:pPr>
        <w:tabs>
          <w:tab w:val="left" w:pos="1134"/>
          <w:tab w:val="right" w:pos="4536"/>
          <w:tab w:val="left" w:pos="4678"/>
        </w:tabs>
        <w:jc w:val="both"/>
        <w:rPr>
          <w:rFonts w:ascii="Verdana" w:hAnsi="Verdana"/>
          <w:sz w:val="18"/>
          <w:szCs w:val="18"/>
        </w:rPr>
      </w:pPr>
    </w:p>
    <w:p w14:paraId="1FA4ED07" w14:textId="77777777" w:rsidR="00AE4C92" w:rsidRPr="0081058C" w:rsidRDefault="00927A00" w:rsidP="00AE4C92">
      <w:pPr>
        <w:pStyle w:val="Titre2"/>
        <w:numPr>
          <w:ilvl w:val="0"/>
          <w:numId w:val="0"/>
        </w:numPr>
        <w:jc w:val="both"/>
        <w:rPr>
          <w:rFonts w:ascii="Verdana" w:hAnsi="Verdana"/>
          <w:sz w:val="18"/>
          <w:szCs w:val="18"/>
        </w:rPr>
      </w:pPr>
      <w:bookmarkStart w:id="36" w:name="_Toc211421773"/>
      <w:r>
        <w:rPr>
          <w:rFonts w:ascii="Verdana" w:hAnsi="Verdana"/>
          <w:sz w:val="18"/>
          <w:szCs w:val="18"/>
        </w:rPr>
        <w:t>6</w:t>
      </w:r>
      <w:r w:rsidR="00AE4C92" w:rsidRPr="0081058C">
        <w:rPr>
          <w:rFonts w:ascii="Verdana" w:hAnsi="Verdana"/>
          <w:sz w:val="18"/>
          <w:szCs w:val="18"/>
        </w:rPr>
        <w:t>.</w:t>
      </w:r>
      <w:r w:rsidR="007F7467" w:rsidRPr="0081058C">
        <w:rPr>
          <w:rFonts w:ascii="Verdana" w:hAnsi="Verdana"/>
          <w:sz w:val="18"/>
          <w:szCs w:val="18"/>
        </w:rPr>
        <w:t>5</w:t>
      </w:r>
      <w:r w:rsidR="00AE4C92" w:rsidRPr="0081058C">
        <w:rPr>
          <w:rFonts w:ascii="Verdana" w:hAnsi="Verdana"/>
          <w:sz w:val="18"/>
          <w:szCs w:val="18"/>
        </w:rPr>
        <w:t xml:space="preserve"> </w:t>
      </w:r>
      <w:r w:rsidR="00AE4C92" w:rsidRPr="0000423E">
        <w:rPr>
          <w:rFonts w:ascii="Verdana" w:hAnsi="Verdana"/>
          <w:sz w:val="18"/>
          <w:szCs w:val="18"/>
          <w:u w:val="single"/>
        </w:rPr>
        <w:t>prestations de désinfection,</w:t>
      </w:r>
      <w:r w:rsidR="00AE4C92" w:rsidRPr="004B14F4">
        <w:rPr>
          <w:rFonts w:ascii="Verdana" w:hAnsi="Verdana"/>
          <w:i/>
          <w:iCs/>
          <w:sz w:val="18"/>
          <w:szCs w:val="18"/>
          <w:u w:val="single"/>
        </w:rPr>
        <w:t xml:space="preserve"> assainissement</w:t>
      </w:r>
      <w:bookmarkEnd w:id="36"/>
      <w:r w:rsidR="00AE4C92" w:rsidRPr="0081058C">
        <w:rPr>
          <w:rFonts w:ascii="Verdana" w:hAnsi="Verdana"/>
          <w:sz w:val="18"/>
          <w:szCs w:val="18"/>
        </w:rPr>
        <w:t xml:space="preserve"> </w:t>
      </w:r>
    </w:p>
    <w:p w14:paraId="1525F2B9" w14:textId="77777777" w:rsidR="00AE4C92" w:rsidRPr="0081058C" w:rsidRDefault="00AE4C92" w:rsidP="00AE4C92">
      <w:pPr>
        <w:pStyle w:val="Titre2"/>
        <w:numPr>
          <w:ilvl w:val="0"/>
          <w:numId w:val="0"/>
        </w:numPr>
        <w:jc w:val="both"/>
        <w:rPr>
          <w:rFonts w:ascii="Verdana" w:hAnsi="Verdana"/>
          <w:sz w:val="18"/>
          <w:szCs w:val="18"/>
        </w:rPr>
      </w:pPr>
    </w:p>
    <w:p w14:paraId="6BDD5A21" w14:textId="77777777" w:rsidR="00AE4C92" w:rsidRPr="0081058C" w:rsidRDefault="00AE4C92" w:rsidP="00AE4C92">
      <w:pPr>
        <w:rPr>
          <w:rFonts w:ascii="Verdana" w:hAnsi="Verdana"/>
          <w:sz w:val="18"/>
          <w:szCs w:val="18"/>
        </w:rPr>
      </w:pPr>
      <w:r w:rsidRPr="0081058C">
        <w:rPr>
          <w:rFonts w:ascii="Verdana" w:hAnsi="Verdana"/>
          <w:sz w:val="18"/>
          <w:szCs w:val="18"/>
        </w:rPr>
        <w:t xml:space="preserve">A la demande et sur application du BPU, les installations de climatisations / ventilation pourront faire l’objet d’une prestation de désinfection / assainissement à l’aide produit fongicide et bactéricide (actif à 99.9 % sur le Covid) </w:t>
      </w:r>
    </w:p>
    <w:p w14:paraId="25D7834D" w14:textId="77777777" w:rsidR="00AE4C92" w:rsidRPr="0081058C" w:rsidRDefault="00AE4C92" w:rsidP="00AE4C92">
      <w:pPr>
        <w:rPr>
          <w:rFonts w:ascii="Verdana" w:hAnsi="Verdana"/>
          <w:sz w:val="18"/>
          <w:szCs w:val="18"/>
        </w:rPr>
      </w:pPr>
      <w:r w:rsidRPr="0081058C">
        <w:rPr>
          <w:rFonts w:ascii="Verdana" w:hAnsi="Verdana"/>
          <w:sz w:val="18"/>
          <w:szCs w:val="18"/>
        </w:rPr>
        <w:t>Cette prestation se fera sur les batteries intérieures des unités de climatisation (unité murale</w:t>
      </w:r>
      <w:r w:rsidR="008C263A">
        <w:rPr>
          <w:rFonts w:ascii="Verdana" w:hAnsi="Verdana"/>
          <w:sz w:val="18"/>
          <w:szCs w:val="18"/>
        </w:rPr>
        <w:t>,</w:t>
      </w:r>
      <w:r w:rsidRPr="0081058C">
        <w:rPr>
          <w:rFonts w:ascii="Verdana" w:hAnsi="Verdana"/>
          <w:sz w:val="18"/>
          <w:szCs w:val="18"/>
        </w:rPr>
        <w:t xml:space="preserve"> gainable), ou sur les batteries et bac de centrale traitement d’air par nettoyage et application des produites spécifique. Avec une protection de l’environnement de travail </w:t>
      </w:r>
    </w:p>
    <w:p w14:paraId="57D4D63F" w14:textId="77777777" w:rsidR="008C263A" w:rsidRDefault="00AE4C92" w:rsidP="00AE4C92">
      <w:pPr>
        <w:rPr>
          <w:rFonts w:ascii="Verdana" w:hAnsi="Verdana"/>
          <w:sz w:val="18"/>
          <w:szCs w:val="18"/>
        </w:rPr>
      </w:pPr>
      <w:r w:rsidRPr="0081058C">
        <w:rPr>
          <w:rFonts w:ascii="Verdana" w:hAnsi="Verdana"/>
          <w:sz w:val="18"/>
          <w:szCs w:val="18"/>
        </w:rPr>
        <w:t>Cette prestation pourra se faire à partir de pulvérisateur HP, aspirateur eau et poussières etc.</w:t>
      </w:r>
    </w:p>
    <w:p w14:paraId="1B2C0E59" w14:textId="77777777" w:rsidR="00AE4C92" w:rsidRPr="0081058C" w:rsidRDefault="00AE4C92" w:rsidP="00AE4C92">
      <w:pPr>
        <w:rPr>
          <w:rFonts w:ascii="Verdana" w:hAnsi="Verdana"/>
          <w:sz w:val="18"/>
          <w:szCs w:val="18"/>
        </w:rPr>
      </w:pPr>
    </w:p>
    <w:p w14:paraId="042F2F8C" w14:textId="77777777" w:rsidR="00CE202B" w:rsidRPr="0000423E" w:rsidRDefault="00927A00" w:rsidP="00CE202B">
      <w:pPr>
        <w:pStyle w:val="Titre2"/>
        <w:numPr>
          <w:ilvl w:val="0"/>
          <w:numId w:val="0"/>
        </w:numPr>
        <w:jc w:val="both"/>
        <w:rPr>
          <w:rFonts w:ascii="Verdana" w:hAnsi="Verdana"/>
          <w:sz w:val="18"/>
          <w:szCs w:val="18"/>
        </w:rPr>
      </w:pPr>
      <w:bookmarkStart w:id="37" w:name="_Toc211421774"/>
      <w:r>
        <w:rPr>
          <w:rFonts w:ascii="Verdana" w:hAnsi="Verdana"/>
          <w:sz w:val="18"/>
          <w:szCs w:val="18"/>
        </w:rPr>
        <w:t>6</w:t>
      </w:r>
      <w:r w:rsidR="00D4186A">
        <w:rPr>
          <w:rFonts w:ascii="Verdana" w:hAnsi="Verdana"/>
          <w:sz w:val="18"/>
          <w:szCs w:val="18"/>
        </w:rPr>
        <w:t>.6</w:t>
      </w:r>
      <w:r w:rsidR="00D06AD5" w:rsidRPr="0081058C">
        <w:rPr>
          <w:rFonts w:ascii="Verdana" w:hAnsi="Verdana"/>
          <w:sz w:val="18"/>
          <w:szCs w:val="18"/>
        </w:rPr>
        <w:t xml:space="preserve"> </w:t>
      </w:r>
      <w:r w:rsidR="00D06AD5" w:rsidRPr="0000423E">
        <w:rPr>
          <w:rFonts w:ascii="Verdana" w:hAnsi="Verdana"/>
          <w:sz w:val="18"/>
          <w:szCs w:val="18"/>
          <w:u w:val="single"/>
        </w:rPr>
        <w:t>L</w:t>
      </w:r>
      <w:r w:rsidR="00AE032C" w:rsidRPr="0000423E">
        <w:rPr>
          <w:rFonts w:ascii="Verdana" w:hAnsi="Verdana"/>
          <w:sz w:val="18"/>
          <w:szCs w:val="18"/>
          <w:u w:val="single"/>
        </w:rPr>
        <w:t xml:space="preserve">e traitement d’eau – analyse d’eau </w:t>
      </w:r>
      <w:r w:rsidR="00CE202B" w:rsidRPr="0000423E">
        <w:rPr>
          <w:rFonts w:ascii="Verdana" w:hAnsi="Verdana"/>
          <w:sz w:val="18"/>
          <w:szCs w:val="18"/>
          <w:u w:val="single"/>
        </w:rPr>
        <w:t>– inclus dans l</w:t>
      </w:r>
      <w:r w:rsidR="000A66C9" w:rsidRPr="0000423E">
        <w:rPr>
          <w:rFonts w:ascii="Verdana" w:hAnsi="Verdana"/>
          <w:sz w:val="18"/>
          <w:szCs w:val="18"/>
          <w:u w:val="single"/>
        </w:rPr>
        <w:t>e</w:t>
      </w:r>
      <w:r w:rsidR="00CE202B" w:rsidRPr="0000423E">
        <w:rPr>
          <w:rFonts w:ascii="Verdana" w:hAnsi="Verdana"/>
          <w:sz w:val="18"/>
          <w:szCs w:val="18"/>
          <w:u w:val="single"/>
        </w:rPr>
        <w:t xml:space="preserve"> forfait de maintenance</w:t>
      </w:r>
      <w:bookmarkEnd w:id="37"/>
      <w:r w:rsidR="00CE202B" w:rsidRPr="0000423E">
        <w:rPr>
          <w:rFonts w:ascii="Verdana" w:hAnsi="Verdana"/>
          <w:sz w:val="18"/>
          <w:szCs w:val="18"/>
        </w:rPr>
        <w:t xml:space="preserve"> </w:t>
      </w:r>
    </w:p>
    <w:p w14:paraId="213FBEB7" w14:textId="77777777" w:rsidR="00CE202B" w:rsidRDefault="00CE202B" w:rsidP="00CE202B"/>
    <w:p w14:paraId="25843671" w14:textId="77777777" w:rsidR="009814B9" w:rsidRPr="0081058C" w:rsidRDefault="009814B9" w:rsidP="00A659C2">
      <w:pPr>
        <w:jc w:val="both"/>
        <w:rPr>
          <w:rFonts w:ascii="Verdana" w:hAnsi="Verdana"/>
          <w:sz w:val="18"/>
          <w:szCs w:val="18"/>
        </w:rPr>
      </w:pPr>
      <w:bookmarkStart w:id="38" w:name="_Toc155783539"/>
      <w:r w:rsidRPr="0081058C">
        <w:rPr>
          <w:rFonts w:ascii="Verdana" w:hAnsi="Verdana"/>
          <w:sz w:val="18"/>
          <w:szCs w:val="18"/>
        </w:rPr>
        <w:t>Le titulaire est r</w:t>
      </w:r>
      <w:r w:rsidR="00D06AD5" w:rsidRPr="0081058C">
        <w:rPr>
          <w:rFonts w:ascii="Verdana" w:hAnsi="Verdana"/>
          <w:sz w:val="18"/>
          <w:szCs w:val="18"/>
        </w:rPr>
        <w:t>es</w:t>
      </w:r>
      <w:r w:rsidRPr="0081058C">
        <w:rPr>
          <w:rFonts w:ascii="Verdana" w:hAnsi="Verdana"/>
          <w:sz w:val="18"/>
          <w:szCs w:val="18"/>
        </w:rPr>
        <w:t>ponsable de la surv</w:t>
      </w:r>
      <w:r w:rsidR="00523A44" w:rsidRPr="0081058C">
        <w:rPr>
          <w:rFonts w:ascii="Verdana" w:hAnsi="Verdana"/>
          <w:sz w:val="18"/>
          <w:szCs w:val="18"/>
        </w:rPr>
        <w:t>eillance de la qualité des eaux</w:t>
      </w:r>
      <w:r w:rsidRPr="0081058C">
        <w:rPr>
          <w:rFonts w:ascii="Verdana" w:hAnsi="Verdana"/>
          <w:sz w:val="18"/>
          <w:szCs w:val="18"/>
        </w:rPr>
        <w:t>, de la conduite et la maintenance des installations de traitement d’eau lor</w:t>
      </w:r>
      <w:r w:rsidR="001C3F83" w:rsidRPr="0081058C">
        <w:rPr>
          <w:rFonts w:ascii="Verdana" w:hAnsi="Verdana"/>
          <w:sz w:val="18"/>
          <w:szCs w:val="18"/>
        </w:rPr>
        <w:t>s</w:t>
      </w:r>
      <w:r w:rsidRPr="0081058C">
        <w:rPr>
          <w:rFonts w:ascii="Verdana" w:hAnsi="Verdana"/>
          <w:sz w:val="18"/>
          <w:szCs w:val="18"/>
        </w:rPr>
        <w:t>qu’elles existent</w:t>
      </w:r>
      <w:bookmarkEnd w:id="38"/>
      <w:r w:rsidR="00F55E8E" w:rsidRPr="0081058C">
        <w:rPr>
          <w:rFonts w:ascii="Verdana" w:hAnsi="Verdana"/>
          <w:sz w:val="18"/>
          <w:szCs w:val="18"/>
        </w:rPr>
        <w:t xml:space="preserve"> </w:t>
      </w:r>
    </w:p>
    <w:p w14:paraId="5C295D39" w14:textId="77777777" w:rsidR="009814B9" w:rsidRPr="0081058C" w:rsidRDefault="009814B9" w:rsidP="00D03BAC">
      <w:pPr>
        <w:jc w:val="both"/>
        <w:rPr>
          <w:rFonts w:ascii="Verdana" w:hAnsi="Verdana"/>
          <w:sz w:val="18"/>
          <w:szCs w:val="18"/>
        </w:rPr>
      </w:pPr>
      <w:r w:rsidRPr="0081058C">
        <w:rPr>
          <w:rFonts w:ascii="Verdana" w:hAnsi="Verdana"/>
          <w:sz w:val="18"/>
          <w:szCs w:val="18"/>
        </w:rPr>
        <w:t xml:space="preserve">Notamment pour : </w:t>
      </w:r>
    </w:p>
    <w:p w14:paraId="39EA3B2F" w14:textId="77777777" w:rsidR="009814B9" w:rsidRPr="00A659C2" w:rsidRDefault="009814B9" w:rsidP="00761D00">
      <w:pPr>
        <w:pStyle w:val="Paragraphedeliste"/>
        <w:numPr>
          <w:ilvl w:val="0"/>
          <w:numId w:val="22"/>
        </w:numPr>
        <w:jc w:val="both"/>
        <w:rPr>
          <w:rFonts w:ascii="Verdana" w:hAnsi="Verdana"/>
          <w:sz w:val="18"/>
          <w:szCs w:val="18"/>
        </w:rPr>
      </w:pPr>
      <w:r w:rsidRPr="00A659C2">
        <w:rPr>
          <w:rFonts w:ascii="Verdana" w:hAnsi="Verdana"/>
          <w:sz w:val="18"/>
          <w:szCs w:val="18"/>
        </w:rPr>
        <w:t xml:space="preserve">L’eau de remplissage des installations du réseau de chauffage </w:t>
      </w:r>
    </w:p>
    <w:p w14:paraId="69ED4DFE" w14:textId="77777777" w:rsidR="009814B9" w:rsidRPr="00A659C2" w:rsidRDefault="009814B9" w:rsidP="00761D00">
      <w:pPr>
        <w:pStyle w:val="Paragraphedeliste"/>
        <w:numPr>
          <w:ilvl w:val="0"/>
          <w:numId w:val="22"/>
        </w:numPr>
        <w:jc w:val="both"/>
        <w:rPr>
          <w:rFonts w:ascii="Verdana" w:hAnsi="Verdana"/>
          <w:sz w:val="18"/>
          <w:szCs w:val="18"/>
        </w:rPr>
      </w:pPr>
      <w:r w:rsidRPr="00A659C2">
        <w:rPr>
          <w:rFonts w:ascii="Verdana" w:hAnsi="Verdana"/>
          <w:sz w:val="18"/>
          <w:szCs w:val="18"/>
        </w:rPr>
        <w:t xml:space="preserve">Circuit de chauffage et </w:t>
      </w:r>
      <w:r w:rsidR="00A659C2">
        <w:rPr>
          <w:rFonts w:ascii="Verdana" w:hAnsi="Verdana"/>
          <w:sz w:val="18"/>
          <w:szCs w:val="18"/>
        </w:rPr>
        <w:t xml:space="preserve">circuit </w:t>
      </w:r>
      <w:r w:rsidRPr="00A659C2">
        <w:rPr>
          <w:rFonts w:ascii="Verdana" w:hAnsi="Verdana"/>
          <w:sz w:val="18"/>
          <w:szCs w:val="18"/>
        </w:rPr>
        <w:t>eau glacée</w:t>
      </w:r>
    </w:p>
    <w:p w14:paraId="4FD5F3E5" w14:textId="77777777" w:rsidR="006A2DBB" w:rsidRPr="0081058C" w:rsidRDefault="006A2DBB" w:rsidP="00A659C2">
      <w:pPr>
        <w:jc w:val="both"/>
        <w:rPr>
          <w:rFonts w:ascii="Verdana" w:hAnsi="Verdana"/>
          <w:sz w:val="18"/>
          <w:szCs w:val="18"/>
        </w:rPr>
      </w:pPr>
    </w:p>
    <w:p w14:paraId="5DFA843D" w14:textId="77777777" w:rsidR="009814B9" w:rsidRPr="0081058C" w:rsidRDefault="001C3F83" w:rsidP="00D03BAC">
      <w:pPr>
        <w:jc w:val="both"/>
        <w:rPr>
          <w:rFonts w:ascii="Verdana" w:hAnsi="Verdana"/>
          <w:sz w:val="18"/>
          <w:szCs w:val="18"/>
        </w:rPr>
      </w:pPr>
      <w:r w:rsidRPr="0081058C">
        <w:rPr>
          <w:rFonts w:ascii="Verdana" w:hAnsi="Verdana"/>
          <w:sz w:val="18"/>
          <w:szCs w:val="18"/>
        </w:rPr>
        <w:t xml:space="preserve">Le titulaire établi un document de suivi des installations  </w:t>
      </w:r>
    </w:p>
    <w:p w14:paraId="6EAFEF26" w14:textId="77777777" w:rsidR="006A2DBB" w:rsidRPr="0081058C" w:rsidRDefault="001C3F83" w:rsidP="00D03BAC">
      <w:pPr>
        <w:jc w:val="both"/>
        <w:rPr>
          <w:rFonts w:ascii="Verdana" w:hAnsi="Verdana"/>
          <w:sz w:val="18"/>
          <w:szCs w:val="18"/>
        </w:rPr>
      </w:pPr>
      <w:r w:rsidRPr="0081058C">
        <w:rPr>
          <w:rFonts w:ascii="Verdana" w:hAnsi="Verdana"/>
          <w:sz w:val="18"/>
          <w:szCs w:val="18"/>
        </w:rPr>
        <w:t xml:space="preserve">Les </w:t>
      </w:r>
      <w:r w:rsidR="005D2D2F" w:rsidRPr="0081058C">
        <w:rPr>
          <w:rFonts w:ascii="Verdana" w:hAnsi="Verdana"/>
          <w:sz w:val="18"/>
          <w:szCs w:val="18"/>
        </w:rPr>
        <w:t>disconn</w:t>
      </w:r>
      <w:r w:rsidRPr="0081058C">
        <w:rPr>
          <w:rFonts w:ascii="Verdana" w:hAnsi="Verdana"/>
          <w:sz w:val="18"/>
          <w:szCs w:val="18"/>
        </w:rPr>
        <w:t>ecteurs</w:t>
      </w:r>
      <w:r w:rsidR="00D06AD5" w:rsidRPr="0081058C">
        <w:rPr>
          <w:rFonts w:ascii="Verdana" w:hAnsi="Verdana"/>
          <w:sz w:val="18"/>
          <w:szCs w:val="18"/>
        </w:rPr>
        <w:t xml:space="preserve"> sur le remplissage des réseaux de chaudières </w:t>
      </w:r>
      <w:r w:rsidRPr="0081058C">
        <w:rPr>
          <w:rFonts w:ascii="Verdana" w:hAnsi="Verdana"/>
          <w:sz w:val="18"/>
          <w:szCs w:val="18"/>
        </w:rPr>
        <w:t>seront contrôlés une fois par an avec remise d’un certificat de contrôle selon l’arrêté du code de la santé publique</w:t>
      </w:r>
      <w:r w:rsidR="00161ECE" w:rsidRPr="0081058C">
        <w:rPr>
          <w:rFonts w:ascii="Verdana" w:hAnsi="Verdana"/>
          <w:sz w:val="18"/>
          <w:szCs w:val="18"/>
        </w:rPr>
        <w:t xml:space="preserve"> (cette prestation peut être sous traitée</w:t>
      </w:r>
      <w:r w:rsidR="00E57CED" w:rsidRPr="0081058C">
        <w:rPr>
          <w:rFonts w:ascii="Verdana" w:hAnsi="Verdana"/>
          <w:sz w:val="18"/>
          <w:szCs w:val="18"/>
        </w:rPr>
        <w:t xml:space="preserve"> mais elle est inclu</w:t>
      </w:r>
      <w:r w:rsidR="0081058C">
        <w:rPr>
          <w:rFonts w:ascii="Verdana" w:hAnsi="Verdana"/>
          <w:sz w:val="18"/>
          <w:szCs w:val="18"/>
        </w:rPr>
        <w:t>s</w:t>
      </w:r>
      <w:r w:rsidR="00E57CED" w:rsidRPr="0081058C">
        <w:rPr>
          <w:rFonts w:ascii="Verdana" w:hAnsi="Verdana"/>
          <w:sz w:val="18"/>
          <w:szCs w:val="18"/>
        </w:rPr>
        <w:t>e dans le forfait de maintenance préventive)</w:t>
      </w:r>
    </w:p>
    <w:p w14:paraId="6E768095" w14:textId="77777777" w:rsidR="006A2DBB" w:rsidRPr="0081058C" w:rsidRDefault="006A2DBB" w:rsidP="00D03BAC">
      <w:pPr>
        <w:jc w:val="both"/>
        <w:rPr>
          <w:rFonts w:ascii="Verdana" w:hAnsi="Verdana"/>
          <w:sz w:val="18"/>
          <w:szCs w:val="18"/>
        </w:rPr>
      </w:pPr>
    </w:p>
    <w:p w14:paraId="532FD707" w14:textId="77777777" w:rsidR="00F55E8E" w:rsidRPr="0081058C" w:rsidRDefault="00F55E8E" w:rsidP="00D03BAC">
      <w:pPr>
        <w:jc w:val="both"/>
        <w:rPr>
          <w:rFonts w:ascii="Verdana" w:hAnsi="Verdana"/>
          <w:sz w:val="18"/>
          <w:szCs w:val="18"/>
        </w:rPr>
      </w:pPr>
      <w:r w:rsidRPr="0081058C">
        <w:rPr>
          <w:rFonts w:ascii="Verdana" w:hAnsi="Verdana"/>
          <w:sz w:val="18"/>
          <w:szCs w:val="18"/>
        </w:rPr>
        <w:t xml:space="preserve">S’il existe un adoucisseur, son entretien et la fourniture des résines </w:t>
      </w:r>
      <w:r w:rsidR="00470D5B">
        <w:rPr>
          <w:rFonts w:ascii="Verdana" w:hAnsi="Verdana"/>
          <w:sz w:val="18"/>
          <w:szCs w:val="18"/>
        </w:rPr>
        <w:t xml:space="preserve">est inclus au forfait </w:t>
      </w:r>
      <w:r w:rsidR="008C263A">
        <w:rPr>
          <w:rFonts w:ascii="Verdana" w:hAnsi="Verdana"/>
          <w:sz w:val="18"/>
          <w:szCs w:val="18"/>
        </w:rPr>
        <w:t xml:space="preserve">dans le cadre de </w:t>
      </w:r>
      <w:proofErr w:type="gramStart"/>
      <w:r w:rsidR="008C263A">
        <w:rPr>
          <w:rFonts w:ascii="Verdana" w:hAnsi="Verdana"/>
          <w:sz w:val="18"/>
          <w:szCs w:val="18"/>
        </w:rPr>
        <w:t xml:space="preserve">la </w:t>
      </w:r>
      <w:r w:rsidR="00470D5B">
        <w:rPr>
          <w:rFonts w:ascii="Verdana" w:hAnsi="Verdana"/>
          <w:sz w:val="18"/>
          <w:szCs w:val="18"/>
        </w:rPr>
        <w:t xml:space="preserve"> </w:t>
      </w:r>
      <w:proofErr w:type="spellStart"/>
      <w:r w:rsidR="00470D5B">
        <w:rPr>
          <w:rFonts w:ascii="Verdana" w:hAnsi="Verdana"/>
          <w:sz w:val="18"/>
          <w:szCs w:val="18"/>
        </w:rPr>
        <w:t>la</w:t>
      </w:r>
      <w:proofErr w:type="spellEnd"/>
      <w:proofErr w:type="gramEnd"/>
      <w:r w:rsidR="00470D5B">
        <w:rPr>
          <w:rFonts w:ascii="Verdana" w:hAnsi="Verdana"/>
          <w:sz w:val="18"/>
          <w:szCs w:val="18"/>
        </w:rPr>
        <w:t xml:space="preserve"> maintenance de niveau 3 et 4 </w:t>
      </w:r>
    </w:p>
    <w:p w14:paraId="6D590DF8" w14:textId="77777777" w:rsidR="007861F5" w:rsidRPr="0081058C" w:rsidRDefault="007861F5" w:rsidP="00D03BAC">
      <w:pPr>
        <w:jc w:val="both"/>
        <w:rPr>
          <w:rFonts w:ascii="Verdana" w:hAnsi="Verdana"/>
          <w:sz w:val="18"/>
          <w:szCs w:val="18"/>
        </w:rPr>
      </w:pPr>
    </w:p>
    <w:p w14:paraId="0C79C88D" w14:textId="77777777" w:rsidR="006E6994" w:rsidRPr="0081058C" w:rsidRDefault="00D06AD5" w:rsidP="00D03BAC">
      <w:pPr>
        <w:jc w:val="both"/>
        <w:rPr>
          <w:rFonts w:ascii="Verdana" w:hAnsi="Verdana"/>
          <w:sz w:val="18"/>
          <w:szCs w:val="18"/>
        </w:rPr>
      </w:pPr>
      <w:r w:rsidRPr="0081058C">
        <w:rPr>
          <w:rFonts w:ascii="Verdana" w:hAnsi="Verdana"/>
          <w:sz w:val="18"/>
          <w:szCs w:val="18"/>
        </w:rPr>
        <w:t>De plus, u</w:t>
      </w:r>
      <w:r w:rsidR="006E6994" w:rsidRPr="0081058C">
        <w:rPr>
          <w:rFonts w:ascii="Verdana" w:hAnsi="Verdana"/>
          <w:sz w:val="18"/>
          <w:szCs w:val="18"/>
        </w:rPr>
        <w:t>ne fois par an une analyse d’eaux de chauffage sera faite pour déceler les</w:t>
      </w:r>
      <w:r w:rsidR="00DA4E63" w:rsidRPr="0081058C">
        <w:rPr>
          <w:rFonts w:ascii="Verdana" w:hAnsi="Verdana"/>
          <w:sz w:val="18"/>
          <w:szCs w:val="18"/>
        </w:rPr>
        <w:t xml:space="preserve"> traces de début de corrosion (</w:t>
      </w:r>
      <w:r w:rsidR="00957EDB" w:rsidRPr="0081058C">
        <w:rPr>
          <w:rFonts w:ascii="Verdana" w:hAnsi="Verdana"/>
          <w:sz w:val="18"/>
          <w:szCs w:val="18"/>
        </w:rPr>
        <w:t xml:space="preserve">mesures des particules en suspension </w:t>
      </w:r>
      <w:r w:rsidR="006E6994" w:rsidRPr="0081058C">
        <w:rPr>
          <w:rFonts w:ascii="Verdana" w:hAnsi="Verdana"/>
          <w:sz w:val="18"/>
          <w:szCs w:val="18"/>
        </w:rPr>
        <w:t>mesures PH, TH, fer, sulfates et</w:t>
      </w:r>
      <w:r w:rsidR="00C95E44" w:rsidRPr="0081058C">
        <w:rPr>
          <w:rFonts w:ascii="Verdana" w:hAnsi="Verdana"/>
          <w:sz w:val="18"/>
          <w:szCs w:val="18"/>
        </w:rPr>
        <w:t>c..</w:t>
      </w:r>
      <w:r w:rsidR="006E6994" w:rsidRPr="0081058C">
        <w:rPr>
          <w:rFonts w:ascii="Verdana" w:hAnsi="Verdana"/>
          <w:sz w:val="18"/>
          <w:szCs w:val="18"/>
        </w:rPr>
        <w:t>) et pour suivre l’évolution des taux d’embouage</w:t>
      </w:r>
      <w:r w:rsidR="00957EDB" w:rsidRPr="0081058C">
        <w:rPr>
          <w:rFonts w:ascii="Verdana" w:hAnsi="Verdana"/>
          <w:sz w:val="18"/>
          <w:szCs w:val="18"/>
        </w:rPr>
        <w:t xml:space="preserve"> (prestation</w:t>
      </w:r>
      <w:r w:rsidR="00E57CED" w:rsidRPr="0081058C">
        <w:rPr>
          <w:rFonts w:ascii="Verdana" w:hAnsi="Verdana"/>
          <w:sz w:val="18"/>
          <w:szCs w:val="18"/>
        </w:rPr>
        <w:t>s</w:t>
      </w:r>
      <w:r w:rsidR="00957EDB" w:rsidRPr="0081058C">
        <w:rPr>
          <w:rFonts w:ascii="Verdana" w:hAnsi="Verdana"/>
          <w:sz w:val="18"/>
          <w:szCs w:val="18"/>
        </w:rPr>
        <w:t xml:space="preserve"> d’analyse</w:t>
      </w:r>
      <w:r w:rsidR="00E57CED" w:rsidRPr="0081058C">
        <w:rPr>
          <w:rFonts w:ascii="Verdana" w:hAnsi="Verdana"/>
          <w:sz w:val="18"/>
          <w:szCs w:val="18"/>
        </w:rPr>
        <w:t>s</w:t>
      </w:r>
      <w:r w:rsidR="00957EDB" w:rsidRPr="0081058C">
        <w:rPr>
          <w:rFonts w:ascii="Verdana" w:hAnsi="Verdana"/>
          <w:sz w:val="18"/>
          <w:szCs w:val="18"/>
        </w:rPr>
        <w:t xml:space="preserve"> comprises au forfait)</w:t>
      </w:r>
    </w:p>
    <w:p w14:paraId="370F7A74" w14:textId="77777777" w:rsidR="006E6994" w:rsidRPr="0081058C" w:rsidRDefault="006E6994" w:rsidP="00D03BAC">
      <w:pPr>
        <w:jc w:val="both"/>
        <w:rPr>
          <w:rFonts w:ascii="Verdana" w:hAnsi="Verdana"/>
          <w:sz w:val="18"/>
          <w:szCs w:val="18"/>
        </w:rPr>
      </w:pPr>
    </w:p>
    <w:p w14:paraId="67D97494" w14:textId="77777777" w:rsidR="001B3E12" w:rsidRPr="0081058C" w:rsidRDefault="001B3E12" w:rsidP="00D03BAC">
      <w:pPr>
        <w:jc w:val="both"/>
        <w:rPr>
          <w:rFonts w:ascii="Verdana" w:hAnsi="Verdana"/>
          <w:sz w:val="18"/>
          <w:szCs w:val="18"/>
        </w:rPr>
      </w:pPr>
      <w:r w:rsidRPr="0081058C">
        <w:rPr>
          <w:rFonts w:ascii="Verdana" w:hAnsi="Verdana"/>
          <w:sz w:val="18"/>
          <w:szCs w:val="18"/>
        </w:rPr>
        <w:t>En fonction des analyses d’</w:t>
      </w:r>
      <w:r w:rsidR="00523A44" w:rsidRPr="0081058C">
        <w:rPr>
          <w:rFonts w:ascii="Verdana" w:hAnsi="Verdana"/>
          <w:sz w:val="18"/>
          <w:szCs w:val="18"/>
        </w:rPr>
        <w:t>eau</w:t>
      </w:r>
      <w:r w:rsidRPr="0081058C">
        <w:rPr>
          <w:rFonts w:ascii="Verdana" w:hAnsi="Verdana"/>
          <w:sz w:val="18"/>
          <w:szCs w:val="18"/>
        </w:rPr>
        <w:t>, de la teneur en éléments</w:t>
      </w:r>
      <w:r w:rsidR="00523A44" w:rsidRPr="0081058C">
        <w:rPr>
          <w:rFonts w:ascii="Verdana" w:hAnsi="Verdana"/>
          <w:sz w:val="18"/>
          <w:szCs w:val="18"/>
        </w:rPr>
        <w:t xml:space="preserve"> en suspension</w:t>
      </w:r>
      <w:r w:rsidRPr="0081058C">
        <w:rPr>
          <w:rFonts w:ascii="Verdana" w:hAnsi="Verdana"/>
          <w:sz w:val="18"/>
          <w:szCs w:val="18"/>
        </w:rPr>
        <w:t xml:space="preserve">, le titulaire procédera si nécessaire à un désembouage des réseaux </w:t>
      </w:r>
    </w:p>
    <w:p w14:paraId="1C5A33B3" w14:textId="77777777" w:rsidR="007861F5" w:rsidRPr="0081058C" w:rsidRDefault="001B3E12" w:rsidP="00D03BAC">
      <w:pPr>
        <w:jc w:val="both"/>
        <w:rPr>
          <w:rFonts w:ascii="Verdana" w:hAnsi="Verdana"/>
          <w:sz w:val="18"/>
          <w:szCs w:val="18"/>
        </w:rPr>
      </w:pPr>
      <w:r w:rsidRPr="0081058C">
        <w:rPr>
          <w:rFonts w:ascii="Verdana" w:hAnsi="Verdana"/>
          <w:sz w:val="18"/>
          <w:szCs w:val="18"/>
        </w:rPr>
        <w:t>Ce désembouage peut être effet par voie chimique ou par la pose d’</w:t>
      </w:r>
      <w:r w:rsidR="00523A44" w:rsidRPr="0081058C">
        <w:rPr>
          <w:rFonts w:ascii="Verdana" w:hAnsi="Verdana"/>
          <w:sz w:val="18"/>
          <w:szCs w:val="18"/>
        </w:rPr>
        <w:t>une installation</w:t>
      </w:r>
      <w:r w:rsidRPr="0081058C">
        <w:rPr>
          <w:rFonts w:ascii="Verdana" w:hAnsi="Verdana"/>
          <w:sz w:val="18"/>
          <w:szCs w:val="18"/>
        </w:rPr>
        <w:t xml:space="preserve"> provisoire de désembouage. </w:t>
      </w:r>
    </w:p>
    <w:p w14:paraId="4B7E1D03" w14:textId="77777777" w:rsidR="00F7506F" w:rsidRDefault="007861F5" w:rsidP="00D03BAC">
      <w:pPr>
        <w:jc w:val="both"/>
        <w:rPr>
          <w:rFonts w:ascii="Verdana" w:hAnsi="Verdana"/>
          <w:sz w:val="18"/>
          <w:szCs w:val="18"/>
        </w:rPr>
      </w:pPr>
      <w:r w:rsidRPr="0081058C">
        <w:rPr>
          <w:rFonts w:ascii="Verdana" w:hAnsi="Verdana"/>
          <w:sz w:val="18"/>
          <w:szCs w:val="18"/>
        </w:rPr>
        <w:t xml:space="preserve">Le </w:t>
      </w:r>
      <w:r w:rsidR="00957EDB" w:rsidRPr="0081058C">
        <w:rPr>
          <w:rFonts w:ascii="Verdana" w:hAnsi="Verdana"/>
          <w:sz w:val="18"/>
          <w:szCs w:val="18"/>
        </w:rPr>
        <w:t>désembouage</w:t>
      </w:r>
      <w:r w:rsidRPr="0081058C">
        <w:rPr>
          <w:rFonts w:ascii="Verdana" w:hAnsi="Verdana"/>
          <w:sz w:val="18"/>
          <w:szCs w:val="18"/>
        </w:rPr>
        <w:t xml:space="preserve"> pourra faire l’objet d’une sous</w:t>
      </w:r>
      <w:r w:rsidR="0081058C">
        <w:rPr>
          <w:rFonts w:ascii="Verdana" w:hAnsi="Verdana"/>
          <w:sz w:val="18"/>
          <w:szCs w:val="18"/>
        </w:rPr>
        <w:t>-</w:t>
      </w:r>
      <w:r w:rsidRPr="0081058C">
        <w:rPr>
          <w:rFonts w:ascii="Verdana" w:hAnsi="Verdana"/>
          <w:sz w:val="18"/>
          <w:szCs w:val="18"/>
        </w:rPr>
        <w:t xml:space="preserve">traitance avec une entreprise spécialisée, </w:t>
      </w:r>
      <w:r w:rsidR="00AB4F88">
        <w:rPr>
          <w:rFonts w:ascii="Verdana" w:hAnsi="Verdana"/>
          <w:sz w:val="18"/>
          <w:szCs w:val="18"/>
        </w:rPr>
        <w:t xml:space="preserve">cette prestation est incluse au forfait </w:t>
      </w:r>
    </w:p>
    <w:p w14:paraId="402BE4C4" w14:textId="77777777" w:rsidR="00CE202B" w:rsidRDefault="00CE202B" w:rsidP="00D03BAC">
      <w:pPr>
        <w:jc w:val="both"/>
        <w:rPr>
          <w:rFonts w:ascii="Verdana" w:hAnsi="Verdana"/>
          <w:sz w:val="18"/>
          <w:szCs w:val="18"/>
        </w:rPr>
      </w:pPr>
    </w:p>
    <w:p w14:paraId="6EF40386" w14:textId="77777777" w:rsidR="00CE202B" w:rsidRPr="0081058C" w:rsidRDefault="00CE202B" w:rsidP="00CE202B">
      <w:pPr>
        <w:jc w:val="both"/>
        <w:rPr>
          <w:rFonts w:ascii="Verdana" w:hAnsi="Verdana"/>
          <w:sz w:val="18"/>
          <w:szCs w:val="18"/>
        </w:rPr>
      </w:pPr>
      <w:r w:rsidRPr="00CE202B">
        <w:rPr>
          <w:rFonts w:ascii="Verdana" w:hAnsi="Verdana"/>
          <w:sz w:val="18"/>
          <w:szCs w:val="18"/>
        </w:rPr>
        <w:t>En cas de constatation de désordres, le TITULAIRE procède à toutes les mesures correctives et préventives nécessaires pour rétablir des analyses correctes, et réalise, à ses frais et en quantité suffisante (au moins tous les 15 jours), des analyses supplémentaires jusqu’au retour à la normale des caractéristiques. Il est considéré que la situation est rétablie lorsque trois (3) analyses successives fournissent des caractéristiques correctes.</w:t>
      </w:r>
      <w:r w:rsidRPr="0081058C">
        <w:rPr>
          <w:rFonts w:ascii="Verdana" w:hAnsi="Verdana"/>
          <w:sz w:val="18"/>
          <w:szCs w:val="18"/>
        </w:rPr>
        <w:t xml:space="preserve"> </w:t>
      </w:r>
    </w:p>
    <w:p w14:paraId="22382118" w14:textId="77777777" w:rsidR="00CE202B" w:rsidRDefault="00CE202B" w:rsidP="00D03BAC">
      <w:pPr>
        <w:jc w:val="both"/>
        <w:rPr>
          <w:rFonts w:ascii="Verdana" w:hAnsi="Verdana"/>
          <w:sz w:val="18"/>
          <w:szCs w:val="18"/>
        </w:rPr>
      </w:pPr>
    </w:p>
    <w:p w14:paraId="3A2DF3B5" w14:textId="77777777" w:rsidR="00C26E30" w:rsidRPr="001F07DE" w:rsidRDefault="00C26E30" w:rsidP="00E449FE">
      <w:pPr>
        <w:pStyle w:val="Titre2"/>
        <w:numPr>
          <w:ilvl w:val="0"/>
          <w:numId w:val="0"/>
        </w:numPr>
        <w:jc w:val="both"/>
        <w:rPr>
          <w:rFonts w:ascii="Verdana" w:hAnsi="Verdana"/>
          <w:i/>
          <w:iCs/>
          <w:sz w:val="18"/>
          <w:szCs w:val="18"/>
          <w:u w:val="single"/>
        </w:rPr>
      </w:pPr>
      <w:bookmarkStart w:id="39" w:name="_Toc211421775"/>
      <w:r>
        <w:rPr>
          <w:rFonts w:ascii="Verdana" w:hAnsi="Verdana"/>
          <w:sz w:val="18"/>
          <w:szCs w:val="18"/>
        </w:rPr>
        <w:t xml:space="preserve">6.7 </w:t>
      </w:r>
      <w:r w:rsidR="006E45CC" w:rsidRPr="0000423E">
        <w:rPr>
          <w:rFonts w:ascii="Verdana" w:hAnsi="Verdana"/>
          <w:sz w:val="18"/>
          <w:szCs w:val="18"/>
          <w:u w:val="single"/>
        </w:rPr>
        <w:t>C</w:t>
      </w:r>
      <w:r w:rsidRPr="0000423E">
        <w:rPr>
          <w:rFonts w:ascii="Verdana" w:hAnsi="Verdana"/>
          <w:sz w:val="18"/>
          <w:szCs w:val="18"/>
          <w:u w:val="single"/>
        </w:rPr>
        <w:t>ontrôle des GEG, PAC,</w:t>
      </w:r>
      <w:r w:rsidR="006E45CC" w:rsidRPr="0000423E">
        <w:rPr>
          <w:rFonts w:ascii="Verdana" w:hAnsi="Verdana"/>
          <w:sz w:val="18"/>
          <w:szCs w:val="18"/>
          <w:u w:val="single"/>
        </w:rPr>
        <w:t xml:space="preserve"> </w:t>
      </w:r>
      <w:r w:rsidRPr="0000423E">
        <w:rPr>
          <w:rFonts w:ascii="Verdana" w:hAnsi="Verdana"/>
          <w:sz w:val="18"/>
          <w:szCs w:val="18"/>
          <w:u w:val="single"/>
        </w:rPr>
        <w:t>équipement sous pression selon directive DESP</w:t>
      </w:r>
      <w:bookmarkEnd w:id="39"/>
      <w:r w:rsidRPr="0000423E">
        <w:rPr>
          <w:rFonts w:ascii="Verdana" w:hAnsi="Verdana"/>
          <w:sz w:val="18"/>
          <w:szCs w:val="18"/>
          <w:u w:val="single"/>
        </w:rPr>
        <w:t xml:space="preserve"> </w:t>
      </w:r>
    </w:p>
    <w:p w14:paraId="0FEB3B47" w14:textId="77777777" w:rsidR="00C26E30" w:rsidRDefault="00C26E30" w:rsidP="00D03BAC">
      <w:pPr>
        <w:jc w:val="both"/>
        <w:rPr>
          <w:rFonts w:ascii="Verdana" w:hAnsi="Verdana"/>
          <w:sz w:val="18"/>
          <w:szCs w:val="18"/>
        </w:rPr>
      </w:pPr>
    </w:p>
    <w:p w14:paraId="4E4DC212" w14:textId="77777777" w:rsidR="00C26E30" w:rsidRDefault="00C26E30" w:rsidP="00D03BAC">
      <w:pPr>
        <w:jc w:val="both"/>
        <w:rPr>
          <w:rFonts w:ascii="Verdana" w:hAnsi="Verdana"/>
          <w:sz w:val="18"/>
          <w:szCs w:val="18"/>
        </w:rPr>
      </w:pPr>
      <w:r>
        <w:rPr>
          <w:rFonts w:ascii="Verdana" w:hAnsi="Verdana"/>
          <w:sz w:val="18"/>
          <w:szCs w:val="18"/>
        </w:rPr>
        <w:t xml:space="preserve">Décret 2015-799 1/07/2015 relatif aux produits et équipement à risques </w:t>
      </w:r>
      <w:r w:rsidR="00E449FE">
        <w:rPr>
          <w:rFonts w:ascii="Verdana" w:hAnsi="Verdana"/>
          <w:sz w:val="18"/>
          <w:szCs w:val="18"/>
        </w:rPr>
        <w:t>4</w:t>
      </w:r>
    </w:p>
    <w:p w14:paraId="181B1DFC" w14:textId="77777777" w:rsidR="00E449FE" w:rsidRDefault="00E449FE" w:rsidP="00D03BAC">
      <w:pPr>
        <w:jc w:val="both"/>
        <w:rPr>
          <w:rFonts w:ascii="Verdana" w:hAnsi="Verdana"/>
          <w:sz w:val="18"/>
          <w:szCs w:val="18"/>
        </w:rPr>
      </w:pPr>
      <w:r>
        <w:rPr>
          <w:rFonts w:ascii="Verdana" w:hAnsi="Verdana"/>
          <w:sz w:val="18"/>
          <w:szCs w:val="18"/>
        </w:rPr>
        <w:t xml:space="preserve">Un état des lieux sera établi pour lister les équipements soumis aux contrôles de la directive DESP </w:t>
      </w:r>
    </w:p>
    <w:p w14:paraId="635A002C" w14:textId="2263DBF4" w:rsidR="00E449FE" w:rsidRDefault="00E449FE" w:rsidP="00D03BAC">
      <w:pPr>
        <w:jc w:val="both"/>
        <w:rPr>
          <w:rFonts w:ascii="Verdana" w:hAnsi="Verdana"/>
          <w:sz w:val="18"/>
          <w:szCs w:val="18"/>
        </w:rPr>
      </w:pPr>
      <w:r>
        <w:rPr>
          <w:rFonts w:ascii="Verdana" w:hAnsi="Verdana"/>
          <w:sz w:val="18"/>
          <w:szCs w:val="18"/>
        </w:rPr>
        <w:t xml:space="preserve">Le </w:t>
      </w:r>
      <w:r w:rsidR="00F64075">
        <w:rPr>
          <w:rFonts w:ascii="Verdana" w:hAnsi="Verdana"/>
          <w:sz w:val="18"/>
          <w:szCs w:val="18"/>
        </w:rPr>
        <w:t xml:space="preserve">forfait annuel comprend tous les accompagnements nécessaires aux contrôles règlementaires et notamment le </w:t>
      </w:r>
      <w:r>
        <w:rPr>
          <w:rFonts w:ascii="Verdana" w:hAnsi="Verdana"/>
          <w:sz w:val="18"/>
          <w:szCs w:val="18"/>
        </w:rPr>
        <w:t xml:space="preserve">temps passé avec </w:t>
      </w:r>
      <w:r w:rsidRPr="00562587">
        <w:rPr>
          <w:rFonts w:ascii="Verdana" w:hAnsi="Verdana"/>
          <w:b/>
          <w:bCs/>
          <w:sz w:val="18"/>
          <w:szCs w:val="18"/>
        </w:rPr>
        <w:t>le contrôleur d’un l’organisme</w:t>
      </w:r>
      <w:r>
        <w:rPr>
          <w:rFonts w:ascii="Verdana" w:hAnsi="Verdana"/>
          <w:sz w:val="18"/>
          <w:szCs w:val="18"/>
        </w:rPr>
        <w:t xml:space="preserve"> Agrée (à la charge de AMU) lors des contrôles</w:t>
      </w:r>
      <w:r w:rsidR="00F64075">
        <w:rPr>
          <w:rFonts w:ascii="Verdana" w:hAnsi="Verdana"/>
          <w:sz w:val="18"/>
          <w:szCs w:val="18"/>
        </w:rPr>
        <w:t xml:space="preserve"> DESP</w:t>
      </w:r>
    </w:p>
    <w:p w14:paraId="0EC57799" w14:textId="1D388BF5" w:rsidR="00E449FE" w:rsidRDefault="00F64075" w:rsidP="00D03BAC">
      <w:pPr>
        <w:jc w:val="both"/>
        <w:rPr>
          <w:rFonts w:ascii="Verdana" w:hAnsi="Verdana"/>
          <w:sz w:val="18"/>
          <w:szCs w:val="18"/>
        </w:rPr>
      </w:pPr>
      <w:r>
        <w:rPr>
          <w:rFonts w:ascii="Verdana" w:hAnsi="Verdana"/>
          <w:sz w:val="18"/>
          <w:szCs w:val="18"/>
        </w:rPr>
        <w:t xml:space="preserve">Les </w:t>
      </w:r>
      <w:r w:rsidR="00E449FE">
        <w:rPr>
          <w:rFonts w:ascii="Verdana" w:hAnsi="Verdana"/>
          <w:sz w:val="18"/>
          <w:szCs w:val="18"/>
        </w:rPr>
        <w:t xml:space="preserve">levées d’observations se feront sur émission de </w:t>
      </w:r>
      <w:r w:rsidR="00437079">
        <w:rPr>
          <w:rFonts w:ascii="Verdana" w:hAnsi="Verdana"/>
          <w:sz w:val="18"/>
          <w:szCs w:val="18"/>
        </w:rPr>
        <w:t>devis et</w:t>
      </w:r>
      <w:r w:rsidR="00E75992">
        <w:rPr>
          <w:rFonts w:ascii="Verdana" w:hAnsi="Verdana"/>
          <w:sz w:val="18"/>
          <w:szCs w:val="18"/>
        </w:rPr>
        <w:t xml:space="preserve"> établissement du bon de commande selon la </w:t>
      </w:r>
      <w:r w:rsidR="009012EF">
        <w:rPr>
          <w:rFonts w:ascii="Verdana" w:hAnsi="Verdana"/>
          <w:sz w:val="18"/>
          <w:szCs w:val="18"/>
        </w:rPr>
        <w:t>procédure</w:t>
      </w:r>
      <w:r w:rsidR="00E75992">
        <w:rPr>
          <w:rFonts w:ascii="Verdana" w:hAnsi="Verdana"/>
          <w:sz w:val="18"/>
          <w:szCs w:val="18"/>
        </w:rPr>
        <w:t xml:space="preserve"> du </w:t>
      </w:r>
      <w:r w:rsidR="009012EF">
        <w:rPr>
          <w:rFonts w:ascii="Verdana" w:hAnsi="Verdana"/>
          <w:sz w:val="18"/>
          <w:szCs w:val="18"/>
        </w:rPr>
        <w:t>paragraphe</w:t>
      </w:r>
      <w:r w:rsidR="00E75992">
        <w:rPr>
          <w:rFonts w:ascii="Verdana" w:hAnsi="Verdana"/>
          <w:sz w:val="18"/>
          <w:szCs w:val="18"/>
        </w:rPr>
        <w:t xml:space="preserve"> 5.3</w:t>
      </w:r>
      <w:r w:rsidR="009012EF">
        <w:rPr>
          <w:rFonts w:ascii="Verdana" w:hAnsi="Verdana"/>
          <w:sz w:val="18"/>
          <w:szCs w:val="18"/>
        </w:rPr>
        <w:t>, ces interventions sont réalisées dans la cadre de la maintenance de niveau 5</w:t>
      </w:r>
    </w:p>
    <w:p w14:paraId="4889D35E" w14:textId="7E1319B5" w:rsidR="00660901" w:rsidRDefault="00660901" w:rsidP="00D03BAC">
      <w:pPr>
        <w:jc w:val="both"/>
        <w:rPr>
          <w:rFonts w:ascii="Verdana" w:hAnsi="Verdana"/>
          <w:sz w:val="18"/>
          <w:szCs w:val="18"/>
        </w:rPr>
      </w:pPr>
    </w:p>
    <w:p w14:paraId="3DCE37CE" w14:textId="2B3FA7D6" w:rsidR="008D07E8" w:rsidRDefault="008D07E8" w:rsidP="00D03BAC">
      <w:pPr>
        <w:jc w:val="both"/>
        <w:rPr>
          <w:rFonts w:ascii="Verdana" w:hAnsi="Verdana"/>
          <w:sz w:val="18"/>
          <w:szCs w:val="18"/>
        </w:rPr>
      </w:pPr>
    </w:p>
    <w:p w14:paraId="7C6E9508" w14:textId="77777777" w:rsidR="008D07E8" w:rsidRDefault="008D07E8" w:rsidP="00D03BAC">
      <w:pPr>
        <w:jc w:val="both"/>
        <w:rPr>
          <w:rFonts w:ascii="Verdana" w:hAnsi="Verdana"/>
          <w:sz w:val="18"/>
          <w:szCs w:val="18"/>
        </w:rPr>
      </w:pPr>
    </w:p>
    <w:p w14:paraId="6A7E8C1F" w14:textId="77777777" w:rsidR="002E041C" w:rsidRPr="0081058C" w:rsidRDefault="00470D5B" w:rsidP="00D03BAC">
      <w:pPr>
        <w:pStyle w:val="Titre1"/>
        <w:numPr>
          <w:ilvl w:val="0"/>
          <w:numId w:val="0"/>
        </w:numPr>
        <w:jc w:val="both"/>
        <w:rPr>
          <w:rFonts w:ascii="Verdana" w:hAnsi="Verdana"/>
          <w:sz w:val="18"/>
          <w:szCs w:val="18"/>
        </w:rPr>
      </w:pPr>
      <w:bookmarkStart w:id="40" w:name="_Toc211421776"/>
      <w:r>
        <w:rPr>
          <w:rFonts w:ascii="Verdana" w:hAnsi="Verdana"/>
          <w:sz w:val="18"/>
          <w:szCs w:val="18"/>
        </w:rPr>
        <w:t>7</w:t>
      </w:r>
      <w:r w:rsidR="00C3717D" w:rsidRPr="0081058C">
        <w:rPr>
          <w:rFonts w:ascii="Verdana" w:hAnsi="Verdana"/>
          <w:sz w:val="18"/>
          <w:szCs w:val="18"/>
        </w:rPr>
        <w:t>.</w:t>
      </w:r>
      <w:r w:rsidR="002E041C" w:rsidRPr="0081058C">
        <w:rPr>
          <w:rFonts w:ascii="Verdana" w:hAnsi="Verdana"/>
          <w:sz w:val="18"/>
          <w:szCs w:val="18"/>
        </w:rPr>
        <w:t xml:space="preserve"> </w:t>
      </w:r>
      <w:r w:rsidR="00993A0B" w:rsidRPr="0081058C">
        <w:rPr>
          <w:rFonts w:ascii="Verdana" w:hAnsi="Verdana"/>
          <w:sz w:val="18"/>
          <w:szCs w:val="18"/>
        </w:rPr>
        <w:t>Traçabilité de la maintenance</w:t>
      </w:r>
      <w:bookmarkEnd w:id="40"/>
      <w:r w:rsidR="00993A0B" w:rsidRPr="0081058C">
        <w:rPr>
          <w:rFonts w:ascii="Verdana" w:hAnsi="Verdana"/>
          <w:sz w:val="18"/>
          <w:szCs w:val="18"/>
        </w:rPr>
        <w:t xml:space="preserve"> </w:t>
      </w:r>
    </w:p>
    <w:p w14:paraId="13D26C56" w14:textId="77777777" w:rsidR="00DC13E8" w:rsidRPr="0081058C" w:rsidRDefault="00DC13E8" w:rsidP="00DC13E8">
      <w:pPr>
        <w:rPr>
          <w:rFonts w:ascii="Verdana" w:hAnsi="Verdana"/>
          <w:sz w:val="18"/>
          <w:szCs w:val="18"/>
        </w:rPr>
      </w:pPr>
    </w:p>
    <w:p w14:paraId="0A92E860" w14:textId="77777777" w:rsidR="00DC13E8" w:rsidRDefault="00DC13E8" w:rsidP="00DC13E8">
      <w:pPr>
        <w:rPr>
          <w:rFonts w:ascii="Verdana" w:hAnsi="Verdana"/>
          <w:sz w:val="18"/>
          <w:szCs w:val="18"/>
          <w:u w:val="single"/>
        </w:rPr>
      </w:pPr>
      <w:r w:rsidRPr="0081058C">
        <w:rPr>
          <w:rFonts w:ascii="Verdana" w:hAnsi="Verdana"/>
          <w:sz w:val="18"/>
          <w:szCs w:val="18"/>
          <w:u w:val="single"/>
        </w:rPr>
        <w:t>Le titulaire mettra à disposition une GMAO qui permettra de centraliser l’ensemble des documents</w:t>
      </w:r>
      <w:r w:rsidR="00CE202B">
        <w:rPr>
          <w:rFonts w:ascii="Verdana" w:hAnsi="Verdana"/>
          <w:sz w:val="18"/>
          <w:szCs w:val="18"/>
          <w:u w:val="single"/>
        </w:rPr>
        <w:t xml:space="preserve"> techniques, des demandes d’interventions, des comptes rendus</w:t>
      </w:r>
      <w:r w:rsidR="00AD1FF8">
        <w:rPr>
          <w:rFonts w:ascii="Verdana" w:hAnsi="Verdana"/>
          <w:sz w:val="18"/>
          <w:szCs w:val="18"/>
          <w:u w:val="single"/>
        </w:rPr>
        <w:t xml:space="preserve"> </w:t>
      </w:r>
      <w:r w:rsidR="00CE202B">
        <w:rPr>
          <w:rFonts w:ascii="Verdana" w:hAnsi="Verdana"/>
          <w:sz w:val="18"/>
          <w:szCs w:val="18"/>
          <w:u w:val="single"/>
        </w:rPr>
        <w:t xml:space="preserve">d d’interventions (CRI), planning d’intervention préventives </w:t>
      </w:r>
    </w:p>
    <w:p w14:paraId="40E96924" w14:textId="77777777" w:rsidR="00470D5B" w:rsidRPr="0081058C" w:rsidRDefault="00470D5B" w:rsidP="00DC13E8">
      <w:pPr>
        <w:rPr>
          <w:rFonts w:ascii="Verdana" w:hAnsi="Verdana"/>
          <w:sz w:val="18"/>
          <w:szCs w:val="18"/>
          <w:u w:val="single"/>
        </w:rPr>
      </w:pPr>
      <w:r>
        <w:rPr>
          <w:rFonts w:ascii="Verdana" w:hAnsi="Verdana"/>
          <w:sz w:val="18"/>
          <w:szCs w:val="18"/>
          <w:u w:val="single"/>
        </w:rPr>
        <w:t xml:space="preserve">Cette GMAO sera paramétrée et opérationnelle sous un </w:t>
      </w:r>
      <w:r w:rsidR="00AD1FF8">
        <w:rPr>
          <w:rFonts w:ascii="Verdana" w:hAnsi="Verdana"/>
          <w:sz w:val="18"/>
          <w:szCs w:val="18"/>
          <w:u w:val="single"/>
        </w:rPr>
        <w:t>délai</w:t>
      </w:r>
      <w:r>
        <w:rPr>
          <w:rFonts w:ascii="Verdana" w:hAnsi="Verdana"/>
          <w:sz w:val="18"/>
          <w:szCs w:val="18"/>
          <w:u w:val="single"/>
        </w:rPr>
        <w:t xml:space="preserve"> de 1 mois après la notification </w:t>
      </w:r>
    </w:p>
    <w:p w14:paraId="557361BE" w14:textId="77777777" w:rsidR="00754D27" w:rsidRPr="0081058C" w:rsidRDefault="00754D27" w:rsidP="00D03BAC">
      <w:pPr>
        <w:pStyle w:val="Corpsdetexte"/>
        <w:jc w:val="both"/>
        <w:rPr>
          <w:rFonts w:ascii="Verdana" w:hAnsi="Verdana"/>
          <w:sz w:val="18"/>
          <w:szCs w:val="18"/>
        </w:rPr>
      </w:pPr>
    </w:p>
    <w:p w14:paraId="4679A3CB" w14:textId="77777777" w:rsidR="00993A0B" w:rsidRPr="0000423E" w:rsidRDefault="00470D5B" w:rsidP="00D03BAC">
      <w:pPr>
        <w:pStyle w:val="Titre2"/>
        <w:numPr>
          <w:ilvl w:val="0"/>
          <w:numId w:val="0"/>
        </w:numPr>
        <w:jc w:val="both"/>
        <w:rPr>
          <w:rFonts w:ascii="Verdana" w:hAnsi="Verdana"/>
          <w:sz w:val="18"/>
          <w:szCs w:val="18"/>
          <w:u w:val="single"/>
        </w:rPr>
      </w:pPr>
      <w:bookmarkStart w:id="41" w:name="_Toc347243376"/>
      <w:bookmarkStart w:id="42" w:name="_Toc211421777"/>
      <w:r>
        <w:rPr>
          <w:rFonts w:ascii="Verdana" w:hAnsi="Verdana"/>
          <w:sz w:val="18"/>
          <w:szCs w:val="18"/>
        </w:rPr>
        <w:t>7</w:t>
      </w:r>
      <w:r w:rsidR="00993A0B" w:rsidRPr="0081058C">
        <w:rPr>
          <w:rFonts w:ascii="Verdana" w:hAnsi="Verdana"/>
          <w:sz w:val="18"/>
          <w:szCs w:val="18"/>
        </w:rPr>
        <w:t xml:space="preserve">.1 </w:t>
      </w:r>
      <w:r w:rsidR="00993A0B" w:rsidRPr="0000423E">
        <w:rPr>
          <w:rFonts w:ascii="Verdana" w:hAnsi="Verdana"/>
          <w:sz w:val="18"/>
          <w:szCs w:val="18"/>
          <w:u w:val="single"/>
        </w:rPr>
        <w:t xml:space="preserve">Les interventions </w:t>
      </w:r>
      <w:bookmarkEnd w:id="41"/>
      <w:r w:rsidR="00603F65" w:rsidRPr="0000423E">
        <w:rPr>
          <w:rFonts w:ascii="Verdana" w:hAnsi="Verdana"/>
          <w:sz w:val="18"/>
          <w:szCs w:val="18"/>
          <w:u w:val="single"/>
        </w:rPr>
        <w:t>de maintenance curative</w:t>
      </w:r>
      <w:bookmarkEnd w:id="42"/>
    </w:p>
    <w:p w14:paraId="438D808E" w14:textId="77777777" w:rsidR="00993A0B" w:rsidRPr="0081058C" w:rsidRDefault="00993A0B" w:rsidP="00D03BAC">
      <w:pPr>
        <w:jc w:val="both"/>
        <w:rPr>
          <w:rFonts w:ascii="Verdana" w:hAnsi="Verdana"/>
          <w:sz w:val="18"/>
          <w:szCs w:val="18"/>
        </w:rPr>
      </w:pPr>
    </w:p>
    <w:p w14:paraId="2689B150" w14:textId="77777777" w:rsidR="00993A0B" w:rsidRPr="0081058C" w:rsidRDefault="00993A0B" w:rsidP="00D03BAC">
      <w:pPr>
        <w:jc w:val="both"/>
        <w:rPr>
          <w:rFonts w:ascii="Verdana" w:hAnsi="Verdana"/>
          <w:sz w:val="18"/>
          <w:szCs w:val="18"/>
        </w:rPr>
      </w:pPr>
      <w:r w:rsidRPr="0081058C">
        <w:rPr>
          <w:rFonts w:ascii="Verdana" w:hAnsi="Verdana"/>
          <w:sz w:val="18"/>
          <w:szCs w:val="18"/>
        </w:rPr>
        <w:t xml:space="preserve">Chaque visite </w:t>
      </w:r>
      <w:r w:rsidR="00603F65" w:rsidRPr="0081058C">
        <w:rPr>
          <w:rFonts w:ascii="Verdana" w:hAnsi="Verdana"/>
          <w:sz w:val="18"/>
          <w:szCs w:val="18"/>
        </w:rPr>
        <w:t>de maintenance curative</w:t>
      </w:r>
      <w:r w:rsidRPr="0081058C">
        <w:rPr>
          <w:rFonts w:ascii="Verdana" w:hAnsi="Verdana"/>
          <w:sz w:val="18"/>
          <w:szCs w:val="18"/>
        </w:rPr>
        <w:t xml:space="preserve"> fait l’objet d’une remise d’un « bon d’intervention » signé par le titulair</w:t>
      </w:r>
      <w:r w:rsidR="00603F65" w:rsidRPr="0081058C">
        <w:rPr>
          <w:rFonts w:ascii="Verdana" w:hAnsi="Verdana"/>
          <w:sz w:val="18"/>
          <w:szCs w:val="18"/>
        </w:rPr>
        <w:t>e et le responsable du service,</w:t>
      </w:r>
      <w:r w:rsidR="00ED231D" w:rsidRPr="0081058C">
        <w:rPr>
          <w:rFonts w:ascii="Verdana" w:hAnsi="Verdana"/>
          <w:sz w:val="18"/>
          <w:szCs w:val="18"/>
        </w:rPr>
        <w:t xml:space="preserve"> </w:t>
      </w:r>
      <w:r w:rsidR="00957C46">
        <w:rPr>
          <w:rFonts w:ascii="Verdana" w:hAnsi="Verdana"/>
          <w:sz w:val="18"/>
          <w:szCs w:val="18"/>
        </w:rPr>
        <w:t>le tout saisie dans la GMAO</w:t>
      </w:r>
    </w:p>
    <w:p w14:paraId="0B6408DB" w14:textId="77777777" w:rsidR="00603F65" w:rsidRPr="0081058C" w:rsidRDefault="00603F65" w:rsidP="00D03BAC">
      <w:pPr>
        <w:jc w:val="both"/>
        <w:rPr>
          <w:rFonts w:ascii="Verdana" w:hAnsi="Verdana"/>
          <w:sz w:val="18"/>
          <w:szCs w:val="18"/>
        </w:rPr>
      </w:pPr>
    </w:p>
    <w:p w14:paraId="17B47547" w14:textId="77777777" w:rsidR="00F04CDF" w:rsidRPr="0081058C" w:rsidRDefault="00993A0B" w:rsidP="00D03BAC">
      <w:pPr>
        <w:jc w:val="both"/>
        <w:rPr>
          <w:rFonts w:ascii="Verdana" w:hAnsi="Verdana"/>
          <w:sz w:val="18"/>
          <w:szCs w:val="18"/>
        </w:rPr>
      </w:pPr>
      <w:r w:rsidRPr="0081058C">
        <w:rPr>
          <w:rFonts w:ascii="Verdana" w:hAnsi="Verdana"/>
          <w:sz w:val="18"/>
          <w:szCs w:val="18"/>
        </w:rPr>
        <w:t xml:space="preserve">Le bon d’intervention fait mention du détail de la prestation réalisée, d’un relevé de paramètres de fonctionnement (Température, pression etc..) et de toutes remarques concernant l’installation. </w:t>
      </w:r>
    </w:p>
    <w:p w14:paraId="0103F5B8" w14:textId="77777777" w:rsidR="00F04CDF" w:rsidRPr="0081058C" w:rsidRDefault="00F04CDF" w:rsidP="00D03BAC">
      <w:pPr>
        <w:jc w:val="both"/>
        <w:rPr>
          <w:rFonts w:ascii="Verdana" w:hAnsi="Verdana"/>
          <w:sz w:val="18"/>
          <w:szCs w:val="18"/>
        </w:rPr>
      </w:pPr>
    </w:p>
    <w:p w14:paraId="0FF64DEB" w14:textId="77777777" w:rsidR="008D648A" w:rsidRPr="0081058C" w:rsidRDefault="00F04CDF" w:rsidP="00D03BAC">
      <w:pPr>
        <w:jc w:val="both"/>
        <w:rPr>
          <w:rFonts w:ascii="Verdana" w:hAnsi="Verdana"/>
          <w:sz w:val="18"/>
          <w:szCs w:val="18"/>
        </w:rPr>
      </w:pPr>
      <w:r w:rsidRPr="0081058C">
        <w:rPr>
          <w:rFonts w:ascii="Verdana" w:hAnsi="Verdana"/>
          <w:sz w:val="18"/>
          <w:szCs w:val="18"/>
        </w:rPr>
        <w:t xml:space="preserve">Lorsqu’une intervention sur commande est réalisée et terminée, une fiche d’intervention sera remplie avec détail des travaux, N° de commande/devis et signature par l’entreprise et par </w:t>
      </w:r>
      <w:r w:rsidR="0008167D" w:rsidRPr="0081058C">
        <w:rPr>
          <w:rFonts w:ascii="Verdana" w:hAnsi="Verdana"/>
          <w:sz w:val="18"/>
          <w:szCs w:val="18"/>
        </w:rPr>
        <w:t>le responsable de site AMU</w:t>
      </w:r>
      <w:r w:rsidRPr="0081058C">
        <w:rPr>
          <w:rFonts w:ascii="Verdana" w:hAnsi="Verdana"/>
          <w:sz w:val="18"/>
          <w:szCs w:val="18"/>
        </w:rPr>
        <w:t>. Cette fiche pourra servir d’attestation de service fait</w:t>
      </w:r>
    </w:p>
    <w:p w14:paraId="7717DB14" w14:textId="77777777" w:rsidR="00993A0B" w:rsidRPr="0081058C" w:rsidRDefault="00993A0B" w:rsidP="00D03BAC">
      <w:pPr>
        <w:jc w:val="both"/>
        <w:rPr>
          <w:rFonts w:ascii="Verdana" w:hAnsi="Verdana"/>
          <w:sz w:val="18"/>
          <w:szCs w:val="18"/>
        </w:rPr>
      </w:pPr>
    </w:p>
    <w:p w14:paraId="693C8822" w14:textId="77777777" w:rsidR="00993A0B" w:rsidRPr="0000423E" w:rsidRDefault="00470D5B" w:rsidP="00D03BAC">
      <w:pPr>
        <w:pStyle w:val="Titre2"/>
        <w:numPr>
          <w:ilvl w:val="0"/>
          <w:numId w:val="0"/>
        </w:numPr>
        <w:jc w:val="both"/>
        <w:rPr>
          <w:rFonts w:ascii="Verdana" w:hAnsi="Verdana"/>
          <w:sz w:val="18"/>
          <w:szCs w:val="18"/>
        </w:rPr>
      </w:pPr>
      <w:bookmarkStart w:id="43" w:name="_Toc347243377"/>
      <w:bookmarkStart w:id="44" w:name="_Toc211421778"/>
      <w:r>
        <w:rPr>
          <w:rFonts w:ascii="Verdana" w:hAnsi="Verdana"/>
          <w:sz w:val="18"/>
          <w:szCs w:val="18"/>
        </w:rPr>
        <w:t>7</w:t>
      </w:r>
      <w:r w:rsidR="001A0CC0" w:rsidRPr="0081058C">
        <w:rPr>
          <w:rFonts w:ascii="Verdana" w:hAnsi="Verdana"/>
          <w:sz w:val="18"/>
          <w:szCs w:val="18"/>
        </w:rPr>
        <w:t xml:space="preserve">.2 </w:t>
      </w:r>
      <w:r w:rsidR="00852163" w:rsidRPr="0000423E">
        <w:rPr>
          <w:rFonts w:ascii="Verdana" w:hAnsi="Verdana"/>
          <w:sz w:val="18"/>
          <w:szCs w:val="18"/>
          <w:u w:val="single"/>
        </w:rPr>
        <w:t>Traçabilité</w:t>
      </w:r>
      <w:r w:rsidR="00993A0B" w:rsidRPr="0000423E">
        <w:rPr>
          <w:rFonts w:ascii="Verdana" w:hAnsi="Verdana"/>
          <w:sz w:val="18"/>
          <w:szCs w:val="18"/>
          <w:u w:val="single"/>
        </w:rPr>
        <w:t xml:space="preserve"> de la maintenance préventive</w:t>
      </w:r>
      <w:bookmarkEnd w:id="43"/>
      <w:bookmarkEnd w:id="44"/>
      <w:r w:rsidR="00993A0B" w:rsidRPr="0000423E">
        <w:rPr>
          <w:rFonts w:ascii="Verdana" w:hAnsi="Verdana"/>
          <w:sz w:val="18"/>
          <w:szCs w:val="18"/>
        </w:rPr>
        <w:t xml:space="preserve"> </w:t>
      </w:r>
    </w:p>
    <w:p w14:paraId="523F7E28" w14:textId="77777777" w:rsidR="00993A0B" w:rsidRPr="0081058C" w:rsidRDefault="00993A0B" w:rsidP="00D03BAC">
      <w:pPr>
        <w:pStyle w:val="Corpsdetexte"/>
        <w:jc w:val="both"/>
        <w:rPr>
          <w:rFonts w:ascii="Verdana" w:hAnsi="Verdana"/>
          <w:sz w:val="18"/>
          <w:szCs w:val="18"/>
        </w:rPr>
      </w:pPr>
    </w:p>
    <w:p w14:paraId="68D79D65" w14:textId="77777777" w:rsidR="00603F65" w:rsidRPr="0081058C" w:rsidRDefault="007C4745" w:rsidP="00D03BAC">
      <w:pPr>
        <w:pStyle w:val="Corpsdetexte"/>
        <w:jc w:val="both"/>
        <w:rPr>
          <w:rFonts w:ascii="Verdana" w:hAnsi="Verdana"/>
          <w:sz w:val="18"/>
          <w:szCs w:val="18"/>
        </w:rPr>
      </w:pPr>
      <w:r>
        <w:rPr>
          <w:rFonts w:ascii="Verdana" w:hAnsi="Verdana"/>
          <w:sz w:val="18"/>
          <w:szCs w:val="18"/>
        </w:rPr>
        <w:t xml:space="preserve">Les plannings de maintenance préventive sont établis sur la GMAO </w:t>
      </w:r>
    </w:p>
    <w:p w14:paraId="32BE15DE" w14:textId="77777777" w:rsidR="00603F65" w:rsidRPr="0081058C" w:rsidRDefault="00993A0B" w:rsidP="00603F65">
      <w:pPr>
        <w:pStyle w:val="Corpsdetexte"/>
        <w:jc w:val="both"/>
        <w:rPr>
          <w:rFonts w:ascii="Verdana" w:hAnsi="Verdana"/>
          <w:sz w:val="18"/>
          <w:szCs w:val="18"/>
        </w:rPr>
      </w:pPr>
      <w:r w:rsidRPr="0081058C">
        <w:rPr>
          <w:rFonts w:ascii="Verdana" w:hAnsi="Verdana"/>
          <w:sz w:val="18"/>
          <w:szCs w:val="18"/>
        </w:rPr>
        <w:t>Les visites su</w:t>
      </w:r>
      <w:r w:rsidR="001A0CC0" w:rsidRPr="0081058C">
        <w:rPr>
          <w:rFonts w:ascii="Verdana" w:hAnsi="Verdana"/>
          <w:sz w:val="18"/>
          <w:szCs w:val="18"/>
        </w:rPr>
        <w:t>r la climatisation, les filtres</w:t>
      </w:r>
      <w:r w:rsidRPr="0081058C">
        <w:rPr>
          <w:rFonts w:ascii="Verdana" w:hAnsi="Verdana"/>
          <w:sz w:val="18"/>
          <w:szCs w:val="18"/>
        </w:rPr>
        <w:t xml:space="preserve">, les autres installations de chauffage seront consignées dans un registre de maintenance </w:t>
      </w:r>
      <w:r w:rsidR="00603F65" w:rsidRPr="0081058C">
        <w:rPr>
          <w:rFonts w:ascii="Verdana" w:hAnsi="Verdana"/>
          <w:sz w:val="18"/>
          <w:szCs w:val="18"/>
        </w:rPr>
        <w:t>spécifique</w:t>
      </w:r>
    </w:p>
    <w:p w14:paraId="4159A7E3" w14:textId="77777777" w:rsidR="00603F65" w:rsidRPr="0081058C" w:rsidRDefault="00603F65" w:rsidP="00D03BAC">
      <w:pPr>
        <w:pStyle w:val="Corpsdetexte"/>
        <w:jc w:val="both"/>
        <w:rPr>
          <w:rFonts w:ascii="Verdana" w:hAnsi="Verdana"/>
          <w:sz w:val="18"/>
          <w:szCs w:val="18"/>
        </w:rPr>
      </w:pPr>
    </w:p>
    <w:p w14:paraId="278A78D2" w14:textId="77777777" w:rsidR="00603F65" w:rsidRPr="0081058C" w:rsidRDefault="00603F65" w:rsidP="00D03BAC">
      <w:pPr>
        <w:pStyle w:val="Corpsdetexte"/>
        <w:jc w:val="both"/>
        <w:rPr>
          <w:rFonts w:ascii="Verdana" w:hAnsi="Verdana"/>
          <w:sz w:val="18"/>
          <w:szCs w:val="18"/>
        </w:rPr>
      </w:pPr>
      <w:r w:rsidRPr="0081058C">
        <w:rPr>
          <w:rFonts w:ascii="Verdana" w:hAnsi="Verdana"/>
          <w:sz w:val="18"/>
          <w:szCs w:val="18"/>
        </w:rPr>
        <w:t xml:space="preserve">Un certificat </w:t>
      </w:r>
      <w:r w:rsidR="00957C46">
        <w:rPr>
          <w:rFonts w:ascii="Verdana" w:hAnsi="Verdana"/>
          <w:sz w:val="18"/>
          <w:szCs w:val="18"/>
        </w:rPr>
        <w:t xml:space="preserve">de contrôle </w:t>
      </w:r>
      <w:r w:rsidRPr="0081058C">
        <w:rPr>
          <w:rFonts w:ascii="Verdana" w:hAnsi="Verdana"/>
          <w:sz w:val="18"/>
          <w:szCs w:val="18"/>
        </w:rPr>
        <w:t xml:space="preserve">d’étanchéité sera remis </w:t>
      </w:r>
      <w:r w:rsidR="00957C46">
        <w:rPr>
          <w:rFonts w:ascii="Verdana" w:hAnsi="Verdana"/>
          <w:sz w:val="18"/>
          <w:szCs w:val="18"/>
        </w:rPr>
        <w:t>voir paragraphe « fluides frigorigène</w:t>
      </w:r>
      <w:r w:rsidR="00470D5B">
        <w:rPr>
          <w:rFonts w:ascii="Verdana" w:hAnsi="Verdana"/>
          <w:sz w:val="18"/>
          <w:szCs w:val="18"/>
        </w:rPr>
        <w:t> » </w:t>
      </w:r>
    </w:p>
    <w:p w14:paraId="0649E377" w14:textId="77777777" w:rsidR="00ED231D" w:rsidRPr="0081058C" w:rsidRDefault="00ED231D" w:rsidP="00D03BAC">
      <w:pPr>
        <w:pStyle w:val="Corpsdetexte"/>
        <w:jc w:val="both"/>
        <w:rPr>
          <w:rFonts w:ascii="Verdana" w:hAnsi="Verdana"/>
          <w:sz w:val="18"/>
          <w:szCs w:val="18"/>
        </w:rPr>
      </w:pPr>
    </w:p>
    <w:p w14:paraId="5BA7F12B" w14:textId="367E36A5" w:rsidR="00ED231D" w:rsidRDefault="00ED231D" w:rsidP="00D03BAC">
      <w:pPr>
        <w:pStyle w:val="Corpsdetexte"/>
        <w:jc w:val="both"/>
        <w:rPr>
          <w:rFonts w:ascii="Verdana" w:hAnsi="Verdana"/>
          <w:sz w:val="18"/>
          <w:szCs w:val="18"/>
        </w:rPr>
      </w:pPr>
      <w:r w:rsidRPr="0081058C">
        <w:rPr>
          <w:rFonts w:ascii="Verdana" w:hAnsi="Verdana"/>
          <w:sz w:val="18"/>
          <w:szCs w:val="18"/>
        </w:rPr>
        <w:lastRenderedPageBreak/>
        <w:t>Si l</w:t>
      </w:r>
      <w:r w:rsidR="004B14F4">
        <w:rPr>
          <w:rFonts w:ascii="Verdana" w:hAnsi="Verdana"/>
          <w:sz w:val="18"/>
          <w:szCs w:val="18"/>
        </w:rPr>
        <w:t>es demandes concernant la</w:t>
      </w:r>
      <w:r w:rsidRPr="0081058C">
        <w:rPr>
          <w:rFonts w:ascii="Verdana" w:hAnsi="Verdana"/>
          <w:sz w:val="18"/>
          <w:szCs w:val="18"/>
        </w:rPr>
        <w:t xml:space="preserve"> traçabilité évolue</w:t>
      </w:r>
      <w:r w:rsidR="004B14F4">
        <w:rPr>
          <w:rFonts w:ascii="Verdana" w:hAnsi="Verdana"/>
          <w:sz w:val="18"/>
          <w:szCs w:val="18"/>
        </w:rPr>
        <w:t>nt</w:t>
      </w:r>
      <w:r w:rsidRPr="0081058C">
        <w:rPr>
          <w:rFonts w:ascii="Verdana" w:hAnsi="Verdana"/>
          <w:sz w:val="18"/>
          <w:szCs w:val="18"/>
        </w:rPr>
        <w:t>, le titulaire devra faire évoluer également ses rendus et son système documentaire afin de réponde aux nouvelles exigences,</w:t>
      </w:r>
    </w:p>
    <w:p w14:paraId="54DBED84" w14:textId="77777777" w:rsidR="007C4745" w:rsidRPr="0081058C" w:rsidRDefault="007C4745" w:rsidP="00D03BAC">
      <w:pPr>
        <w:pStyle w:val="Corpsdetexte"/>
        <w:jc w:val="both"/>
        <w:rPr>
          <w:rFonts w:ascii="Verdana" w:hAnsi="Verdana"/>
          <w:sz w:val="18"/>
          <w:szCs w:val="18"/>
        </w:rPr>
      </w:pPr>
    </w:p>
    <w:p w14:paraId="1433B434" w14:textId="77777777" w:rsidR="00BE18BC" w:rsidRPr="0081058C" w:rsidRDefault="00BE18BC" w:rsidP="00D03BAC">
      <w:pPr>
        <w:pStyle w:val="Corpsdetexte"/>
        <w:jc w:val="both"/>
        <w:rPr>
          <w:rFonts w:ascii="Verdana" w:hAnsi="Verdana"/>
          <w:sz w:val="18"/>
          <w:szCs w:val="18"/>
        </w:rPr>
      </w:pPr>
    </w:p>
    <w:p w14:paraId="1E94DACD" w14:textId="6EAA0C4A" w:rsidR="00BE18BC" w:rsidRPr="00966539" w:rsidRDefault="00470D5B" w:rsidP="008073D8">
      <w:pPr>
        <w:pStyle w:val="Titre2"/>
        <w:numPr>
          <w:ilvl w:val="0"/>
          <w:numId w:val="0"/>
        </w:numPr>
        <w:jc w:val="both"/>
        <w:rPr>
          <w:rFonts w:ascii="Verdana" w:hAnsi="Verdana"/>
          <w:i/>
          <w:iCs/>
          <w:sz w:val="18"/>
          <w:szCs w:val="18"/>
          <w:u w:val="single"/>
        </w:rPr>
      </w:pPr>
      <w:bookmarkStart w:id="45" w:name="_Toc211421779"/>
      <w:r>
        <w:rPr>
          <w:rFonts w:ascii="Verdana" w:hAnsi="Verdana"/>
          <w:sz w:val="18"/>
          <w:szCs w:val="18"/>
        </w:rPr>
        <w:t>7</w:t>
      </w:r>
      <w:r w:rsidR="00BE18BC" w:rsidRPr="0081058C">
        <w:rPr>
          <w:rFonts w:ascii="Verdana" w:hAnsi="Verdana"/>
          <w:sz w:val="18"/>
          <w:szCs w:val="18"/>
        </w:rPr>
        <w:t xml:space="preserve">.3 </w:t>
      </w:r>
      <w:r w:rsidR="00BE18BC" w:rsidRPr="0000423E">
        <w:rPr>
          <w:rFonts w:ascii="Verdana" w:hAnsi="Verdana"/>
          <w:sz w:val="18"/>
          <w:szCs w:val="18"/>
          <w:u w:val="single"/>
        </w:rPr>
        <w:t xml:space="preserve">traçabilité </w:t>
      </w:r>
      <w:r w:rsidR="00F64075" w:rsidRPr="0000423E">
        <w:rPr>
          <w:rFonts w:ascii="Verdana" w:hAnsi="Verdana"/>
          <w:sz w:val="18"/>
          <w:szCs w:val="18"/>
          <w:u w:val="single"/>
        </w:rPr>
        <w:t xml:space="preserve">trimestrielle </w:t>
      </w:r>
      <w:r w:rsidR="00BE18BC" w:rsidRPr="0000423E">
        <w:rPr>
          <w:rFonts w:ascii="Verdana" w:hAnsi="Verdana"/>
          <w:sz w:val="18"/>
          <w:szCs w:val="18"/>
          <w:u w:val="single"/>
        </w:rPr>
        <w:t>et bilan</w:t>
      </w:r>
      <w:r w:rsidR="00F64075" w:rsidRPr="0000423E">
        <w:rPr>
          <w:rFonts w:ascii="Verdana" w:hAnsi="Verdana"/>
          <w:sz w:val="18"/>
          <w:szCs w:val="18"/>
          <w:u w:val="single"/>
        </w:rPr>
        <w:t xml:space="preserve"> annuel </w:t>
      </w:r>
      <w:r w:rsidR="00BE18BC" w:rsidRPr="0000423E">
        <w:rPr>
          <w:rFonts w:ascii="Verdana" w:hAnsi="Verdana"/>
          <w:sz w:val="18"/>
          <w:szCs w:val="18"/>
          <w:u w:val="single"/>
        </w:rPr>
        <w:t>d’exploitation maintenance</w:t>
      </w:r>
      <w:bookmarkEnd w:id="45"/>
    </w:p>
    <w:p w14:paraId="4F9AAEE2" w14:textId="77777777" w:rsidR="0001370B" w:rsidRPr="0081058C" w:rsidRDefault="0001370B" w:rsidP="00D03BAC">
      <w:pPr>
        <w:pStyle w:val="Corpsdetexte"/>
        <w:jc w:val="both"/>
        <w:rPr>
          <w:rFonts w:ascii="Verdana" w:hAnsi="Verdana"/>
          <w:sz w:val="18"/>
          <w:szCs w:val="18"/>
        </w:rPr>
      </w:pPr>
    </w:p>
    <w:p w14:paraId="034CCCDB" w14:textId="4F80289A" w:rsidR="002A4120" w:rsidRDefault="002A4120" w:rsidP="00D03BAC">
      <w:pPr>
        <w:pStyle w:val="Corpsdetexte"/>
        <w:jc w:val="both"/>
        <w:rPr>
          <w:rFonts w:ascii="Verdana" w:hAnsi="Verdana"/>
          <w:sz w:val="18"/>
          <w:szCs w:val="18"/>
        </w:rPr>
      </w:pPr>
      <w:r>
        <w:rPr>
          <w:rFonts w:ascii="Verdana" w:hAnsi="Verdana"/>
          <w:sz w:val="18"/>
          <w:szCs w:val="18"/>
        </w:rPr>
        <w:t xml:space="preserve">7.3.1 </w:t>
      </w:r>
      <w:r w:rsidR="00451385" w:rsidRPr="00966539">
        <w:rPr>
          <w:rFonts w:ascii="Verdana" w:hAnsi="Verdana"/>
          <w:sz w:val="18"/>
          <w:szCs w:val="18"/>
          <w:highlight w:val="yellow"/>
        </w:rPr>
        <w:t>traçabilité</w:t>
      </w:r>
      <w:r w:rsidRPr="00966539">
        <w:rPr>
          <w:rFonts w:ascii="Verdana" w:hAnsi="Verdana"/>
          <w:sz w:val="18"/>
          <w:szCs w:val="18"/>
          <w:highlight w:val="yellow"/>
        </w:rPr>
        <w:t xml:space="preserve"> trimestrielle</w:t>
      </w:r>
      <w:r>
        <w:rPr>
          <w:rFonts w:ascii="Verdana" w:hAnsi="Verdana"/>
          <w:sz w:val="18"/>
          <w:szCs w:val="18"/>
        </w:rPr>
        <w:t xml:space="preserve"> </w:t>
      </w:r>
    </w:p>
    <w:p w14:paraId="377BC6A7" w14:textId="4F0BC934" w:rsidR="002A4120" w:rsidRDefault="002A4120" w:rsidP="00D03BAC">
      <w:pPr>
        <w:pStyle w:val="Corpsdetexte"/>
        <w:jc w:val="both"/>
        <w:rPr>
          <w:rFonts w:ascii="Verdana" w:hAnsi="Verdana"/>
          <w:sz w:val="18"/>
          <w:szCs w:val="18"/>
        </w:rPr>
      </w:pPr>
      <w:r>
        <w:rPr>
          <w:rFonts w:ascii="Verdana" w:hAnsi="Verdana"/>
          <w:sz w:val="18"/>
          <w:szCs w:val="18"/>
        </w:rPr>
        <w:t xml:space="preserve">Chaque trimestre sera envoyé avant la </w:t>
      </w:r>
      <w:r w:rsidR="00451385">
        <w:rPr>
          <w:rFonts w:ascii="Verdana" w:hAnsi="Verdana"/>
          <w:sz w:val="18"/>
          <w:szCs w:val="18"/>
        </w:rPr>
        <w:t>facturation,</w:t>
      </w:r>
      <w:r>
        <w:rPr>
          <w:rFonts w:ascii="Verdana" w:hAnsi="Verdana"/>
          <w:sz w:val="18"/>
          <w:szCs w:val="18"/>
        </w:rPr>
        <w:t xml:space="preserve"> un document de synthèse attestation de la bonne </w:t>
      </w:r>
      <w:r w:rsidR="00451385">
        <w:rPr>
          <w:rFonts w:ascii="Verdana" w:hAnsi="Verdana"/>
          <w:sz w:val="18"/>
          <w:szCs w:val="18"/>
        </w:rPr>
        <w:t>exécution</w:t>
      </w:r>
      <w:r>
        <w:rPr>
          <w:rFonts w:ascii="Verdana" w:hAnsi="Verdana"/>
          <w:sz w:val="18"/>
          <w:szCs w:val="18"/>
        </w:rPr>
        <w:t xml:space="preserve"> du marché, ce document sera transmis au responsable de site pour validation </w:t>
      </w:r>
    </w:p>
    <w:p w14:paraId="79151EB6" w14:textId="0951B657" w:rsidR="002A4120" w:rsidRDefault="002A4120" w:rsidP="00D03BAC">
      <w:pPr>
        <w:pStyle w:val="Corpsdetexte"/>
        <w:jc w:val="both"/>
        <w:rPr>
          <w:rFonts w:ascii="Verdana" w:hAnsi="Verdana"/>
          <w:sz w:val="18"/>
          <w:szCs w:val="18"/>
        </w:rPr>
      </w:pPr>
      <w:r>
        <w:rPr>
          <w:rFonts w:ascii="Verdana" w:hAnsi="Verdana"/>
          <w:sz w:val="18"/>
          <w:szCs w:val="18"/>
        </w:rPr>
        <w:t xml:space="preserve">Il précisera </w:t>
      </w:r>
    </w:p>
    <w:p w14:paraId="1ECCDFE1" w14:textId="24BB19BE" w:rsidR="002A4120" w:rsidRDefault="002A4120" w:rsidP="00D03BAC">
      <w:pPr>
        <w:pStyle w:val="Corpsdetexte"/>
        <w:jc w:val="both"/>
        <w:rPr>
          <w:rFonts w:ascii="Verdana" w:hAnsi="Verdana"/>
          <w:sz w:val="18"/>
          <w:szCs w:val="18"/>
        </w:rPr>
      </w:pPr>
      <w:r>
        <w:rPr>
          <w:rFonts w:ascii="Verdana" w:hAnsi="Verdana"/>
          <w:sz w:val="18"/>
          <w:szCs w:val="18"/>
        </w:rPr>
        <w:t>Toutes les occurrences de maintenance curative</w:t>
      </w:r>
    </w:p>
    <w:p w14:paraId="38D74313" w14:textId="64C75B70" w:rsidR="002A4120" w:rsidRDefault="002A4120" w:rsidP="00D03BAC">
      <w:pPr>
        <w:pStyle w:val="Corpsdetexte"/>
        <w:jc w:val="both"/>
        <w:rPr>
          <w:rFonts w:ascii="Verdana" w:hAnsi="Verdana"/>
          <w:sz w:val="18"/>
          <w:szCs w:val="18"/>
        </w:rPr>
      </w:pPr>
      <w:r>
        <w:rPr>
          <w:rFonts w:ascii="Verdana" w:hAnsi="Verdana"/>
          <w:sz w:val="18"/>
          <w:szCs w:val="18"/>
        </w:rPr>
        <w:t>Les intervention</w:t>
      </w:r>
      <w:r w:rsidR="00966539">
        <w:rPr>
          <w:rFonts w:ascii="Verdana" w:hAnsi="Verdana"/>
          <w:sz w:val="18"/>
          <w:szCs w:val="18"/>
        </w:rPr>
        <w:t>s</w:t>
      </w:r>
      <w:r>
        <w:rPr>
          <w:rFonts w:ascii="Verdana" w:hAnsi="Verdana"/>
          <w:sz w:val="18"/>
          <w:szCs w:val="18"/>
        </w:rPr>
        <w:t xml:space="preserve"> en maintenance </w:t>
      </w:r>
      <w:r w:rsidR="00451385">
        <w:rPr>
          <w:rFonts w:ascii="Verdana" w:hAnsi="Verdana"/>
          <w:sz w:val="18"/>
          <w:szCs w:val="18"/>
        </w:rPr>
        <w:t>préventive,</w:t>
      </w:r>
      <w:r>
        <w:rPr>
          <w:rFonts w:ascii="Verdana" w:hAnsi="Verdana"/>
          <w:sz w:val="18"/>
          <w:szCs w:val="18"/>
        </w:rPr>
        <w:t xml:space="preserve"> consommables utilisée, nombre d’heures passées, nombre de personnel envoyés sur place, listing de la maintenance préventive </w:t>
      </w:r>
    </w:p>
    <w:p w14:paraId="4B87C200" w14:textId="0A20C122" w:rsidR="002A4120" w:rsidRDefault="002A4120" w:rsidP="00D03BAC">
      <w:pPr>
        <w:pStyle w:val="Corpsdetexte"/>
        <w:jc w:val="both"/>
        <w:rPr>
          <w:rFonts w:ascii="Verdana" w:hAnsi="Verdana"/>
          <w:sz w:val="18"/>
          <w:szCs w:val="18"/>
        </w:rPr>
      </w:pPr>
      <w:r>
        <w:rPr>
          <w:rFonts w:ascii="Verdana" w:hAnsi="Verdana"/>
          <w:sz w:val="18"/>
          <w:szCs w:val="18"/>
        </w:rPr>
        <w:t xml:space="preserve">Sans ce document établi par site et par </w:t>
      </w:r>
      <w:r w:rsidR="00451385">
        <w:rPr>
          <w:rFonts w:ascii="Verdana" w:hAnsi="Verdana"/>
          <w:sz w:val="18"/>
          <w:szCs w:val="18"/>
        </w:rPr>
        <w:t>bâtiment</w:t>
      </w:r>
      <w:r>
        <w:rPr>
          <w:rFonts w:ascii="Verdana" w:hAnsi="Verdana"/>
          <w:sz w:val="18"/>
          <w:szCs w:val="18"/>
        </w:rPr>
        <w:t xml:space="preserve">, la facture ne sera pas </w:t>
      </w:r>
      <w:proofErr w:type="gramStart"/>
      <w:r>
        <w:rPr>
          <w:rFonts w:ascii="Verdana" w:hAnsi="Verdana"/>
          <w:sz w:val="18"/>
          <w:szCs w:val="18"/>
        </w:rPr>
        <w:t xml:space="preserve">payée </w:t>
      </w:r>
      <w:r w:rsidR="00966539">
        <w:rPr>
          <w:rFonts w:ascii="Verdana" w:hAnsi="Verdana"/>
          <w:sz w:val="18"/>
          <w:szCs w:val="18"/>
        </w:rPr>
        <w:t>,</w:t>
      </w:r>
      <w:proofErr w:type="gramEnd"/>
      <w:r w:rsidR="00966539">
        <w:rPr>
          <w:rFonts w:ascii="Verdana" w:hAnsi="Verdana"/>
          <w:sz w:val="18"/>
          <w:szCs w:val="18"/>
        </w:rPr>
        <w:t xml:space="preserve"> ce document sera considéré comme « l’attestation de Service FAIT »</w:t>
      </w:r>
    </w:p>
    <w:p w14:paraId="579B6A36" w14:textId="00467509" w:rsidR="002A4120" w:rsidRDefault="002A4120" w:rsidP="00D03BAC">
      <w:pPr>
        <w:pStyle w:val="Corpsdetexte"/>
        <w:jc w:val="both"/>
        <w:rPr>
          <w:rFonts w:ascii="Verdana" w:hAnsi="Verdana"/>
          <w:sz w:val="18"/>
          <w:szCs w:val="18"/>
        </w:rPr>
      </w:pPr>
    </w:p>
    <w:p w14:paraId="2A047E76" w14:textId="77777777" w:rsidR="002A4120" w:rsidRDefault="002A4120" w:rsidP="00D03BAC">
      <w:pPr>
        <w:pStyle w:val="Corpsdetexte"/>
        <w:jc w:val="both"/>
        <w:rPr>
          <w:rFonts w:ascii="Verdana" w:hAnsi="Verdana"/>
          <w:sz w:val="18"/>
          <w:szCs w:val="18"/>
        </w:rPr>
      </w:pPr>
    </w:p>
    <w:p w14:paraId="5BE6323F" w14:textId="77777777" w:rsidR="00451385" w:rsidRDefault="002A4120" w:rsidP="00D03BAC">
      <w:pPr>
        <w:pStyle w:val="Corpsdetexte"/>
        <w:jc w:val="both"/>
        <w:rPr>
          <w:rFonts w:ascii="Verdana" w:hAnsi="Verdana"/>
          <w:sz w:val="18"/>
          <w:szCs w:val="18"/>
        </w:rPr>
      </w:pPr>
      <w:r>
        <w:rPr>
          <w:rFonts w:ascii="Verdana" w:hAnsi="Verdana"/>
          <w:sz w:val="18"/>
          <w:szCs w:val="18"/>
        </w:rPr>
        <w:t xml:space="preserve">7.3.2 </w:t>
      </w:r>
      <w:r w:rsidR="00451385">
        <w:rPr>
          <w:rFonts w:ascii="Verdana" w:hAnsi="Verdana"/>
          <w:sz w:val="18"/>
          <w:szCs w:val="18"/>
        </w:rPr>
        <w:t xml:space="preserve">traçabilité annuelle </w:t>
      </w:r>
    </w:p>
    <w:p w14:paraId="7C33E7B8" w14:textId="29227E51" w:rsidR="00BE18BC" w:rsidRPr="0081058C" w:rsidRDefault="00BE18BC" w:rsidP="00D03BAC">
      <w:pPr>
        <w:pStyle w:val="Corpsdetexte"/>
        <w:jc w:val="both"/>
        <w:rPr>
          <w:rFonts w:ascii="Verdana" w:hAnsi="Verdana"/>
          <w:sz w:val="18"/>
          <w:szCs w:val="18"/>
        </w:rPr>
      </w:pPr>
      <w:r w:rsidRPr="0081058C">
        <w:rPr>
          <w:rFonts w:ascii="Verdana" w:hAnsi="Verdana"/>
          <w:sz w:val="18"/>
          <w:szCs w:val="18"/>
        </w:rPr>
        <w:t xml:space="preserve">Chaque année le titulaire remettra aux responsables de site et au Pôle maintenance, un document de synthèse sur l’exploitation et la maintenance préventive et curative sur chacun des sites </w:t>
      </w:r>
      <w:r w:rsidR="002A3E79" w:rsidRPr="0081058C">
        <w:rPr>
          <w:rFonts w:ascii="Verdana" w:hAnsi="Verdana"/>
          <w:sz w:val="18"/>
          <w:szCs w:val="18"/>
        </w:rPr>
        <w:t xml:space="preserve">ce document sera en version Word </w:t>
      </w:r>
      <w:r w:rsidR="00D60B4C">
        <w:rPr>
          <w:rFonts w:ascii="Verdana" w:hAnsi="Verdana"/>
          <w:sz w:val="18"/>
          <w:szCs w:val="18"/>
        </w:rPr>
        <w:t>et</w:t>
      </w:r>
      <w:r w:rsidR="002A3E79" w:rsidRPr="0081058C">
        <w:rPr>
          <w:rFonts w:ascii="Verdana" w:hAnsi="Verdana"/>
          <w:sz w:val="18"/>
          <w:szCs w:val="18"/>
        </w:rPr>
        <w:t xml:space="preserve"> Excel, modifiable avec annexes</w:t>
      </w:r>
    </w:p>
    <w:p w14:paraId="6E4D72F4" w14:textId="77777777" w:rsidR="007C093B" w:rsidRPr="0081058C" w:rsidRDefault="007C093B" w:rsidP="00D03BAC">
      <w:pPr>
        <w:pStyle w:val="Corpsdetexte"/>
        <w:jc w:val="both"/>
        <w:rPr>
          <w:rFonts w:ascii="Verdana" w:hAnsi="Verdana"/>
          <w:sz w:val="18"/>
          <w:szCs w:val="18"/>
        </w:rPr>
      </w:pPr>
      <w:r w:rsidRPr="0081058C">
        <w:rPr>
          <w:rFonts w:ascii="Verdana" w:hAnsi="Verdana"/>
          <w:sz w:val="18"/>
          <w:szCs w:val="18"/>
        </w:rPr>
        <w:t xml:space="preserve">Les fichiers </w:t>
      </w:r>
      <w:r w:rsidR="00AD1FF8" w:rsidRPr="0081058C">
        <w:rPr>
          <w:rFonts w:ascii="Verdana" w:hAnsi="Verdana"/>
          <w:sz w:val="18"/>
          <w:szCs w:val="18"/>
        </w:rPr>
        <w:t>Excel</w:t>
      </w:r>
      <w:r w:rsidRPr="0081058C">
        <w:rPr>
          <w:rFonts w:ascii="Verdana" w:hAnsi="Verdana"/>
          <w:sz w:val="18"/>
          <w:szCs w:val="18"/>
        </w:rPr>
        <w:t xml:space="preserve"> seront nommés selon la codification </w:t>
      </w:r>
      <w:r w:rsidR="00AD1FF8">
        <w:rPr>
          <w:rFonts w:ascii="Verdana" w:hAnsi="Verdana"/>
          <w:sz w:val="18"/>
          <w:szCs w:val="18"/>
        </w:rPr>
        <w:t>des noms de bâtiments</w:t>
      </w:r>
      <w:r w:rsidRPr="0081058C">
        <w:rPr>
          <w:rFonts w:ascii="Verdana" w:hAnsi="Verdana"/>
          <w:sz w:val="18"/>
          <w:szCs w:val="18"/>
        </w:rPr>
        <w:t xml:space="preserve"> et remis au </w:t>
      </w:r>
      <w:r w:rsidR="00ED231D" w:rsidRPr="0081058C">
        <w:rPr>
          <w:rFonts w:ascii="Verdana" w:hAnsi="Verdana"/>
          <w:sz w:val="18"/>
          <w:szCs w:val="18"/>
        </w:rPr>
        <w:t>pôle</w:t>
      </w:r>
      <w:r w:rsidRPr="0081058C">
        <w:rPr>
          <w:rFonts w:ascii="Verdana" w:hAnsi="Verdana"/>
          <w:sz w:val="18"/>
          <w:szCs w:val="18"/>
        </w:rPr>
        <w:t xml:space="preserve"> maintenance</w:t>
      </w:r>
      <w:r w:rsidR="00ED231D" w:rsidRPr="0081058C">
        <w:rPr>
          <w:rFonts w:ascii="Verdana" w:hAnsi="Verdana"/>
          <w:sz w:val="18"/>
          <w:szCs w:val="18"/>
        </w:rPr>
        <w:t xml:space="preserve"> de la DEPIL </w:t>
      </w:r>
    </w:p>
    <w:p w14:paraId="2C3FF73F" w14:textId="77777777" w:rsidR="00BE18BC" w:rsidRPr="0081058C" w:rsidRDefault="00BE18BC" w:rsidP="00D03BAC">
      <w:pPr>
        <w:pStyle w:val="Corpsdetexte"/>
        <w:jc w:val="both"/>
        <w:rPr>
          <w:rFonts w:ascii="Verdana" w:hAnsi="Verdana"/>
          <w:sz w:val="18"/>
          <w:szCs w:val="18"/>
        </w:rPr>
      </w:pPr>
      <w:r w:rsidRPr="0081058C">
        <w:rPr>
          <w:rFonts w:ascii="Verdana" w:hAnsi="Verdana"/>
          <w:sz w:val="18"/>
          <w:szCs w:val="18"/>
        </w:rPr>
        <w:t>Avec notamment</w:t>
      </w:r>
    </w:p>
    <w:p w14:paraId="2CFD086D" w14:textId="77777777" w:rsidR="00BE18BC" w:rsidRPr="0081058C" w:rsidRDefault="00BE18BC" w:rsidP="00761D00">
      <w:pPr>
        <w:pStyle w:val="Corpsdetexte"/>
        <w:numPr>
          <w:ilvl w:val="0"/>
          <w:numId w:val="3"/>
        </w:numPr>
        <w:jc w:val="both"/>
        <w:rPr>
          <w:rFonts w:ascii="Verdana" w:hAnsi="Verdana"/>
          <w:sz w:val="18"/>
          <w:szCs w:val="18"/>
        </w:rPr>
      </w:pPr>
      <w:r w:rsidRPr="0081058C">
        <w:rPr>
          <w:rFonts w:ascii="Verdana" w:hAnsi="Verdana"/>
          <w:sz w:val="18"/>
          <w:szCs w:val="18"/>
        </w:rPr>
        <w:t>Détail des pannes et temps passé au dépannage</w:t>
      </w:r>
    </w:p>
    <w:p w14:paraId="0238FD97" w14:textId="77777777" w:rsidR="00BE18BC" w:rsidRPr="0081058C" w:rsidRDefault="00BE18BC" w:rsidP="00761D00">
      <w:pPr>
        <w:pStyle w:val="Corpsdetexte"/>
        <w:numPr>
          <w:ilvl w:val="0"/>
          <w:numId w:val="3"/>
        </w:numPr>
        <w:jc w:val="both"/>
        <w:rPr>
          <w:rFonts w:ascii="Verdana" w:hAnsi="Verdana"/>
          <w:sz w:val="18"/>
          <w:szCs w:val="18"/>
        </w:rPr>
      </w:pPr>
      <w:r w:rsidRPr="0081058C">
        <w:rPr>
          <w:rFonts w:ascii="Verdana" w:hAnsi="Verdana"/>
          <w:sz w:val="18"/>
          <w:szCs w:val="18"/>
        </w:rPr>
        <w:t>Détail de la maintenance préventive effectuée et temps passé</w:t>
      </w:r>
    </w:p>
    <w:p w14:paraId="5F6541FA" w14:textId="77777777" w:rsidR="00BE18BC" w:rsidRPr="0081058C" w:rsidRDefault="00BE18BC" w:rsidP="00761D00">
      <w:pPr>
        <w:pStyle w:val="Corpsdetexte"/>
        <w:numPr>
          <w:ilvl w:val="0"/>
          <w:numId w:val="3"/>
        </w:numPr>
        <w:jc w:val="both"/>
        <w:rPr>
          <w:rFonts w:ascii="Verdana" w:hAnsi="Verdana"/>
          <w:sz w:val="18"/>
          <w:szCs w:val="18"/>
        </w:rPr>
      </w:pPr>
      <w:r w:rsidRPr="0081058C">
        <w:rPr>
          <w:rFonts w:ascii="Verdana" w:hAnsi="Verdana"/>
          <w:sz w:val="18"/>
          <w:szCs w:val="18"/>
        </w:rPr>
        <w:t>Liste des pannes les plus contraintes et proposition de modification technique dans le cadre de la maintenance corrective</w:t>
      </w:r>
    </w:p>
    <w:p w14:paraId="4AA0EF89" w14:textId="77777777" w:rsidR="002A3E79" w:rsidRPr="0081058C" w:rsidRDefault="00BE18BC" w:rsidP="00761D00">
      <w:pPr>
        <w:pStyle w:val="Corpsdetexte"/>
        <w:numPr>
          <w:ilvl w:val="0"/>
          <w:numId w:val="3"/>
        </w:numPr>
        <w:jc w:val="both"/>
        <w:rPr>
          <w:rFonts w:ascii="Verdana" w:hAnsi="Verdana"/>
          <w:sz w:val="18"/>
          <w:szCs w:val="18"/>
        </w:rPr>
      </w:pPr>
      <w:r w:rsidRPr="0081058C">
        <w:rPr>
          <w:rFonts w:ascii="Verdana" w:hAnsi="Verdana"/>
          <w:sz w:val="18"/>
          <w:szCs w:val="18"/>
        </w:rPr>
        <w:t xml:space="preserve">Documents contractuels et réglementaire (attestation </w:t>
      </w:r>
      <w:r w:rsidR="002A3E79" w:rsidRPr="0081058C">
        <w:rPr>
          <w:rFonts w:ascii="Verdana" w:hAnsi="Verdana"/>
          <w:sz w:val="18"/>
          <w:szCs w:val="18"/>
        </w:rPr>
        <w:t>ramonage,</w:t>
      </w:r>
      <w:r w:rsidRPr="0081058C">
        <w:rPr>
          <w:rFonts w:ascii="Verdana" w:hAnsi="Verdana"/>
          <w:sz w:val="18"/>
          <w:szCs w:val="18"/>
        </w:rPr>
        <w:t xml:space="preserve"> attestation contrôle </w:t>
      </w:r>
      <w:r w:rsidR="002A3E79" w:rsidRPr="0081058C">
        <w:rPr>
          <w:rFonts w:ascii="Verdana" w:hAnsi="Verdana"/>
          <w:sz w:val="18"/>
          <w:szCs w:val="18"/>
        </w:rPr>
        <w:t>d’étanchéité,</w:t>
      </w:r>
      <w:r w:rsidRPr="0081058C">
        <w:rPr>
          <w:rFonts w:ascii="Verdana" w:hAnsi="Verdana"/>
          <w:sz w:val="18"/>
          <w:szCs w:val="18"/>
        </w:rPr>
        <w:t xml:space="preserve"> attestation levée d’observation suite au VGP, </w:t>
      </w:r>
      <w:r w:rsidR="002A3E79" w:rsidRPr="0081058C">
        <w:rPr>
          <w:rFonts w:ascii="Verdana" w:hAnsi="Verdana"/>
          <w:sz w:val="18"/>
          <w:szCs w:val="18"/>
        </w:rPr>
        <w:t xml:space="preserve">analyse d’eaux de chauffage) </w:t>
      </w:r>
    </w:p>
    <w:p w14:paraId="1B1231D7" w14:textId="77777777" w:rsidR="002A3E79" w:rsidRPr="0081058C" w:rsidRDefault="002A3E79" w:rsidP="00761D00">
      <w:pPr>
        <w:pStyle w:val="Corpsdetexte"/>
        <w:numPr>
          <w:ilvl w:val="0"/>
          <w:numId w:val="3"/>
        </w:numPr>
        <w:jc w:val="both"/>
        <w:rPr>
          <w:rFonts w:ascii="Verdana" w:hAnsi="Verdana"/>
          <w:sz w:val="18"/>
          <w:szCs w:val="18"/>
        </w:rPr>
      </w:pPr>
      <w:r w:rsidRPr="0081058C">
        <w:rPr>
          <w:rFonts w:ascii="Verdana" w:hAnsi="Verdana"/>
          <w:sz w:val="18"/>
          <w:szCs w:val="18"/>
        </w:rPr>
        <w:t xml:space="preserve">Prestation sous traitées comme désembouage </w:t>
      </w:r>
    </w:p>
    <w:p w14:paraId="240EBB21" w14:textId="77777777" w:rsidR="00CE202B" w:rsidRDefault="002A3E79" w:rsidP="00761D00">
      <w:pPr>
        <w:pStyle w:val="Corpsdetexte"/>
        <w:numPr>
          <w:ilvl w:val="0"/>
          <w:numId w:val="3"/>
        </w:numPr>
        <w:jc w:val="both"/>
        <w:rPr>
          <w:rFonts w:ascii="Verdana" w:hAnsi="Verdana"/>
          <w:sz w:val="18"/>
          <w:szCs w:val="18"/>
        </w:rPr>
      </w:pPr>
      <w:r w:rsidRPr="0081058C">
        <w:rPr>
          <w:rFonts w:ascii="Verdana" w:hAnsi="Verdana"/>
          <w:sz w:val="18"/>
          <w:szCs w:val="18"/>
        </w:rPr>
        <w:t>Tou</w:t>
      </w:r>
      <w:r w:rsidR="00D60B4C">
        <w:rPr>
          <w:rFonts w:ascii="Verdana" w:hAnsi="Verdana"/>
          <w:sz w:val="18"/>
          <w:szCs w:val="18"/>
        </w:rPr>
        <w:t>s</w:t>
      </w:r>
      <w:r w:rsidRPr="0081058C">
        <w:rPr>
          <w:rFonts w:ascii="Verdana" w:hAnsi="Verdana"/>
          <w:sz w:val="18"/>
          <w:szCs w:val="18"/>
        </w:rPr>
        <w:t xml:space="preserve"> autres remarques consignes </w:t>
      </w:r>
      <w:proofErr w:type="gramStart"/>
      <w:r w:rsidRPr="0081058C">
        <w:rPr>
          <w:rFonts w:ascii="Verdana" w:hAnsi="Verdana"/>
          <w:sz w:val="18"/>
          <w:szCs w:val="18"/>
        </w:rPr>
        <w:t>etc..</w:t>
      </w:r>
      <w:proofErr w:type="gramEnd"/>
    </w:p>
    <w:p w14:paraId="642DB967" w14:textId="77777777" w:rsidR="00CE202B" w:rsidRDefault="00CE202B" w:rsidP="00CE202B">
      <w:pPr>
        <w:pStyle w:val="Corpsdetexte"/>
        <w:jc w:val="both"/>
        <w:rPr>
          <w:rFonts w:ascii="Verdana" w:hAnsi="Verdana"/>
          <w:sz w:val="18"/>
          <w:szCs w:val="18"/>
        </w:rPr>
      </w:pPr>
    </w:p>
    <w:p w14:paraId="492E8B25" w14:textId="77777777" w:rsidR="00BE18BC" w:rsidRDefault="00CE202B" w:rsidP="00CE202B">
      <w:pPr>
        <w:pStyle w:val="Corpsdetexte"/>
        <w:jc w:val="both"/>
        <w:rPr>
          <w:rFonts w:ascii="Verdana" w:hAnsi="Verdana"/>
          <w:sz w:val="18"/>
          <w:szCs w:val="18"/>
        </w:rPr>
      </w:pPr>
      <w:r>
        <w:rPr>
          <w:rFonts w:ascii="Verdana" w:hAnsi="Verdana"/>
          <w:sz w:val="18"/>
          <w:szCs w:val="18"/>
        </w:rPr>
        <w:t xml:space="preserve">Chaque mois de juin, sera remis un mémoire de fin de saison de chauffe qui contient toutes les informations </w:t>
      </w:r>
      <w:r w:rsidR="00470D5B">
        <w:rPr>
          <w:rFonts w:ascii="Verdana" w:hAnsi="Verdana"/>
          <w:sz w:val="18"/>
          <w:szCs w:val="18"/>
        </w:rPr>
        <w:t>précédentes,</w:t>
      </w:r>
      <w:r>
        <w:rPr>
          <w:rFonts w:ascii="Verdana" w:hAnsi="Verdana"/>
          <w:sz w:val="18"/>
          <w:szCs w:val="18"/>
        </w:rPr>
        <w:t xml:space="preserve"> plus un bilan des consommations</w:t>
      </w:r>
      <w:r w:rsidR="00470D5B">
        <w:rPr>
          <w:rFonts w:ascii="Verdana" w:hAnsi="Verdana"/>
          <w:sz w:val="18"/>
          <w:szCs w:val="18"/>
        </w:rPr>
        <w:t xml:space="preserve"> de chauffage</w:t>
      </w:r>
      <w:r>
        <w:rPr>
          <w:rFonts w:ascii="Verdana" w:hAnsi="Verdana"/>
          <w:sz w:val="18"/>
          <w:szCs w:val="18"/>
        </w:rPr>
        <w:t>, un plan de progrès afin de fiabiliser les installations et réduire les consommations</w:t>
      </w:r>
      <w:r w:rsidR="004A1F8F">
        <w:rPr>
          <w:rFonts w:ascii="Verdana" w:hAnsi="Verdana"/>
          <w:sz w:val="18"/>
          <w:szCs w:val="18"/>
        </w:rPr>
        <w:t xml:space="preserve">. </w:t>
      </w:r>
    </w:p>
    <w:p w14:paraId="199CE568" w14:textId="77777777" w:rsidR="004A1F8F" w:rsidRDefault="004A1F8F" w:rsidP="00CE202B">
      <w:pPr>
        <w:pStyle w:val="Corpsdetexte"/>
        <w:jc w:val="both"/>
        <w:rPr>
          <w:rFonts w:ascii="Verdana" w:hAnsi="Verdana"/>
          <w:sz w:val="18"/>
          <w:szCs w:val="18"/>
        </w:rPr>
      </w:pPr>
      <w:r>
        <w:rPr>
          <w:rFonts w:ascii="Verdana" w:hAnsi="Verdana"/>
          <w:sz w:val="18"/>
          <w:szCs w:val="18"/>
        </w:rPr>
        <w:t xml:space="preserve">Etablissement et mise à jour des fiches bâtiment avec inventaire complet avec année du matériel, plan de GER proposé, </w:t>
      </w:r>
    </w:p>
    <w:p w14:paraId="33198DE4" w14:textId="21912380" w:rsidR="00306AF3" w:rsidRDefault="00F64075" w:rsidP="006E45CC">
      <w:pPr>
        <w:jc w:val="both"/>
        <w:rPr>
          <w:rFonts w:ascii="Verdana" w:hAnsi="Verdana"/>
          <w:sz w:val="18"/>
          <w:szCs w:val="18"/>
        </w:rPr>
      </w:pPr>
      <w:r>
        <w:rPr>
          <w:rFonts w:ascii="Verdana" w:hAnsi="Verdana"/>
          <w:sz w:val="18"/>
          <w:szCs w:val="18"/>
        </w:rPr>
        <w:t xml:space="preserve">Le rapport comprend l’attestation de bonne exécution du marché demandée lors des commissions de sécurité </w:t>
      </w:r>
    </w:p>
    <w:p w14:paraId="580B9FF1" w14:textId="1D5E0462" w:rsidR="009012EF" w:rsidRDefault="009012EF">
      <w:pPr>
        <w:rPr>
          <w:rFonts w:ascii="Verdana" w:hAnsi="Verdana"/>
          <w:sz w:val="18"/>
          <w:szCs w:val="18"/>
        </w:rPr>
      </w:pPr>
      <w:r>
        <w:rPr>
          <w:rFonts w:ascii="Verdana" w:hAnsi="Verdana"/>
          <w:sz w:val="18"/>
          <w:szCs w:val="18"/>
        </w:rPr>
        <w:br w:type="page"/>
      </w:r>
    </w:p>
    <w:p w14:paraId="3ADAD6EE" w14:textId="77777777" w:rsidR="00F64075" w:rsidRPr="0081058C" w:rsidRDefault="00F64075" w:rsidP="006E45CC">
      <w:pPr>
        <w:jc w:val="both"/>
        <w:rPr>
          <w:rFonts w:ascii="Verdana" w:hAnsi="Verdana"/>
          <w:sz w:val="18"/>
          <w:szCs w:val="18"/>
        </w:rPr>
      </w:pPr>
    </w:p>
    <w:p w14:paraId="766525C3" w14:textId="77777777" w:rsidR="001A0CC0" w:rsidRPr="0081058C" w:rsidRDefault="00470D5B" w:rsidP="00D03BAC">
      <w:pPr>
        <w:pStyle w:val="Titre1"/>
        <w:numPr>
          <w:ilvl w:val="0"/>
          <w:numId w:val="0"/>
        </w:numPr>
        <w:jc w:val="both"/>
        <w:rPr>
          <w:rFonts w:ascii="Verdana" w:hAnsi="Verdana"/>
          <w:sz w:val="18"/>
          <w:szCs w:val="18"/>
        </w:rPr>
      </w:pPr>
      <w:bookmarkStart w:id="46" w:name="_Toc211421780"/>
      <w:r>
        <w:rPr>
          <w:rFonts w:ascii="Verdana" w:hAnsi="Verdana"/>
          <w:sz w:val="18"/>
          <w:szCs w:val="18"/>
        </w:rPr>
        <w:t>8</w:t>
      </w:r>
      <w:r w:rsidR="00C3717D" w:rsidRPr="0081058C">
        <w:rPr>
          <w:rFonts w:ascii="Verdana" w:hAnsi="Verdana"/>
          <w:sz w:val="18"/>
          <w:szCs w:val="18"/>
        </w:rPr>
        <w:t>.</w:t>
      </w:r>
      <w:r w:rsidR="001A0CC0" w:rsidRPr="0081058C">
        <w:rPr>
          <w:rFonts w:ascii="Verdana" w:hAnsi="Verdana"/>
          <w:sz w:val="18"/>
          <w:szCs w:val="18"/>
        </w:rPr>
        <w:t xml:space="preserve"> Suivi</w:t>
      </w:r>
      <w:r w:rsidR="006F778B">
        <w:rPr>
          <w:rFonts w:ascii="Verdana" w:hAnsi="Verdana"/>
          <w:sz w:val="18"/>
          <w:szCs w:val="18"/>
        </w:rPr>
        <w:t xml:space="preserve"> et gestion </w:t>
      </w:r>
      <w:r w:rsidR="001A0CC0" w:rsidRPr="0081058C">
        <w:rPr>
          <w:rFonts w:ascii="Verdana" w:hAnsi="Verdana"/>
          <w:sz w:val="18"/>
          <w:szCs w:val="18"/>
        </w:rPr>
        <w:t>du marché</w:t>
      </w:r>
      <w:bookmarkEnd w:id="46"/>
      <w:r w:rsidR="001A0CC0" w:rsidRPr="0081058C">
        <w:rPr>
          <w:rFonts w:ascii="Verdana" w:hAnsi="Verdana"/>
          <w:sz w:val="18"/>
          <w:szCs w:val="18"/>
        </w:rPr>
        <w:t xml:space="preserve">  </w:t>
      </w:r>
    </w:p>
    <w:p w14:paraId="2166A40D" w14:textId="77777777" w:rsidR="001A0CC0" w:rsidRPr="0081058C" w:rsidRDefault="001A0CC0" w:rsidP="00D03BAC">
      <w:pPr>
        <w:pStyle w:val="Corpsdetexte"/>
        <w:jc w:val="both"/>
        <w:rPr>
          <w:rFonts w:ascii="Verdana" w:hAnsi="Verdana"/>
          <w:sz w:val="18"/>
          <w:szCs w:val="18"/>
        </w:rPr>
      </w:pPr>
    </w:p>
    <w:p w14:paraId="79B04416" w14:textId="77777777" w:rsidR="002E041C" w:rsidRPr="0081058C" w:rsidRDefault="002E041C" w:rsidP="0081058C">
      <w:pPr>
        <w:pStyle w:val="Corpsdetexte"/>
        <w:jc w:val="both"/>
        <w:rPr>
          <w:rFonts w:ascii="Verdana" w:hAnsi="Verdana"/>
          <w:sz w:val="18"/>
          <w:szCs w:val="18"/>
        </w:rPr>
      </w:pPr>
      <w:r w:rsidRPr="0081058C">
        <w:rPr>
          <w:rFonts w:ascii="Verdana" w:hAnsi="Verdana"/>
          <w:sz w:val="18"/>
          <w:szCs w:val="18"/>
        </w:rPr>
        <w:t>Le suivi général des installatio</w:t>
      </w:r>
      <w:r w:rsidR="00D7029F" w:rsidRPr="0081058C">
        <w:rPr>
          <w:rFonts w:ascii="Verdana" w:hAnsi="Verdana"/>
          <w:sz w:val="18"/>
          <w:szCs w:val="18"/>
        </w:rPr>
        <w:t>ns de la part du titulaire doit</w:t>
      </w:r>
      <w:r w:rsidRPr="0081058C">
        <w:rPr>
          <w:rFonts w:ascii="Verdana" w:hAnsi="Verdana"/>
          <w:sz w:val="18"/>
          <w:szCs w:val="18"/>
        </w:rPr>
        <w:t xml:space="preserve"> s’effectuer en liaison avec les représentants désignés de l’Université. Pour ce faire,</w:t>
      </w:r>
      <w:r w:rsidR="00AD43C1" w:rsidRPr="0081058C">
        <w:rPr>
          <w:rFonts w:ascii="Verdana" w:hAnsi="Verdana"/>
          <w:sz w:val="18"/>
          <w:szCs w:val="18"/>
        </w:rPr>
        <w:t xml:space="preserve"> les modalités suivantes sont </w:t>
      </w:r>
      <w:r w:rsidRPr="0081058C">
        <w:rPr>
          <w:rFonts w:ascii="Verdana" w:hAnsi="Verdana"/>
          <w:sz w:val="18"/>
          <w:szCs w:val="18"/>
        </w:rPr>
        <w:t>appliquées :</w:t>
      </w:r>
    </w:p>
    <w:p w14:paraId="7A30F720" w14:textId="77777777" w:rsidR="00330BDB" w:rsidRPr="00880DE7" w:rsidRDefault="00330BDB" w:rsidP="00D03BAC">
      <w:pPr>
        <w:jc w:val="both"/>
        <w:rPr>
          <w:rFonts w:ascii="Verdana" w:hAnsi="Verdana"/>
          <w:sz w:val="18"/>
          <w:szCs w:val="18"/>
        </w:rPr>
      </w:pPr>
    </w:p>
    <w:p w14:paraId="43857F7C" w14:textId="77777777" w:rsidR="00E84D5E" w:rsidRPr="00880DE7" w:rsidRDefault="000C7D3A" w:rsidP="00D03BAC">
      <w:pPr>
        <w:jc w:val="both"/>
        <w:rPr>
          <w:rFonts w:ascii="Verdana" w:hAnsi="Verdana"/>
          <w:sz w:val="18"/>
          <w:szCs w:val="18"/>
        </w:rPr>
      </w:pPr>
      <w:r w:rsidRPr="00880DE7">
        <w:rPr>
          <w:rFonts w:ascii="Verdana" w:hAnsi="Verdana"/>
          <w:sz w:val="18"/>
          <w:szCs w:val="18"/>
        </w:rPr>
        <w:t>1/</w:t>
      </w:r>
      <w:r w:rsidR="00E84D5E" w:rsidRPr="00880DE7">
        <w:rPr>
          <w:rFonts w:ascii="Verdana" w:hAnsi="Verdana"/>
          <w:sz w:val="18"/>
          <w:szCs w:val="18"/>
        </w:rPr>
        <w:t xml:space="preserve"> </w:t>
      </w:r>
      <w:r w:rsidR="00E84D5E" w:rsidRPr="00880DE7">
        <w:rPr>
          <w:rFonts w:ascii="Verdana" w:hAnsi="Verdana"/>
          <w:sz w:val="18"/>
          <w:szCs w:val="18"/>
        </w:rPr>
        <w:tab/>
      </w:r>
      <w:r w:rsidR="00E84D5E" w:rsidRPr="00880DE7">
        <w:rPr>
          <w:rFonts w:ascii="Verdana" w:hAnsi="Verdana"/>
          <w:sz w:val="18"/>
          <w:szCs w:val="18"/>
          <w:u w:val="single"/>
        </w:rPr>
        <w:t>Encadrement du marché</w:t>
      </w:r>
    </w:p>
    <w:p w14:paraId="124B8625" w14:textId="75B016A5" w:rsidR="00966539" w:rsidRPr="00880DE7" w:rsidRDefault="000C7D3A" w:rsidP="00D03BAC">
      <w:pPr>
        <w:jc w:val="both"/>
        <w:rPr>
          <w:rFonts w:ascii="Verdana" w:hAnsi="Verdana"/>
          <w:sz w:val="18"/>
          <w:szCs w:val="18"/>
        </w:rPr>
      </w:pPr>
      <w:r w:rsidRPr="00880DE7">
        <w:rPr>
          <w:rFonts w:ascii="Verdana" w:hAnsi="Verdana"/>
          <w:sz w:val="18"/>
          <w:szCs w:val="18"/>
        </w:rPr>
        <w:t xml:space="preserve">Nomination d’un </w:t>
      </w:r>
      <w:r w:rsidR="00437079" w:rsidRPr="00880DE7">
        <w:rPr>
          <w:rFonts w:ascii="Verdana" w:hAnsi="Verdana"/>
          <w:sz w:val="18"/>
          <w:szCs w:val="18"/>
        </w:rPr>
        <w:t xml:space="preserve">Chargé d’affaire </w:t>
      </w:r>
      <w:r w:rsidRPr="00880DE7">
        <w:rPr>
          <w:rFonts w:ascii="Verdana" w:hAnsi="Verdana"/>
          <w:sz w:val="18"/>
          <w:szCs w:val="18"/>
        </w:rPr>
        <w:t xml:space="preserve">responsable </w:t>
      </w:r>
      <w:r w:rsidR="00437079" w:rsidRPr="00880DE7">
        <w:rPr>
          <w:rFonts w:ascii="Verdana" w:hAnsi="Verdana"/>
          <w:sz w:val="18"/>
          <w:szCs w:val="18"/>
        </w:rPr>
        <w:t xml:space="preserve">administratif et financier </w:t>
      </w:r>
      <w:r w:rsidRPr="00880DE7">
        <w:rPr>
          <w:rFonts w:ascii="Verdana" w:hAnsi="Verdana"/>
          <w:sz w:val="18"/>
          <w:szCs w:val="18"/>
        </w:rPr>
        <w:t>d</w:t>
      </w:r>
      <w:r w:rsidR="00437079" w:rsidRPr="00880DE7">
        <w:rPr>
          <w:rFonts w:ascii="Verdana" w:hAnsi="Verdana"/>
          <w:sz w:val="18"/>
          <w:szCs w:val="18"/>
        </w:rPr>
        <w:t>u</w:t>
      </w:r>
      <w:r w:rsidRPr="00880DE7">
        <w:rPr>
          <w:rFonts w:ascii="Verdana" w:hAnsi="Verdana"/>
          <w:sz w:val="18"/>
          <w:szCs w:val="18"/>
        </w:rPr>
        <w:t xml:space="preserve"> marché</w:t>
      </w:r>
    </w:p>
    <w:p w14:paraId="7378916F" w14:textId="7C3790D9" w:rsidR="00E84D5E" w:rsidRPr="00880DE7" w:rsidRDefault="00966539" w:rsidP="00D03BAC">
      <w:pPr>
        <w:jc w:val="both"/>
        <w:rPr>
          <w:rFonts w:ascii="Verdana" w:hAnsi="Verdana"/>
          <w:sz w:val="18"/>
          <w:szCs w:val="18"/>
        </w:rPr>
      </w:pPr>
      <w:r w:rsidRPr="00880DE7">
        <w:rPr>
          <w:rFonts w:ascii="Verdana" w:hAnsi="Verdana"/>
          <w:sz w:val="18"/>
          <w:szCs w:val="18"/>
        </w:rPr>
        <w:t xml:space="preserve">Nomination </w:t>
      </w:r>
      <w:r w:rsidR="004B14F4" w:rsidRPr="00880DE7">
        <w:rPr>
          <w:rFonts w:ascii="Verdana" w:hAnsi="Verdana"/>
          <w:sz w:val="18"/>
          <w:szCs w:val="18"/>
        </w:rPr>
        <w:t>de 1</w:t>
      </w:r>
      <w:r w:rsidR="000C7D3A" w:rsidRPr="00880DE7">
        <w:rPr>
          <w:rFonts w:ascii="Verdana" w:hAnsi="Verdana"/>
          <w:sz w:val="18"/>
          <w:szCs w:val="18"/>
        </w:rPr>
        <w:t xml:space="preserve"> chef </w:t>
      </w:r>
      <w:r w:rsidRPr="00880DE7">
        <w:rPr>
          <w:rFonts w:ascii="Verdana" w:hAnsi="Verdana"/>
          <w:sz w:val="18"/>
          <w:szCs w:val="18"/>
        </w:rPr>
        <w:t>d’équipe présent sur site 35h/semaine</w:t>
      </w:r>
      <w:r w:rsidR="000C7D3A" w:rsidRPr="00880DE7">
        <w:rPr>
          <w:rFonts w:ascii="Verdana" w:hAnsi="Verdana"/>
          <w:sz w:val="18"/>
          <w:szCs w:val="18"/>
        </w:rPr>
        <w:t xml:space="preserve"> </w:t>
      </w:r>
      <w:r w:rsidR="00437079" w:rsidRPr="00880DE7">
        <w:rPr>
          <w:rFonts w:ascii="Verdana" w:hAnsi="Verdana"/>
          <w:sz w:val="18"/>
          <w:szCs w:val="18"/>
        </w:rPr>
        <w:t xml:space="preserve">et remplacé dans les cas de Congés, </w:t>
      </w:r>
      <w:proofErr w:type="spellStart"/>
      <w:r w:rsidR="00437079" w:rsidRPr="00880DE7">
        <w:rPr>
          <w:rFonts w:ascii="Verdana" w:hAnsi="Verdana"/>
          <w:sz w:val="18"/>
          <w:szCs w:val="18"/>
        </w:rPr>
        <w:t>Rtt</w:t>
      </w:r>
      <w:proofErr w:type="spellEnd"/>
      <w:r w:rsidR="00437079" w:rsidRPr="00880DE7">
        <w:rPr>
          <w:rFonts w:ascii="Verdana" w:hAnsi="Verdana"/>
          <w:sz w:val="18"/>
          <w:szCs w:val="18"/>
        </w:rPr>
        <w:t>, Maladie</w:t>
      </w:r>
    </w:p>
    <w:p w14:paraId="338FDA7E" w14:textId="19D1FA13" w:rsidR="00966539" w:rsidRPr="00880DE7" w:rsidRDefault="00E84D5E" w:rsidP="00D03BAC">
      <w:pPr>
        <w:jc w:val="both"/>
        <w:rPr>
          <w:rFonts w:ascii="Verdana" w:hAnsi="Verdana"/>
          <w:sz w:val="18"/>
          <w:szCs w:val="18"/>
        </w:rPr>
      </w:pPr>
      <w:r w:rsidRPr="00880DE7">
        <w:rPr>
          <w:rFonts w:ascii="Verdana" w:hAnsi="Verdana"/>
          <w:sz w:val="18"/>
          <w:szCs w:val="18"/>
        </w:rPr>
        <w:t>Nomination d’un responsable méthode pour la gestion de la GMAO</w:t>
      </w:r>
      <w:r w:rsidR="007166F4" w:rsidRPr="00880DE7">
        <w:rPr>
          <w:rFonts w:ascii="Verdana" w:hAnsi="Verdana"/>
          <w:sz w:val="18"/>
          <w:szCs w:val="18"/>
        </w:rPr>
        <w:t>, des dossiers techniques</w:t>
      </w:r>
      <w:r w:rsidRPr="00880DE7">
        <w:rPr>
          <w:rFonts w:ascii="Verdana" w:hAnsi="Verdana"/>
          <w:sz w:val="18"/>
          <w:szCs w:val="18"/>
        </w:rPr>
        <w:t xml:space="preserve">, et des rapports d’audits qui sont demandés </w:t>
      </w:r>
    </w:p>
    <w:p w14:paraId="34EA33C3" w14:textId="77777777" w:rsidR="00306AF3" w:rsidRPr="00880DE7" w:rsidRDefault="00306AF3" w:rsidP="00D03BAC">
      <w:pPr>
        <w:jc w:val="both"/>
        <w:rPr>
          <w:rFonts w:ascii="Verdana" w:hAnsi="Verdana"/>
          <w:sz w:val="18"/>
          <w:szCs w:val="18"/>
        </w:rPr>
      </w:pPr>
    </w:p>
    <w:p w14:paraId="17D08BE5" w14:textId="77777777" w:rsidR="00E84D5E" w:rsidRPr="00880DE7" w:rsidRDefault="00306AF3" w:rsidP="00D03BAC">
      <w:pPr>
        <w:jc w:val="both"/>
        <w:rPr>
          <w:rFonts w:ascii="Verdana" w:hAnsi="Verdana"/>
          <w:sz w:val="18"/>
          <w:szCs w:val="18"/>
          <w:u w:val="single"/>
        </w:rPr>
      </w:pPr>
      <w:r w:rsidRPr="00880DE7">
        <w:rPr>
          <w:rFonts w:ascii="Verdana" w:hAnsi="Verdana"/>
          <w:sz w:val="18"/>
          <w:szCs w:val="18"/>
        </w:rPr>
        <w:t>2/</w:t>
      </w:r>
      <w:r w:rsidR="00E84D5E" w:rsidRPr="00880DE7">
        <w:rPr>
          <w:rFonts w:ascii="Verdana" w:hAnsi="Verdana"/>
          <w:sz w:val="18"/>
          <w:szCs w:val="18"/>
        </w:rPr>
        <w:tab/>
      </w:r>
      <w:r w:rsidR="00E84D5E" w:rsidRPr="00880DE7">
        <w:rPr>
          <w:rFonts w:ascii="Verdana" w:hAnsi="Verdana"/>
          <w:sz w:val="18"/>
          <w:szCs w:val="18"/>
          <w:u w:val="single"/>
        </w:rPr>
        <w:t>Exécution opérationnelle du marché</w:t>
      </w:r>
    </w:p>
    <w:p w14:paraId="369391AE" w14:textId="77777777" w:rsidR="00F04CDF" w:rsidRPr="00880DE7" w:rsidRDefault="00F04CDF" w:rsidP="00D03BAC">
      <w:pPr>
        <w:jc w:val="both"/>
        <w:rPr>
          <w:rFonts w:ascii="Verdana" w:hAnsi="Verdana"/>
          <w:sz w:val="18"/>
          <w:szCs w:val="18"/>
          <w:u w:val="single"/>
        </w:rPr>
      </w:pPr>
    </w:p>
    <w:p w14:paraId="55AB6E15" w14:textId="77777777" w:rsidR="006660D0" w:rsidRPr="00880DE7" w:rsidRDefault="00184596" w:rsidP="00761D00">
      <w:pPr>
        <w:pStyle w:val="Paragraphedeliste"/>
        <w:numPr>
          <w:ilvl w:val="0"/>
          <w:numId w:val="9"/>
        </w:numPr>
        <w:jc w:val="both"/>
        <w:rPr>
          <w:rFonts w:ascii="Verdana" w:hAnsi="Verdana"/>
          <w:sz w:val="18"/>
          <w:szCs w:val="18"/>
        </w:rPr>
      </w:pPr>
      <w:r w:rsidRPr="00880DE7">
        <w:rPr>
          <w:rFonts w:ascii="Verdana" w:hAnsi="Verdana"/>
          <w:sz w:val="18"/>
          <w:szCs w:val="18"/>
        </w:rPr>
        <w:t xml:space="preserve">Nomination </w:t>
      </w:r>
      <w:r w:rsidR="00A61848" w:rsidRPr="00880DE7">
        <w:rPr>
          <w:rFonts w:ascii="Verdana" w:hAnsi="Verdana"/>
          <w:sz w:val="18"/>
          <w:szCs w:val="18"/>
        </w:rPr>
        <w:t>de</w:t>
      </w:r>
      <w:r w:rsidR="006660D0" w:rsidRPr="00880DE7">
        <w:rPr>
          <w:rFonts w:ascii="Verdana" w:hAnsi="Verdana"/>
          <w:sz w:val="18"/>
          <w:szCs w:val="18"/>
        </w:rPr>
        <w:t> :</w:t>
      </w:r>
    </w:p>
    <w:p w14:paraId="2534374F" w14:textId="07B6C1CC" w:rsidR="006660D0" w:rsidRDefault="00DF70E8" w:rsidP="006660D0">
      <w:pPr>
        <w:pStyle w:val="Paragraphedeliste"/>
        <w:jc w:val="both"/>
        <w:rPr>
          <w:rFonts w:ascii="Verdana" w:hAnsi="Verdana"/>
          <w:sz w:val="18"/>
          <w:szCs w:val="18"/>
        </w:rPr>
      </w:pPr>
      <w:r>
        <w:rPr>
          <w:rFonts w:ascii="Verdana" w:hAnsi="Verdana"/>
          <w:sz w:val="18"/>
          <w:szCs w:val="18"/>
        </w:rPr>
        <w:t>4</w:t>
      </w:r>
      <w:r w:rsidR="00E84D5E" w:rsidRPr="00880DE7">
        <w:rPr>
          <w:rFonts w:ascii="Verdana" w:hAnsi="Verdana"/>
          <w:sz w:val="18"/>
          <w:szCs w:val="18"/>
        </w:rPr>
        <w:t xml:space="preserve"> techniciens</w:t>
      </w:r>
      <w:r w:rsidR="00562587" w:rsidRPr="00880DE7">
        <w:rPr>
          <w:rFonts w:ascii="Verdana" w:hAnsi="Verdana"/>
          <w:sz w:val="18"/>
          <w:szCs w:val="18"/>
        </w:rPr>
        <w:t xml:space="preserve"> </w:t>
      </w:r>
      <w:r w:rsidR="006660D0" w:rsidRPr="00880DE7">
        <w:rPr>
          <w:rFonts w:ascii="Verdana" w:hAnsi="Verdana"/>
          <w:sz w:val="18"/>
          <w:szCs w:val="18"/>
        </w:rPr>
        <w:t>présent</w:t>
      </w:r>
      <w:r w:rsidR="008C081C">
        <w:rPr>
          <w:rFonts w:ascii="Verdana" w:hAnsi="Verdana"/>
          <w:sz w:val="18"/>
          <w:szCs w:val="18"/>
        </w:rPr>
        <w:t>s</w:t>
      </w:r>
      <w:r w:rsidR="006660D0" w:rsidRPr="00880DE7">
        <w:rPr>
          <w:rFonts w:ascii="Verdana" w:hAnsi="Verdana"/>
          <w:sz w:val="18"/>
          <w:szCs w:val="18"/>
        </w:rPr>
        <w:t xml:space="preserve"> sur </w:t>
      </w:r>
      <w:r w:rsidR="00627269">
        <w:rPr>
          <w:rFonts w:ascii="Verdana" w:hAnsi="Verdana"/>
          <w:sz w:val="18"/>
          <w:szCs w:val="18"/>
        </w:rPr>
        <w:t xml:space="preserve">LES </w:t>
      </w:r>
      <w:r w:rsidR="006660D0" w:rsidRPr="00880DE7">
        <w:rPr>
          <w:rFonts w:ascii="Verdana" w:hAnsi="Verdana"/>
          <w:sz w:val="18"/>
          <w:szCs w:val="18"/>
        </w:rPr>
        <w:t>site</w:t>
      </w:r>
      <w:r w:rsidR="00627269">
        <w:rPr>
          <w:rFonts w:ascii="Verdana" w:hAnsi="Verdana"/>
          <w:sz w:val="18"/>
          <w:szCs w:val="18"/>
        </w:rPr>
        <w:t>s</w:t>
      </w:r>
      <w:r w:rsidR="006660D0" w:rsidRPr="00880DE7">
        <w:rPr>
          <w:rFonts w:ascii="Verdana" w:hAnsi="Verdana"/>
          <w:sz w:val="18"/>
          <w:szCs w:val="18"/>
        </w:rPr>
        <w:t xml:space="preserve"> et remplacé</w:t>
      </w:r>
      <w:r w:rsidR="00627269">
        <w:rPr>
          <w:rFonts w:ascii="Verdana" w:hAnsi="Verdana"/>
          <w:sz w:val="18"/>
          <w:szCs w:val="18"/>
        </w:rPr>
        <w:t>s</w:t>
      </w:r>
      <w:r w:rsidR="006660D0" w:rsidRPr="00880DE7">
        <w:rPr>
          <w:rFonts w:ascii="Verdana" w:hAnsi="Verdana"/>
          <w:sz w:val="18"/>
          <w:szCs w:val="18"/>
        </w:rPr>
        <w:t xml:space="preserve"> lors des congés, </w:t>
      </w:r>
      <w:proofErr w:type="spellStart"/>
      <w:r w:rsidR="006660D0" w:rsidRPr="00880DE7">
        <w:rPr>
          <w:rFonts w:ascii="Verdana" w:hAnsi="Verdana"/>
          <w:sz w:val="18"/>
          <w:szCs w:val="18"/>
        </w:rPr>
        <w:t>rtt</w:t>
      </w:r>
      <w:proofErr w:type="spellEnd"/>
      <w:r w:rsidR="006660D0" w:rsidRPr="00880DE7">
        <w:rPr>
          <w:rFonts w:ascii="Verdana" w:hAnsi="Verdana"/>
          <w:sz w:val="18"/>
          <w:szCs w:val="18"/>
        </w:rPr>
        <w:t>, maladie.</w:t>
      </w:r>
    </w:p>
    <w:p w14:paraId="3DB75052" w14:textId="77777777" w:rsidR="00F97478" w:rsidRDefault="00F97478" w:rsidP="006660D0">
      <w:pPr>
        <w:pStyle w:val="Paragraphedeliste"/>
        <w:jc w:val="both"/>
        <w:rPr>
          <w:rFonts w:ascii="Verdana" w:hAnsi="Verdana"/>
          <w:sz w:val="18"/>
          <w:szCs w:val="18"/>
        </w:rPr>
      </w:pPr>
    </w:p>
    <w:p w14:paraId="36B284D7" w14:textId="09355314" w:rsidR="00627269" w:rsidRPr="00627269" w:rsidRDefault="00627269" w:rsidP="006660D0">
      <w:pPr>
        <w:pStyle w:val="Paragraphedeliste"/>
        <w:jc w:val="both"/>
        <w:rPr>
          <w:rFonts w:ascii="Verdana" w:hAnsi="Verdana"/>
          <w:b/>
          <w:bCs/>
          <w:i/>
          <w:iCs/>
          <w:sz w:val="18"/>
          <w:szCs w:val="18"/>
        </w:rPr>
      </w:pPr>
      <w:r w:rsidRPr="00627269">
        <w:rPr>
          <w:rFonts w:ascii="Verdana" w:hAnsi="Verdana"/>
          <w:b/>
          <w:bCs/>
          <w:i/>
          <w:iCs/>
          <w:sz w:val="18"/>
          <w:szCs w:val="18"/>
        </w:rPr>
        <w:t>Cette équipe sera renforcé</w:t>
      </w:r>
      <w:r w:rsidR="008C081C">
        <w:rPr>
          <w:rFonts w:ascii="Verdana" w:hAnsi="Verdana"/>
          <w:b/>
          <w:bCs/>
          <w:i/>
          <w:iCs/>
          <w:sz w:val="18"/>
          <w:szCs w:val="18"/>
        </w:rPr>
        <w:t>e</w:t>
      </w:r>
      <w:r w:rsidRPr="00627269">
        <w:rPr>
          <w:rFonts w:ascii="Verdana" w:hAnsi="Verdana"/>
          <w:b/>
          <w:bCs/>
          <w:i/>
          <w:iCs/>
          <w:sz w:val="18"/>
          <w:szCs w:val="18"/>
        </w:rPr>
        <w:t xml:space="preserve"> en fonction des urgences, des préventifs à réaliser </w:t>
      </w:r>
      <w:proofErr w:type="gramStart"/>
      <w:r w:rsidRPr="00627269">
        <w:rPr>
          <w:rFonts w:ascii="Verdana" w:hAnsi="Verdana"/>
          <w:b/>
          <w:bCs/>
          <w:i/>
          <w:iCs/>
          <w:sz w:val="18"/>
          <w:szCs w:val="18"/>
        </w:rPr>
        <w:t>etc..</w:t>
      </w:r>
      <w:proofErr w:type="gramEnd"/>
      <w:r w:rsidRPr="00627269">
        <w:rPr>
          <w:rFonts w:ascii="Verdana" w:hAnsi="Verdana"/>
          <w:b/>
          <w:bCs/>
          <w:i/>
          <w:iCs/>
          <w:sz w:val="18"/>
          <w:szCs w:val="18"/>
        </w:rPr>
        <w:t xml:space="preserve"> </w:t>
      </w:r>
      <w:proofErr w:type="gramStart"/>
      <w:r w:rsidRPr="00627269">
        <w:rPr>
          <w:rFonts w:ascii="Verdana" w:hAnsi="Verdana"/>
          <w:b/>
          <w:bCs/>
          <w:i/>
          <w:iCs/>
          <w:sz w:val="18"/>
          <w:szCs w:val="18"/>
        </w:rPr>
        <w:t>cette</w:t>
      </w:r>
      <w:proofErr w:type="gramEnd"/>
      <w:r w:rsidRPr="00627269">
        <w:rPr>
          <w:rFonts w:ascii="Verdana" w:hAnsi="Verdana"/>
          <w:b/>
          <w:bCs/>
          <w:i/>
          <w:iCs/>
          <w:sz w:val="18"/>
          <w:szCs w:val="18"/>
        </w:rPr>
        <w:t xml:space="preserve"> organisation relève des compétences exclusives du titulaire dans le cadre de son obligation de résultats</w:t>
      </w:r>
    </w:p>
    <w:p w14:paraId="1A60CEAA" w14:textId="77777777" w:rsidR="006660D0" w:rsidRPr="00DF70E8" w:rsidRDefault="006660D0" w:rsidP="00DF70E8">
      <w:pPr>
        <w:jc w:val="both"/>
        <w:rPr>
          <w:rFonts w:ascii="Verdana" w:hAnsi="Verdana"/>
          <w:sz w:val="18"/>
          <w:szCs w:val="18"/>
        </w:rPr>
      </w:pPr>
    </w:p>
    <w:p w14:paraId="5648909C" w14:textId="2B375DD1" w:rsidR="00E84D5E" w:rsidRPr="00880DE7" w:rsidRDefault="006660D0" w:rsidP="006660D0">
      <w:pPr>
        <w:pStyle w:val="Paragraphedeliste"/>
        <w:jc w:val="both"/>
        <w:rPr>
          <w:rFonts w:ascii="Verdana" w:hAnsi="Verdana"/>
          <w:sz w:val="18"/>
          <w:szCs w:val="18"/>
        </w:rPr>
      </w:pPr>
      <w:r w:rsidRPr="00880DE7">
        <w:rPr>
          <w:rFonts w:ascii="Verdana" w:hAnsi="Verdana"/>
          <w:sz w:val="18"/>
          <w:szCs w:val="18"/>
        </w:rPr>
        <w:t>Ces techniciens devront avoir l</w:t>
      </w:r>
      <w:r w:rsidR="00E84D5E" w:rsidRPr="00880DE7">
        <w:rPr>
          <w:rFonts w:ascii="Verdana" w:hAnsi="Verdana"/>
          <w:sz w:val="18"/>
          <w:szCs w:val="18"/>
        </w:rPr>
        <w:t>es habilitations fluides frigo</w:t>
      </w:r>
      <w:r w:rsidR="00F04CDF" w:rsidRPr="00880DE7">
        <w:rPr>
          <w:rFonts w:ascii="Verdana" w:hAnsi="Verdana"/>
          <w:sz w:val="18"/>
          <w:szCs w:val="18"/>
        </w:rPr>
        <w:t>rigène, habilitation électrique,</w:t>
      </w:r>
      <w:r w:rsidR="00E84D5E" w:rsidRPr="00880DE7">
        <w:rPr>
          <w:rFonts w:ascii="Verdana" w:hAnsi="Verdana"/>
          <w:sz w:val="18"/>
          <w:szCs w:val="18"/>
        </w:rPr>
        <w:t xml:space="preserve"> habilitations Gaz, attestations de formation sur les groupes froids et climatisations</w:t>
      </w:r>
      <w:r w:rsidR="00F04CDF" w:rsidRPr="00880DE7">
        <w:rPr>
          <w:rFonts w:ascii="Verdana" w:hAnsi="Verdana"/>
          <w:sz w:val="18"/>
          <w:szCs w:val="18"/>
        </w:rPr>
        <w:t>, habilitation manipulation des gaz frigorigène</w:t>
      </w:r>
      <w:r w:rsidR="00F64075" w:rsidRPr="00880DE7">
        <w:rPr>
          <w:rFonts w:ascii="Verdana" w:hAnsi="Verdana"/>
          <w:sz w:val="18"/>
          <w:szCs w:val="18"/>
        </w:rPr>
        <w:t xml:space="preserve">, attestation de formation </w:t>
      </w:r>
      <w:r w:rsidRPr="00880DE7">
        <w:rPr>
          <w:rFonts w:ascii="Verdana" w:hAnsi="Verdana"/>
          <w:sz w:val="18"/>
          <w:szCs w:val="18"/>
        </w:rPr>
        <w:t>Viessmann</w:t>
      </w:r>
      <w:r w:rsidR="00F64075" w:rsidRPr="00880DE7">
        <w:rPr>
          <w:rFonts w:ascii="Verdana" w:hAnsi="Verdana"/>
          <w:sz w:val="18"/>
          <w:szCs w:val="18"/>
        </w:rPr>
        <w:t xml:space="preserve"> ou autre constructeur de chaudières</w:t>
      </w:r>
    </w:p>
    <w:p w14:paraId="38E086B1" w14:textId="0616E3AF" w:rsidR="00E84D5E" w:rsidRPr="00880DE7" w:rsidRDefault="00E84D5E" w:rsidP="00E84D5E">
      <w:pPr>
        <w:ind w:left="708"/>
        <w:jc w:val="both"/>
        <w:rPr>
          <w:rFonts w:ascii="Verdana" w:hAnsi="Verdana"/>
          <w:sz w:val="18"/>
          <w:szCs w:val="18"/>
        </w:rPr>
      </w:pPr>
      <w:r w:rsidRPr="00880DE7">
        <w:rPr>
          <w:rFonts w:ascii="Verdana" w:hAnsi="Verdana"/>
          <w:sz w:val="18"/>
          <w:szCs w:val="18"/>
        </w:rPr>
        <w:t>En cas de remplacement d</w:t>
      </w:r>
      <w:r w:rsidR="00F64075" w:rsidRPr="00880DE7">
        <w:rPr>
          <w:rFonts w:ascii="Verdana" w:hAnsi="Verdana"/>
          <w:sz w:val="18"/>
          <w:szCs w:val="18"/>
        </w:rPr>
        <w:t>es</w:t>
      </w:r>
      <w:r w:rsidRPr="00880DE7">
        <w:rPr>
          <w:rFonts w:ascii="Verdana" w:hAnsi="Verdana"/>
          <w:sz w:val="18"/>
          <w:szCs w:val="18"/>
        </w:rPr>
        <w:t xml:space="preserve"> technicien</w:t>
      </w:r>
      <w:r w:rsidR="006660D0" w:rsidRPr="00880DE7">
        <w:rPr>
          <w:rFonts w:ascii="Verdana" w:hAnsi="Verdana"/>
          <w:sz w:val="18"/>
          <w:szCs w:val="18"/>
        </w:rPr>
        <w:t>s</w:t>
      </w:r>
      <w:r w:rsidRPr="00880DE7">
        <w:rPr>
          <w:rFonts w:ascii="Verdana" w:hAnsi="Verdana"/>
          <w:sz w:val="18"/>
          <w:szCs w:val="18"/>
        </w:rPr>
        <w:t xml:space="preserve"> attitré</w:t>
      </w:r>
      <w:r w:rsidR="00F64075" w:rsidRPr="00880DE7">
        <w:rPr>
          <w:rFonts w:ascii="Verdana" w:hAnsi="Verdana"/>
          <w:sz w:val="18"/>
          <w:szCs w:val="18"/>
        </w:rPr>
        <w:t>s</w:t>
      </w:r>
      <w:r w:rsidRPr="00880DE7">
        <w:rPr>
          <w:rFonts w:ascii="Verdana" w:hAnsi="Verdana"/>
          <w:sz w:val="18"/>
          <w:szCs w:val="18"/>
        </w:rPr>
        <w:t xml:space="preserve"> au site, l’ensemble de ces documents seront donnés pour le nouveau personnel </w:t>
      </w:r>
    </w:p>
    <w:p w14:paraId="189BFBDC" w14:textId="77777777" w:rsidR="00603F65" w:rsidRPr="00880DE7" w:rsidRDefault="00603F65" w:rsidP="00E84D5E">
      <w:pPr>
        <w:ind w:left="708"/>
        <w:jc w:val="both"/>
        <w:rPr>
          <w:rFonts w:ascii="Verdana" w:hAnsi="Verdana"/>
          <w:sz w:val="18"/>
          <w:szCs w:val="18"/>
        </w:rPr>
      </w:pPr>
    </w:p>
    <w:p w14:paraId="3319EC4E" w14:textId="77777777" w:rsidR="00E84D5E" w:rsidRPr="00880DE7" w:rsidRDefault="00E84D5E" w:rsidP="00761D00">
      <w:pPr>
        <w:pStyle w:val="Paragraphedeliste"/>
        <w:numPr>
          <w:ilvl w:val="0"/>
          <w:numId w:val="9"/>
        </w:numPr>
        <w:jc w:val="both"/>
        <w:rPr>
          <w:rFonts w:ascii="Verdana" w:hAnsi="Verdana"/>
          <w:sz w:val="18"/>
          <w:szCs w:val="18"/>
        </w:rPr>
      </w:pPr>
      <w:r w:rsidRPr="00880DE7">
        <w:rPr>
          <w:rFonts w:ascii="Verdana" w:hAnsi="Verdana"/>
          <w:sz w:val="18"/>
          <w:szCs w:val="18"/>
        </w:rPr>
        <w:t>Nomination d’un technicien automaticien /</w:t>
      </w:r>
      <w:r w:rsidR="00752FE4" w:rsidRPr="00880DE7">
        <w:rPr>
          <w:rFonts w:ascii="Verdana" w:hAnsi="Verdana"/>
          <w:sz w:val="18"/>
          <w:szCs w:val="18"/>
        </w:rPr>
        <w:t xml:space="preserve"> </w:t>
      </w:r>
      <w:r w:rsidRPr="00880DE7">
        <w:rPr>
          <w:rFonts w:ascii="Verdana" w:hAnsi="Verdana"/>
          <w:sz w:val="18"/>
          <w:szCs w:val="18"/>
        </w:rPr>
        <w:t xml:space="preserve">instrumentiste pour intervenir sur les modules de régulation et suivre les interventions des constructeurs </w:t>
      </w:r>
    </w:p>
    <w:p w14:paraId="7F3F65A7" w14:textId="77777777" w:rsidR="00966539" w:rsidRPr="00880DE7" w:rsidRDefault="00E84D5E" w:rsidP="00D0744F">
      <w:pPr>
        <w:pStyle w:val="Paragraphedeliste"/>
        <w:jc w:val="both"/>
        <w:rPr>
          <w:rFonts w:ascii="Verdana" w:hAnsi="Verdana"/>
          <w:sz w:val="18"/>
          <w:szCs w:val="18"/>
        </w:rPr>
      </w:pPr>
      <w:r w:rsidRPr="00880DE7">
        <w:rPr>
          <w:rFonts w:ascii="Verdana" w:hAnsi="Verdana"/>
          <w:sz w:val="18"/>
          <w:szCs w:val="18"/>
        </w:rPr>
        <w:t>Les attestations de formation à l’instrumentation</w:t>
      </w:r>
      <w:r w:rsidR="00752FE4" w:rsidRPr="00880DE7">
        <w:rPr>
          <w:rFonts w:ascii="Verdana" w:hAnsi="Verdana"/>
          <w:sz w:val="18"/>
          <w:szCs w:val="18"/>
        </w:rPr>
        <w:t xml:space="preserve"> et la régulation seront données à l’université</w:t>
      </w:r>
    </w:p>
    <w:p w14:paraId="048B4DD2" w14:textId="3729725D" w:rsidR="00E84D5E" w:rsidRPr="00880DE7" w:rsidRDefault="00966539" w:rsidP="00D0744F">
      <w:pPr>
        <w:pStyle w:val="Paragraphedeliste"/>
        <w:jc w:val="both"/>
        <w:rPr>
          <w:rFonts w:ascii="Verdana" w:hAnsi="Verdana"/>
          <w:sz w:val="18"/>
          <w:szCs w:val="18"/>
        </w:rPr>
      </w:pPr>
      <w:r w:rsidRPr="00880DE7">
        <w:rPr>
          <w:rFonts w:ascii="Verdana" w:hAnsi="Verdana"/>
          <w:sz w:val="18"/>
          <w:szCs w:val="18"/>
        </w:rPr>
        <w:t>Ce technicien est positionné en renfort de l’équipe présente sur le site, et ce à la demande</w:t>
      </w:r>
      <w:r w:rsidR="00752FE4" w:rsidRPr="00880DE7">
        <w:rPr>
          <w:rFonts w:ascii="Verdana" w:hAnsi="Verdana"/>
          <w:sz w:val="18"/>
          <w:szCs w:val="18"/>
        </w:rPr>
        <w:t xml:space="preserve"> </w:t>
      </w:r>
    </w:p>
    <w:p w14:paraId="6F3530D3" w14:textId="77777777" w:rsidR="00176548" w:rsidRPr="00880DE7" w:rsidRDefault="00176548" w:rsidP="00D0744F">
      <w:pPr>
        <w:pStyle w:val="Paragraphedeliste"/>
        <w:jc w:val="both"/>
        <w:rPr>
          <w:rFonts w:ascii="Verdana" w:hAnsi="Verdana"/>
          <w:sz w:val="18"/>
          <w:szCs w:val="18"/>
        </w:rPr>
      </w:pPr>
    </w:p>
    <w:p w14:paraId="7F37B73C" w14:textId="19D319C3" w:rsidR="00D63E18" w:rsidRPr="00880DE7" w:rsidRDefault="00D63E18" w:rsidP="00176548">
      <w:pPr>
        <w:jc w:val="both"/>
        <w:rPr>
          <w:rFonts w:ascii="Verdana" w:hAnsi="Verdana"/>
          <w:sz w:val="18"/>
          <w:szCs w:val="18"/>
        </w:rPr>
      </w:pPr>
      <w:r w:rsidRPr="00880DE7">
        <w:rPr>
          <w:rFonts w:ascii="Verdana" w:hAnsi="Verdana"/>
          <w:sz w:val="18"/>
          <w:szCs w:val="18"/>
        </w:rPr>
        <w:t xml:space="preserve">Ce personnel sera remplacé durant ses absences pour congés </w:t>
      </w:r>
      <w:r w:rsidR="00966539" w:rsidRPr="00880DE7">
        <w:rPr>
          <w:rFonts w:ascii="Verdana" w:hAnsi="Verdana"/>
          <w:sz w:val="18"/>
          <w:szCs w:val="18"/>
        </w:rPr>
        <w:t xml:space="preserve">et ne sera pas mutualisé sur d’autres contrats </w:t>
      </w:r>
    </w:p>
    <w:p w14:paraId="177D63F2" w14:textId="62847BB6" w:rsidR="00D63E18" w:rsidRPr="00880DE7" w:rsidRDefault="00D63E18" w:rsidP="00176548">
      <w:pPr>
        <w:jc w:val="both"/>
        <w:rPr>
          <w:rFonts w:ascii="Verdana" w:hAnsi="Verdana"/>
          <w:sz w:val="18"/>
          <w:szCs w:val="18"/>
        </w:rPr>
      </w:pPr>
      <w:r w:rsidRPr="00880DE7">
        <w:rPr>
          <w:rFonts w:ascii="Verdana" w:hAnsi="Verdana"/>
          <w:sz w:val="18"/>
          <w:szCs w:val="18"/>
        </w:rPr>
        <w:t xml:space="preserve">Il est donc demandé au minimum </w:t>
      </w:r>
      <w:r w:rsidR="00966539" w:rsidRPr="00880DE7">
        <w:rPr>
          <w:rFonts w:ascii="Verdana" w:hAnsi="Verdana"/>
          <w:sz w:val="18"/>
          <w:szCs w:val="18"/>
        </w:rPr>
        <w:t>5</w:t>
      </w:r>
      <w:r w:rsidRPr="00880DE7">
        <w:rPr>
          <w:rFonts w:ascii="Verdana" w:hAnsi="Verdana"/>
          <w:sz w:val="18"/>
          <w:szCs w:val="18"/>
        </w:rPr>
        <w:t xml:space="preserve"> ETP toute l’année</w:t>
      </w:r>
      <w:r w:rsidR="00DF70E8">
        <w:rPr>
          <w:rFonts w:ascii="Verdana" w:hAnsi="Verdana"/>
          <w:sz w:val="18"/>
          <w:szCs w:val="18"/>
        </w:rPr>
        <w:t xml:space="preserve"> sur les sites</w:t>
      </w:r>
    </w:p>
    <w:p w14:paraId="40700B03" w14:textId="037CBF33" w:rsidR="00176548" w:rsidRPr="00880DE7" w:rsidRDefault="006660D0" w:rsidP="00176548">
      <w:pPr>
        <w:jc w:val="both"/>
        <w:rPr>
          <w:rFonts w:ascii="Verdana" w:hAnsi="Verdana"/>
          <w:sz w:val="18"/>
          <w:szCs w:val="18"/>
        </w:rPr>
      </w:pPr>
      <w:r w:rsidRPr="00880DE7">
        <w:rPr>
          <w:rFonts w:ascii="Verdana" w:hAnsi="Verdana"/>
          <w:sz w:val="18"/>
          <w:szCs w:val="18"/>
        </w:rPr>
        <w:t>L</w:t>
      </w:r>
      <w:r w:rsidR="00176548" w:rsidRPr="00880DE7">
        <w:rPr>
          <w:rFonts w:ascii="Verdana" w:hAnsi="Verdana"/>
          <w:sz w:val="18"/>
          <w:szCs w:val="18"/>
        </w:rPr>
        <w:t>e</w:t>
      </w:r>
      <w:r w:rsidR="00F64075" w:rsidRPr="00880DE7">
        <w:rPr>
          <w:rFonts w:ascii="Verdana" w:hAnsi="Verdana"/>
          <w:sz w:val="18"/>
          <w:szCs w:val="18"/>
        </w:rPr>
        <w:t>s</w:t>
      </w:r>
      <w:r w:rsidR="00176548" w:rsidRPr="00880DE7">
        <w:rPr>
          <w:rFonts w:ascii="Verdana" w:hAnsi="Verdana"/>
          <w:sz w:val="18"/>
          <w:szCs w:val="18"/>
        </w:rPr>
        <w:t xml:space="preserve"> technicien</w:t>
      </w:r>
      <w:r w:rsidR="00F64075" w:rsidRPr="00880DE7">
        <w:rPr>
          <w:rFonts w:ascii="Verdana" w:hAnsi="Verdana"/>
          <w:sz w:val="18"/>
          <w:szCs w:val="18"/>
        </w:rPr>
        <w:t>s</w:t>
      </w:r>
      <w:r w:rsidRPr="00880DE7">
        <w:rPr>
          <w:rFonts w:ascii="Verdana" w:hAnsi="Verdana"/>
          <w:sz w:val="18"/>
          <w:szCs w:val="18"/>
        </w:rPr>
        <w:t xml:space="preserve"> et responsable de site</w:t>
      </w:r>
      <w:r w:rsidR="00176548" w:rsidRPr="00880DE7">
        <w:rPr>
          <w:rFonts w:ascii="Verdana" w:hAnsi="Verdana"/>
          <w:sz w:val="18"/>
          <w:szCs w:val="18"/>
        </w:rPr>
        <w:t xml:space="preserve"> devr</w:t>
      </w:r>
      <w:r w:rsidR="00F64075" w:rsidRPr="00880DE7">
        <w:rPr>
          <w:rFonts w:ascii="Verdana" w:hAnsi="Verdana"/>
          <w:sz w:val="18"/>
          <w:szCs w:val="18"/>
        </w:rPr>
        <w:t>ont</w:t>
      </w:r>
      <w:r w:rsidR="00176548" w:rsidRPr="00880DE7">
        <w:rPr>
          <w:rFonts w:ascii="Verdana" w:hAnsi="Verdana"/>
          <w:sz w:val="18"/>
          <w:szCs w:val="18"/>
        </w:rPr>
        <w:t xml:space="preserve"> se rendre matin et soir au bureau </w:t>
      </w:r>
      <w:r w:rsidR="00966539" w:rsidRPr="00880DE7">
        <w:rPr>
          <w:rFonts w:ascii="Verdana" w:hAnsi="Verdana"/>
          <w:sz w:val="18"/>
          <w:szCs w:val="18"/>
        </w:rPr>
        <w:t xml:space="preserve">maintenance </w:t>
      </w:r>
      <w:r w:rsidR="00DF70E8">
        <w:rPr>
          <w:rFonts w:ascii="Verdana" w:hAnsi="Verdana"/>
          <w:sz w:val="18"/>
          <w:szCs w:val="18"/>
        </w:rPr>
        <w:t xml:space="preserve">saint </w:t>
      </w:r>
      <w:proofErr w:type="spellStart"/>
      <w:r w:rsidR="00DF70E8">
        <w:rPr>
          <w:rFonts w:ascii="Verdana" w:hAnsi="Verdana"/>
          <w:sz w:val="18"/>
          <w:szCs w:val="18"/>
        </w:rPr>
        <w:t>jerome</w:t>
      </w:r>
      <w:proofErr w:type="spellEnd"/>
      <w:r w:rsidR="00DF70E8">
        <w:rPr>
          <w:rFonts w:ascii="Verdana" w:hAnsi="Verdana"/>
          <w:sz w:val="18"/>
          <w:szCs w:val="18"/>
        </w:rPr>
        <w:t xml:space="preserve"> bureau chaufferie, </w:t>
      </w:r>
      <w:r w:rsidR="00176548" w:rsidRPr="00880DE7">
        <w:rPr>
          <w:rFonts w:ascii="Verdana" w:hAnsi="Verdana"/>
          <w:sz w:val="18"/>
          <w:szCs w:val="18"/>
        </w:rPr>
        <w:t xml:space="preserve">de rendre compte sur la journée </w:t>
      </w:r>
      <w:r w:rsidR="00D63E18" w:rsidRPr="00880DE7">
        <w:rPr>
          <w:rFonts w:ascii="Verdana" w:hAnsi="Verdana"/>
          <w:sz w:val="18"/>
          <w:szCs w:val="18"/>
        </w:rPr>
        <w:t>effectué</w:t>
      </w:r>
      <w:r w:rsidR="008C081C">
        <w:rPr>
          <w:rFonts w:ascii="Verdana" w:hAnsi="Verdana"/>
          <w:sz w:val="18"/>
          <w:szCs w:val="18"/>
        </w:rPr>
        <w:t>e</w:t>
      </w:r>
      <w:r w:rsidR="00D63E18" w:rsidRPr="00880DE7">
        <w:rPr>
          <w:rFonts w:ascii="Verdana" w:hAnsi="Verdana"/>
          <w:sz w:val="18"/>
          <w:szCs w:val="18"/>
        </w:rPr>
        <w:t xml:space="preserve">, </w:t>
      </w:r>
      <w:r w:rsidR="00176548" w:rsidRPr="00880DE7">
        <w:rPr>
          <w:rFonts w:ascii="Verdana" w:hAnsi="Verdana"/>
          <w:sz w:val="18"/>
          <w:szCs w:val="18"/>
        </w:rPr>
        <w:t>les</w:t>
      </w:r>
      <w:r w:rsidR="00D63E18" w:rsidRPr="00880DE7">
        <w:rPr>
          <w:rFonts w:ascii="Verdana" w:hAnsi="Verdana"/>
          <w:sz w:val="18"/>
          <w:szCs w:val="18"/>
        </w:rPr>
        <w:t xml:space="preserve"> </w:t>
      </w:r>
      <w:r w:rsidR="00176548" w:rsidRPr="00880DE7">
        <w:rPr>
          <w:rFonts w:ascii="Verdana" w:hAnsi="Verdana"/>
          <w:sz w:val="18"/>
          <w:szCs w:val="18"/>
        </w:rPr>
        <w:t>planning</w:t>
      </w:r>
      <w:r w:rsidR="006E45CC" w:rsidRPr="00880DE7">
        <w:rPr>
          <w:rFonts w:ascii="Verdana" w:hAnsi="Verdana"/>
          <w:sz w:val="18"/>
          <w:szCs w:val="18"/>
        </w:rPr>
        <w:t>s</w:t>
      </w:r>
      <w:r w:rsidR="00176548" w:rsidRPr="00880DE7">
        <w:rPr>
          <w:rFonts w:ascii="Verdana" w:hAnsi="Verdana"/>
          <w:sz w:val="18"/>
          <w:szCs w:val="18"/>
        </w:rPr>
        <w:t>. Ce</w:t>
      </w:r>
      <w:r w:rsidRPr="00880DE7">
        <w:rPr>
          <w:rFonts w:ascii="Verdana" w:hAnsi="Verdana"/>
          <w:sz w:val="18"/>
          <w:szCs w:val="18"/>
        </w:rPr>
        <w:t>s</w:t>
      </w:r>
      <w:r w:rsidR="00176548" w:rsidRPr="00880DE7">
        <w:rPr>
          <w:rFonts w:ascii="Verdana" w:hAnsi="Verdana"/>
          <w:sz w:val="18"/>
          <w:szCs w:val="18"/>
        </w:rPr>
        <w:t xml:space="preserve"> technicien</w:t>
      </w:r>
      <w:r w:rsidRPr="00880DE7">
        <w:rPr>
          <w:rFonts w:ascii="Verdana" w:hAnsi="Verdana"/>
          <w:sz w:val="18"/>
          <w:szCs w:val="18"/>
        </w:rPr>
        <w:t>s</w:t>
      </w:r>
      <w:r w:rsidR="00176548" w:rsidRPr="00880DE7">
        <w:rPr>
          <w:rFonts w:ascii="Verdana" w:hAnsi="Verdana"/>
          <w:sz w:val="18"/>
          <w:szCs w:val="18"/>
        </w:rPr>
        <w:t xml:space="preserve"> se fer</w:t>
      </w:r>
      <w:r w:rsidR="008C081C">
        <w:rPr>
          <w:rFonts w:ascii="Verdana" w:hAnsi="Verdana"/>
          <w:sz w:val="18"/>
          <w:szCs w:val="18"/>
        </w:rPr>
        <w:t>ont</w:t>
      </w:r>
      <w:r w:rsidR="00176548" w:rsidRPr="00880DE7">
        <w:rPr>
          <w:rFonts w:ascii="Verdana" w:hAnsi="Verdana"/>
          <w:sz w:val="18"/>
          <w:szCs w:val="18"/>
        </w:rPr>
        <w:t xml:space="preserve"> aider par d’autre</w:t>
      </w:r>
      <w:r w:rsidR="008C081C">
        <w:rPr>
          <w:rFonts w:ascii="Verdana" w:hAnsi="Verdana"/>
          <w:sz w:val="18"/>
          <w:szCs w:val="18"/>
        </w:rPr>
        <w:t>s</w:t>
      </w:r>
      <w:r w:rsidR="00176548" w:rsidRPr="00880DE7">
        <w:rPr>
          <w:rFonts w:ascii="Verdana" w:hAnsi="Verdana"/>
          <w:sz w:val="18"/>
          <w:szCs w:val="18"/>
        </w:rPr>
        <w:t xml:space="preserve"> personnel</w:t>
      </w:r>
      <w:r w:rsidR="008C081C">
        <w:rPr>
          <w:rFonts w:ascii="Verdana" w:hAnsi="Verdana"/>
          <w:sz w:val="18"/>
          <w:szCs w:val="18"/>
        </w:rPr>
        <w:t>s</w:t>
      </w:r>
      <w:r w:rsidR="00176548" w:rsidRPr="00880DE7">
        <w:rPr>
          <w:rFonts w:ascii="Verdana" w:hAnsi="Verdana"/>
          <w:sz w:val="18"/>
          <w:szCs w:val="18"/>
        </w:rPr>
        <w:t xml:space="preserve"> du Titulaire dès que le travail le </w:t>
      </w:r>
      <w:r w:rsidR="00D63E18" w:rsidRPr="00880DE7">
        <w:rPr>
          <w:rFonts w:ascii="Verdana" w:hAnsi="Verdana"/>
          <w:sz w:val="18"/>
          <w:szCs w:val="18"/>
        </w:rPr>
        <w:t>nécessite,</w:t>
      </w:r>
      <w:r w:rsidR="00176548" w:rsidRPr="00880DE7">
        <w:rPr>
          <w:rFonts w:ascii="Verdana" w:hAnsi="Verdana"/>
          <w:sz w:val="18"/>
          <w:szCs w:val="18"/>
        </w:rPr>
        <w:t xml:space="preserve"> cela relève de la compétence du titulaire</w:t>
      </w:r>
      <w:r w:rsidR="00470D5B" w:rsidRPr="00880DE7">
        <w:rPr>
          <w:rFonts w:ascii="Verdana" w:hAnsi="Verdana"/>
          <w:sz w:val="18"/>
          <w:szCs w:val="18"/>
        </w:rPr>
        <w:t>.</w:t>
      </w:r>
    </w:p>
    <w:p w14:paraId="25635299" w14:textId="0C16B4C5" w:rsidR="00176548" w:rsidRPr="00880DE7" w:rsidRDefault="00176548" w:rsidP="00176548">
      <w:pPr>
        <w:jc w:val="both"/>
        <w:rPr>
          <w:rFonts w:ascii="Verdana" w:hAnsi="Verdana"/>
          <w:sz w:val="18"/>
          <w:szCs w:val="18"/>
        </w:rPr>
      </w:pPr>
      <w:r w:rsidRPr="00880DE7">
        <w:rPr>
          <w:rFonts w:ascii="Verdana" w:hAnsi="Verdana"/>
          <w:sz w:val="18"/>
          <w:szCs w:val="18"/>
        </w:rPr>
        <w:t>Ce</w:t>
      </w:r>
      <w:r w:rsidR="006660D0" w:rsidRPr="00880DE7">
        <w:rPr>
          <w:rFonts w:ascii="Verdana" w:hAnsi="Verdana"/>
          <w:sz w:val="18"/>
          <w:szCs w:val="18"/>
        </w:rPr>
        <w:t>s</w:t>
      </w:r>
      <w:r w:rsidRPr="00880DE7">
        <w:rPr>
          <w:rFonts w:ascii="Verdana" w:hAnsi="Verdana"/>
          <w:sz w:val="18"/>
          <w:szCs w:val="18"/>
        </w:rPr>
        <w:t xml:space="preserve"> technicien</w:t>
      </w:r>
      <w:r w:rsidR="006660D0" w:rsidRPr="00880DE7">
        <w:rPr>
          <w:rFonts w:ascii="Verdana" w:hAnsi="Verdana"/>
          <w:sz w:val="18"/>
          <w:szCs w:val="18"/>
        </w:rPr>
        <w:t>s</w:t>
      </w:r>
      <w:r w:rsidRPr="00880DE7">
        <w:rPr>
          <w:rFonts w:ascii="Verdana" w:hAnsi="Verdana"/>
          <w:sz w:val="18"/>
          <w:szCs w:val="18"/>
        </w:rPr>
        <w:t xml:space="preserve"> aur</w:t>
      </w:r>
      <w:r w:rsidR="006660D0" w:rsidRPr="00880DE7">
        <w:rPr>
          <w:rFonts w:ascii="Verdana" w:hAnsi="Verdana"/>
          <w:sz w:val="18"/>
          <w:szCs w:val="18"/>
        </w:rPr>
        <w:t>ont</w:t>
      </w:r>
      <w:r w:rsidRPr="00880DE7">
        <w:rPr>
          <w:rFonts w:ascii="Verdana" w:hAnsi="Verdana"/>
          <w:sz w:val="18"/>
          <w:szCs w:val="18"/>
        </w:rPr>
        <w:t xml:space="preserve"> une formation de frigoriste, habilité </w:t>
      </w:r>
      <w:r w:rsidR="00D63E18" w:rsidRPr="00880DE7">
        <w:rPr>
          <w:rFonts w:ascii="Verdana" w:hAnsi="Verdana"/>
          <w:sz w:val="18"/>
          <w:szCs w:val="18"/>
        </w:rPr>
        <w:t>aux manipulations</w:t>
      </w:r>
      <w:r w:rsidRPr="00880DE7">
        <w:rPr>
          <w:rFonts w:ascii="Verdana" w:hAnsi="Verdana"/>
          <w:sz w:val="18"/>
          <w:szCs w:val="18"/>
        </w:rPr>
        <w:t xml:space="preserve"> de Gaz frigorigène, </w:t>
      </w:r>
    </w:p>
    <w:p w14:paraId="6E648F9F" w14:textId="28376784" w:rsidR="00176548" w:rsidRDefault="00176548" w:rsidP="00176548">
      <w:pPr>
        <w:jc w:val="both"/>
        <w:rPr>
          <w:rFonts w:ascii="Verdana" w:hAnsi="Verdana"/>
          <w:sz w:val="18"/>
          <w:szCs w:val="18"/>
        </w:rPr>
      </w:pPr>
      <w:r w:rsidRPr="00880DE7">
        <w:rPr>
          <w:rFonts w:ascii="Verdana" w:hAnsi="Verdana"/>
          <w:sz w:val="18"/>
          <w:szCs w:val="18"/>
        </w:rPr>
        <w:t xml:space="preserve">L’offre du titulaire donnera toutes les informations nécessaires à l’évaluation </w:t>
      </w:r>
      <w:r w:rsidR="00D63E18" w:rsidRPr="00880DE7">
        <w:rPr>
          <w:rFonts w:ascii="Verdana" w:hAnsi="Verdana"/>
          <w:sz w:val="18"/>
          <w:szCs w:val="18"/>
        </w:rPr>
        <w:t xml:space="preserve">de cet ETP </w:t>
      </w:r>
    </w:p>
    <w:p w14:paraId="708B096B" w14:textId="25CCDA50" w:rsidR="00F97478" w:rsidRDefault="00F97478" w:rsidP="00176548">
      <w:pPr>
        <w:jc w:val="both"/>
        <w:rPr>
          <w:rFonts w:ascii="Verdana" w:hAnsi="Verdana"/>
          <w:sz w:val="18"/>
          <w:szCs w:val="18"/>
        </w:rPr>
      </w:pPr>
    </w:p>
    <w:p w14:paraId="3EDFFBB7" w14:textId="77777777" w:rsidR="00F97478" w:rsidRDefault="00F97478">
      <w:pPr>
        <w:rPr>
          <w:rFonts w:ascii="Verdana" w:hAnsi="Verdana"/>
          <w:sz w:val="18"/>
          <w:szCs w:val="18"/>
        </w:rPr>
      </w:pPr>
      <w:r>
        <w:rPr>
          <w:rFonts w:ascii="Verdana" w:hAnsi="Verdana"/>
          <w:sz w:val="18"/>
          <w:szCs w:val="18"/>
        </w:rPr>
        <w:br w:type="page"/>
      </w:r>
    </w:p>
    <w:p w14:paraId="7B87DA41" w14:textId="7D6FBC6C" w:rsidR="00F97478" w:rsidRDefault="00F97478" w:rsidP="00176548">
      <w:pPr>
        <w:jc w:val="both"/>
        <w:rPr>
          <w:rFonts w:ascii="Verdana" w:hAnsi="Verdana"/>
          <w:sz w:val="18"/>
          <w:szCs w:val="18"/>
        </w:rPr>
      </w:pPr>
    </w:p>
    <w:p w14:paraId="0721894C" w14:textId="77777777" w:rsidR="00176548" w:rsidRPr="00470D5B" w:rsidRDefault="00470D5B" w:rsidP="00470D5B">
      <w:pPr>
        <w:jc w:val="both"/>
        <w:rPr>
          <w:rFonts w:ascii="Verdana" w:hAnsi="Verdana"/>
          <w:sz w:val="18"/>
          <w:szCs w:val="18"/>
        </w:rPr>
      </w:pPr>
      <w:r>
        <w:rPr>
          <w:rFonts w:ascii="Verdana" w:hAnsi="Verdana"/>
          <w:sz w:val="18"/>
          <w:szCs w:val="18"/>
        </w:rPr>
        <w:t xml:space="preserve">3/ </w:t>
      </w:r>
      <w:r w:rsidR="006F778B" w:rsidRPr="00470D5B">
        <w:rPr>
          <w:rFonts w:ascii="Verdana" w:hAnsi="Verdana"/>
          <w:sz w:val="18"/>
          <w:szCs w:val="18"/>
        </w:rPr>
        <w:t>TENUE VESTIMENTAIR</w:t>
      </w:r>
      <w:r w:rsidR="00176548" w:rsidRPr="00470D5B">
        <w:rPr>
          <w:rFonts w:ascii="Verdana" w:hAnsi="Verdana"/>
          <w:sz w:val="18"/>
          <w:szCs w:val="18"/>
        </w:rPr>
        <w:t>E</w:t>
      </w:r>
    </w:p>
    <w:p w14:paraId="2C9CEDD8" w14:textId="77777777" w:rsidR="00176548" w:rsidRPr="00176548" w:rsidRDefault="006F778B" w:rsidP="00176548">
      <w:pPr>
        <w:pStyle w:val="Paragraphedeliste"/>
        <w:jc w:val="both"/>
      </w:pPr>
      <w:r w:rsidRPr="00176548">
        <w:t xml:space="preserve"> </w:t>
      </w:r>
    </w:p>
    <w:p w14:paraId="1B5D4B04" w14:textId="77777777" w:rsidR="006F778B" w:rsidRPr="006E45CC" w:rsidRDefault="006F778B" w:rsidP="00D03BAC">
      <w:pPr>
        <w:jc w:val="both"/>
        <w:rPr>
          <w:rFonts w:ascii="Verdana" w:hAnsi="Verdana"/>
          <w:sz w:val="18"/>
          <w:szCs w:val="18"/>
        </w:rPr>
      </w:pPr>
      <w:r w:rsidRPr="00470D5B">
        <w:rPr>
          <w:rFonts w:ascii="Verdana" w:hAnsi="Verdana"/>
          <w:sz w:val="18"/>
          <w:szCs w:val="18"/>
        </w:rPr>
        <w:t>Le TITULAIRE dote le personnel d'exécution d'un vêtement identifiable de travail, éventuellement de protection. En outre, tout le personnel du TITULAIRE intervenant sur les sites, y compris le personnel d'encadrement, doit porter en permanence un insigne spécifique de son entreprise. Aucun agent ne sera admis s'il n'est pas revêtu de son vêtement de travail, s'il est démuni de son insigne ou s'il présente une tenue négligée.</w:t>
      </w:r>
    </w:p>
    <w:p w14:paraId="6513A03C" w14:textId="77777777" w:rsidR="006F778B" w:rsidRPr="0081058C" w:rsidRDefault="006F778B" w:rsidP="00D03BAC">
      <w:pPr>
        <w:jc w:val="both"/>
        <w:rPr>
          <w:rFonts w:ascii="Verdana" w:hAnsi="Verdana"/>
          <w:sz w:val="18"/>
          <w:szCs w:val="18"/>
        </w:rPr>
      </w:pPr>
    </w:p>
    <w:p w14:paraId="3CF6F816" w14:textId="77777777" w:rsidR="002E041C" w:rsidRDefault="00470D5B" w:rsidP="00D03BAC">
      <w:pPr>
        <w:jc w:val="both"/>
        <w:rPr>
          <w:rFonts w:ascii="Verdana" w:hAnsi="Verdana"/>
          <w:sz w:val="18"/>
          <w:szCs w:val="18"/>
        </w:rPr>
      </w:pPr>
      <w:r>
        <w:rPr>
          <w:rFonts w:ascii="Verdana" w:hAnsi="Verdana"/>
          <w:sz w:val="18"/>
          <w:szCs w:val="18"/>
        </w:rPr>
        <w:t>4</w:t>
      </w:r>
      <w:r w:rsidR="002E041C" w:rsidRPr="0081058C">
        <w:rPr>
          <w:rFonts w:ascii="Verdana" w:hAnsi="Verdana"/>
          <w:sz w:val="18"/>
          <w:szCs w:val="18"/>
        </w:rPr>
        <w:t xml:space="preserve">/ </w:t>
      </w:r>
      <w:r w:rsidR="002E041C" w:rsidRPr="00176548">
        <w:rPr>
          <w:rFonts w:ascii="Verdana" w:hAnsi="Verdana"/>
          <w:sz w:val="18"/>
          <w:szCs w:val="18"/>
          <w:u w:val="single"/>
        </w:rPr>
        <w:t>Tenue et rédaction des documents suivants</w:t>
      </w:r>
      <w:r w:rsidR="002E041C" w:rsidRPr="0081058C">
        <w:rPr>
          <w:rFonts w:ascii="Verdana" w:hAnsi="Verdana"/>
          <w:sz w:val="18"/>
          <w:szCs w:val="18"/>
        </w:rPr>
        <w:t xml:space="preserve"> </w:t>
      </w:r>
    </w:p>
    <w:p w14:paraId="6998391C" w14:textId="77777777" w:rsidR="006F778B" w:rsidRPr="0081058C" w:rsidRDefault="006F778B" w:rsidP="00D03BAC">
      <w:pPr>
        <w:jc w:val="both"/>
        <w:rPr>
          <w:rFonts w:ascii="Verdana" w:hAnsi="Verdana"/>
          <w:sz w:val="18"/>
          <w:szCs w:val="18"/>
        </w:rPr>
      </w:pPr>
    </w:p>
    <w:p w14:paraId="0FD3CE34" w14:textId="77777777" w:rsidR="002E041C" w:rsidRPr="0081058C" w:rsidRDefault="002E041C" w:rsidP="00761D00">
      <w:pPr>
        <w:numPr>
          <w:ilvl w:val="0"/>
          <w:numId w:val="7"/>
        </w:numPr>
        <w:jc w:val="both"/>
        <w:rPr>
          <w:rFonts w:ascii="Verdana" w:hAnsi="Verdana"/>
          <w:sz w:val="18"/>
          <w:szCs w:val="18"/>
        </w:rPr>
      </w:pPr>
      <w:r w:rsidRPr="0081058C">
        <w:rPr>
          <w:rFonts w:ascii="Verdana" w:hAnsi="Verdana"/>
          <w:sz w:val="18"/>
          <w:szCs w:val="18"/>
        </w:rPr>
        <w:t>Registres de maintenance spécifique pour les installations concernées</w:t>
      </w:r>
    </w:p>
    <w:p w14:paraId="4B9A4B00" w14:textId="77777777" w:rsidR="001A0CC0" w:rsidRPr="0081058C" w:rsidRDefault="001A0CC0" w:rsidP="00761D00">
      <w:pPr>
        <w:numPr>
          <w:ilvl w:val="0"/>
          <w:numId w:val="7"/>
        </w:numPr>
        <w:jc w:val="both"/>
        <w:rPr>
          <w:rFonts w:ascii="Verdana" w:hAnsi="Verdana"/>
          <w:sz w:val="18"/>
          <w:szCs w:val="18"/>
        </w:rPr>
      </w:pPr>
      <w:r w:rsidRPr="0081058C">
        <w:rPr>
          <w:rFonts w:ascii="Verdana" w:hAnsi="Verdana"/>
          <w:sz w:val="18"/>
          <w:szCs w:val="18"/>
        </w:rPr>
        <w:t>Livret de chaufferie</w:t>
      </w:r>
    </w:p>
    <w:p w14:paraId="793C1BFC" w14:textId="77777777" w:rsidR="001A0CC0" w:rsidRPr="0081058C" w:rsidRDefault="001A0CC0" w:rsidP="00761D00">
      <w:pPr>
        <w:numPr>
          <w:ilvl w:val="0"/>
          <w:numId w:val="7"/>
        </w:numPr>
        <w:jc w:val="both"/>
        <w:rPr>
          <w:rFonts w:ascii="Verdana" w:hAnsi="Verdana"/>
          <w:sz w:val="18"/>
          <w:szCs w:val="18"/>
        </w:rPr>
      </w:pPr>
      <w:r w:rsidRPr="0081058C">
        <w:rPr>
          <w:rFonts w:ascii="Verdana" w:hAnsi="Verdana"/>
          <w:sz w:val="18"/>
          <w:szCs w:val="18"/>
        </w:rPr>
        <w:t>Registre de sécurité de</w:t>
      </w:r>
      <w:r w:rsidR="00176548">
        <w:rPr>
          <w:rFonts w:ascii="Verdana" w:hAnsi="Verdana"/>
          <w:sz w:val="18"/>
          <w:szCs w:val="18"/>
        </w:rPr>
        <w:t>s différentes sites et UFR</w:t>
      </w:r>
    </w:p>
    <w:p w14:paraId="120A7C59" w14:textId="77777777" w:rsidR="002E041C" w:rsidRPr="0081058C" w:rsidRDefault="002E041C" w:rsidP="00761D00">
      <w:pPr>
        <w:numPr>
          <w:ilvl w:val="0"/>
          <w:numId w:val="7"/>
        </w:numPr>
        <w:jc w:val="both"/>
        <w:rPr>
          <w:rFonts w:ascii="Verdana" w:hAnsi="Verdana"/>
          <w:sz w:val="18"/>
          <w:szCs w:val="18"/>
        </w:rPr>
      </w:pPr>
      <w:r w:rsidRPr="0081058C">
        <w:rPr>
          <w:rFonts w:ascii="Verdana" w:hAnsi="Verdana"/>
          <w:sz w:val="18"/>
          <w:szCs w:val="18"/>
        </w:rPr>
        <w:t>Etablissement de rapports trimestriels</w:t>
      </w:r>
    </w:p>
    <w:p w14:paraId="37512817" w14:textId="77777777" w:rsidR="002E041C" w:rsidRDefault="002E041C" w:rsidP="00761D00">
      <w:pPr>
        <w:numPr>
          <w:ilvl w:val="0"/>
          <w:numId w:val="7"/>
        </w:numPr>
        <w:jc w:val="both"/>
        <w:rPr>
          <w:rFonts w:ascii="Verdana" w:hAnsi="Verdana"/>
          <w:sz w:val="18"/>
          <w:szCs w:val="18"/>
        </w:rPr>
      </w:pPr>
      <w:r w:rsidRPr="0081058C">
        <w:rPr>
          <w:rFonts w:ascii="Verdana" w:hAnsi="Verdana"/>
          <w:sz w:val="18"/>
          <w:szCs w:val="18"/>
        </w:rPr>
        <w:t>Etablissement de rapports annuels</w:t>
      </w:r>
    </w:p>
    <w:p w14:paraId="3F7BD851" w14:textId="77777777" w:rsidR="00176548" w:rsidRDefault="00176548" w:rsidP="00761D00">
      <w:pPr>
        <w:numPr>
          <w:ilvl w:val="0"/>
          <w:numId w:val="7"/>
        </w:numPr>
        <w:jc w:val="both"/>
        <w:rPr>
          <w:rFonts w:ascii="Verdana" w:hAnsi="Verdana"/>
          <w:sz w:val="18"/>
          <w:szCs w:val="18"/>
        </w:rPr>
      </w:pPr>
      <w:r>
        <w:rPr>
          <w:rFonts w:ascii="Verdana" w:hAnsi="Verdana"/>
          <w:sz w:val="18"/>
          <w:szCs w:val="18"/>
        </w:rPr>
        <w:t>Etablissement de listing, inventaire de matériel par bâtiment</w:t>
      </w:r>
      <w:r w:rsidR="004A1F8F">
        <w:rPr>
          <w:rFonts w:ascii="Verdana" w:hAnsi="Verdana"/>
          <w:sz w:val="18"/>
          <w:szCs w:val="18"/>
        </w:rPr>
        <w:t xml:space="preserve"> cet inventaire sera mis en forme à partir d’un document par </w:t>
      </w:r>
      <w:r w:rsidR="006E45CC">
        <w:rPr>
          <w:rFonts w:ascii="Verdana" w:hAnsi="Verdana"/>
          <w:sz w:val="18"/>
          <w:szCs w:val="18"/>
        </w:rPr>
        <w:t>bâtiment</w:t>
      </w:r>
      <w:r w:rsidR="004A1F8F">
        <w:rPr>
          <w:rFonts w:ascii="Verdana" w:hAnsi="Verdana"/>
          <w:sz w:val="18"/>
          <w:szCs w:val="18"/>
        </w:rPr>
        <w:t xml:space="preserve"> </w:t>
      </w:r>
    </w:p>
    <w:p w14:paraId="0D266CBA" w14:textId="2B54C4B1" w:rsidR="00470D5B" w:rsidRDefault="00176548" w:rsidP="00761D00">
      <w:pPr>
        <w:numPr>
          <w:ilvl w:val="0"/>
          <w:numId w:val="7"/>
        </w:numPr>
        <w:jc w:val="both"/>
        <w:rPr>
          <w:rFonts w:ascii="Verdana" w:hAnsi="Verdana"/>
          <w:sz w:val="18"/>
          <w:szCs w:val="18"/>
        </w:rPr>
      </w:pPr>
      <w:r>
        <w:rPr>
          <w:rFonts w:ascii="Verdana" w:hAnsi="Verdana"/>
          <w:sz w:val="18"/>
          <w:szCs w:val="18"/>
        </w:rPr>
        <w:t>Etablissement de plan de progrès concernant la fiabilisation des installations, et la diminution des consommations énergétiqu</w:t>
      </w:r>
      <w:r w:rsidR="006E45CC">
        <w:rPr>
          <w:rFonts w:ascii="Verdana" w:hAnsi="Verdana"/>
          <w:sz w:val="18"/>
          <w:szCs w:val="18"/>
        </w:rPr>
        <w:t>es</w:t>
      </w:r>
    </w:p>
    <w:p w14:paraId="1625D21F" w14:textId="2280ED30" w:rsidR="00470D5B" w:rsidRDefault="00470D5B" w:rsidP="007C2FE9">
      <w:pPr>
        <w:ind w:left="720"/>
        <w:jc w:val="both"/>
        <w:rPr>
          <w:rFonts w:ascii="Verdana" w:hAnsi="Verdana"/>
          <w:sz w:val="18"/>
          <w:szCs w:val="18"/>
        </w:rPr>
      </w:pPr>
    </w:p>
    <w:p w14:paraId="1609A22F" w14:textId="77777777" w:rsidR="00451385" w:rsidRPr="0081058C" w:rsidRDefault="00451385" w:rsidP="007C2FE9">
      <w:pPr>
        <w:ind w:left="720"/>
        <w:jc w:val="both"/>
        <w:rPr>
          <w:rFonts w:ascii="Verdana" w:hAnsi="Verdana"/>
          <w:sz w:val="18"/>
          <w:szCs w:val="18"/>
        </w:rPr>
      </w:pPr>
    </w:p>
    <w:p w14:paraId="43FAABBB" w14:textId="77777777" w:rsidR="00176548" w:rsidRPr="00176548" w:rsidRDefault="00470D5B" w:rsidP="00D03BAC">
      <w:pPr>
        <w:jc w:val="both"/>
        <w:rPr>
          <w:rFonts w:ascii="Verdana" w:hAnsi="Verdana"/>
          <w:sz w:val="18"/>
          <w:szCs w:val="18"/>
          <w:u w:val="single"/>
        </w:rPr>
      </w:pPr>
      <w:r>
        <w:rPr>
          <w:rFonts w:ascii="Verdana" w:hAnsi="Verdana"/>
          <w:sz w:val="18"/>
          <w:szCs w:val="18"/>
        </w:rPr>
        <w:t>5</w:t>
      </w:r>
      <w:r w:rsidR="00176548" w:rsidRPr="0081058C">
        <w:rPr>
          <w:rFonts w:ascii="Verdana" w:hAnsi="Verdana"/>
          <w:sz w:val="18"/>
          <w:szCs w:val="18"/>
        </w:rPr>
        <w:t xml:space="preserve">/ </w:t>
      </w:r>
      <w:r w:rsidR="00176548" w:rsidRPr="00176548">
        <w:rPr>
          <w:rFonts w:ascii="Verdana" w:hAnsi="Verdana"/>
          <w:sz w:val="18"/>
          <w:szCs w:val="18"/>
          <w:u w:val="single"/>
        </w:rPr>
        <w:t xml:space="preserve">réunions obligatoires </w:t>
      </w:r>
    </w:p>
    <w:p w14:paraId="029AEED1" w14:textId="77777777" w:rsidR="00176548" w:rsidRDefault="00176548" w:rsidP="00D03BAC">
      <w:pPr>
        <w:jc w:val="both"/>
        <w:rPr>
          <w:rFonts w:ascii="Verdana" w:hAnsi="Verdana"/>
          <w:sz w:val="18"/>
          <w:szCs w:val="18"/>
        </w:rPr>
      </w:pPr>
    </w:p>
    <w:p w14:paraId="0CC87F27" w14:textId="77777777" w:rsidR="002E041C" w:rsidRPr="00176548" w:rsidRDefault="00AD1FF8" w:rsidP="00761D00">
      <w:pPr>
        <w:pStyle w:val="Paragraphedeliste"/>
        <w:numPr>
          <w:ilvl w:val="0"/>
          <w:numId w:val="12"/>
        </w:numPr>
        <w:jc w:val="both"/>
        <w:rPr>
          <w:rFonts w:ascii="Verdana" w:hAnsi="Verdana"/>
          <w:sz w:val="18"/>
          <w:szCs w:val="18"/>
        </w:rPr>
      </w:pPr>
      <w:r w:rsidRPr="00176548">
        <w:rPr>
          <w:rFonts w:ascii="Verdana" w:hAnsi="Verdana"/>
          <w:sz w:val="18"/>
          <w:szCs w:val="18"/>
        </w:rPr>
        <w:t>Tenue</w:t>
      </w:r>
      <w:r w:rsidR="007C2FE9" w:rsidRPr="00176548">
        <w:rPr>
          <w:rFonts w:ascii="Verdana" w:hAnsi="Verdana"/>
          <w:sz w:val="18"/>
          <w:szCs w:val="18"/>
        </w:rPr>
        <w:t xml:space="preserve"> d’une </w:t>
      </w:r>
      <w:r w:rsidR="00070D06" w:rsidRPr="00176548">
        <w:rPr>
          <w:rFonts w:ascii="Verdana" w:hAnsi="Verdana"/>
          <w:sz w:val="18"/>
          <w:szCs w:val="18"/>
        </w:rPr>
        <w:t>réunion</w:t>
      </w:r>
      <w:r w:rsidR="001A45DC" w:rsidRPr="00176548">
        <w:rPr>
          <w:rFonts w:ascii="Verdana" w:hAnsi="Verdana"/>
          <w:sz w:val="18"/>
          <w:szCs w:val="18"/>
        </w:rPr>
        <w:t xml:space="preserve"> mensuelle au cours de laquelle</w:t>
      </w:r>
      <w:r w:rsidR="00070D06" w:rsidRPr="00176548">
        <w:rPr>
          <w:rFonts w:ascii="Verdana" w:hAnsi="Verdana"/>
          <w:sz w:val="18"/>
          <w:szCs w:val="18"/>
        </w:rPr>
        <w:t>, le titulaire présentera la maintenance préventive effectué</w:t>
      </w:r>
      <w:r w:rsidR="00603F65" w:rsidRPr="00176548">
        <w:rPr>
          <w:rFonts w:ascii="Verdana" w:hAnsi="Verdana"/>
          <w:sz w:val="18"/>
          <w:szCs w:val="18"/>
        </w:rPr>
        <w:t>e dans le mois</w:t>
      </w:r>
      <w:r w:rsidR="00070D06" w:rsidRPr="00176548">
        <w:rPr>
          <w:rFonts w:ascii="Verdana" w:hAnsi="Verdana"/>
          <w:sz w:val="18"/>
          <w:szCs w:val="18"/>
        </w:rPr>
        <w:t xml:space="preserve">, les pannes et les actions à entreprendre, et le planning de maintenance préventive du mois suivant avec les installations impactées afin de préparer l’éventuelle gène aux utilisateurs </w:t>
      </w:r>
    </w:p>
    <w:p w14:paraId="02C2A9A1" w14:textId="77777777" w:rsidR="002E041C" w:rsidRDefault="002E041C" w:rsidP="00761D00">
      <w:pPr>
        <w:pStyle w:val="Paragraphedeliste"/>
        <w:numPr>
          <w:ilvl w:val="0"/>
          <w:numId w:val="12"/>
        </w:numPr>
        <w:jc w:val="both"/>
        <w:rPr>
          <w:rFonts w:ascii="Verdana" w:hAnsi="Verdana"/>
          <w:sz w:val="18"/>
          <w:szCs w:val="18"/>
        </w:rPr>
      </w:pPr>
      <w:r w:rsidRPr="00470D5B">
        <w:rPr>
          <w:rFonts w:ascii="Verdana" w:hAnsi="Verdana"/>
          <w:sz w:val="18"/>
          <w:szCs w:val="18"/>
        </w:rPr>
        <w:t xml:space="preserve">Tenue de réunions </w:t>
      </w:r>
      <w:r w:rsidR="001A0CC0" w:rsidRPr="00470D5B">
        <w:rPr>
          <w:rFonts w:ascii="Verdana" w:hAnsi="Verdana"/>
          <w:sz w:val="18"/>
          <w:szCs w:val="18"/>
        </w:rPr>
        <w:t xml:space="preserve">semestrielles ou trimestrielles </w:t>
      </w:r>
      <w:r w:rsidRPr="00470D5B">
        <w:rPr>
          <w:rFonts w:ascii="Verdana" w:hAnsi="Verdana"/>
          <w:sz w:val="18"/>
          <w:szCs w:val="18"/>
        </w:rPr>
        <w:t>organisées à l’initiative du titulaire du ma</w:t>
      </w:r>
      <w:r w:rsidR="00D7029F" w:rsidRPr="00470D5B">
        <w:rPr>
          <w:rFonts w:ascii="Verdana" w:hAnsi="Verdana"/>
          <w:sz w:val="18"/>
          <w:szCs w:val="18"/>
        </w:rPr>
        <w:t xml:space="preserve">rché </w:t>
      </w:r>
      <w:r w:rsidR="001A0CC0" w:rsidRPr="00470D5B">
        <w:rPr>
          <w:rFonts w:ascii="Verdana" w:hAnsi="Verdana"/>
          <w:sz w:val="18"/>
          <w:szCs w:val="18"/>
        </w:rPr>
        <w:t>ou du responsable de site</w:t>
      </w:r>
      <w:r w:rsidR="001A37B6" w:rsidRPr="00470D5B">
        <w:rPr>
          <w:rFonts w:ascii="Verdana" w:hAnsi="Verdana"/>
          <w:sz w:val="18"/>
          <w:szCs w:val="18"/>
        </w:rPr>
        <w:t xml:space="preserve"> </w:t>
      </w:r>
    </w:p>
    <w:p w14:paraId="00F24147" w14:textId="77777777" w:rsidR="00470D5B" w:rsidRPr="00470D5B" w:rsidRDefault="00470D5B" w:rsidP="00470D5B">
      <w:pPr>
        <w:pStyle w:val="Paragraphedeliste"/>
        <w:jc w:val="both"/>
        <w:rPr>
          <w:rFonts w:ascii="Verdana" w:hAnsi="Verdana"/>
          <w:sz w:val="18"/>
          <w:szCs w:val="18"/>
        </w:rPr>
      </w:pPr>
    </w:p>
    <w:p w14:paraId="68BEE310" w14:textId="77777777" w:rsidR="00603F65" w:rsidRPr="00470D5B" w:rsidRDefault="001A37B6" w:rsidP="00761D00">
      <w:pPr>
        <w:pStyle w:val="Paragraphedeliste"/>
        <w:numPr>
          <w:ilvl w:val="0"/>
          <w:numId w:val="12"/>
        </w:numPr>
        <w:jc w:val="both"/>
        <w:rPr>
          <w:rFonts w:ascii="Verdana" w:hAnsi="Verdana"/>
          <w:sz w:val="18"/>
          <w:szCs w:val="18"/>
        </w:rPr>
      </w:pPr>
      <w:r w:rsidRPr="00470D5B">
        <w:rPr>
          <w:rFonts w:ascii="Verdana" w:hAnsi="Verdana"/>
          <w:sz w:val="18"/>
          <w:szCs w:val="18"/>
        </w:rPr>
        <w:t xml:space="preserve">Ces réunions se tiennent sur </w:t>
      </w:r>
      <w:r w:rsidR="00A61848" w:rsidRPr="00470D5B">
        <w:rPr>
          <w:rFonts w:ascii="Verdana" w:hAnsi="Verdana"/>
          <w:sz w:val="18"/>
          <w:szCs w:val="18"/>
        </w:rPr>
        <w:t>site</w:t>
      </w:r>
      <w:r w:rsidRPr="00470D5B">
        <w:rPr>
          <w:rFonts w:ascii="Verdana" w:hAnsi="Verdana"/>
          <w:sz w:val="18"/>
          <w:szCs w:val="18"/>
        </w:rPr>
        <w:t xml:space="preserve"> </w:t>
      </w:r>
    </w:p>
    <w:p w14:paraId="7E19D56E" w14:textId="77777777" w:rsidR="002E041C" w:rsidRPr="0081058C" w:rsidRDefault="002E041C" w:rsidP="00D03BAC">
      <w:pPr>
        <w:pStyle w:val="Retraitcorpsdetexte3"/>
        <w:rPr>
          <w:rFonts w:ascii="Verdana" w:hAnsi="Verdana"/>
          <w:sz w:val="18"/>
          <w:szCs w:val="18"/>
        </w:rPr>
      </w:pPr>
    </w:p>
    <w:p w14:paraId="401DCBB5" w14:textId="77777777" w:rsidR="002E041C" w:rsidRPr="0081058C" w:rsidRDefault="00852163" w:rsidP="00D03BAC">
      <w:pPr>
        <w:jc w:val="both"/>
        <w:rPr>
          <w:rFonts w:ascii="Verdana" w:hAnsi="Verdana"/>
          <w:sz w:val="18"/>
          <w:szCs w:val="18"/>
        </w:rPr>
      </w:pPr>
      <w:r w:rsidRPr="0081058C">
        <w:rPr>
          <w:rFonts w:ascii="Verdana" w:hAnsi="Verdana"/>
          <w:sz w:val="18"/>
          <w:szCs w:val="18"/>
        </w:rPr>
        <w:t xml:space="preserve">Ces </w:t>
      </w:r>
      <w:r w:rsidR="002E041C" w:rsidRPr="0081058C">
        <w:rPr>
          <w:rFonts w:ascii="Verdana" w:hAnsi="Verdana"/>
          <w:sz w:val="18"/>
          <w:szCs w:val="18"/>
        </w:rPr>
        <w:t>réunion</w:t>
      </w:r>
      <w:r w:rsidRPr="0081058C">
        <w:rPr>
          <w:rFonts w:ascii="Verdana" w:hAnsi="Verdana"/>
          <w:sz w:val="18"/>
          <w:szCs w:val="18"/>
        </w:rPr>
        <w:t>s</w:t>
      </w:r>
      <w:r w:rsidR="002E041C" w:rsidRPr="0081058C">
        <w:rPr>
          <w:rFonts w:ascii="Verdana" w:hAnsi="Verdana"/>
          <w:sz w:val="18"/>
          <w:szCs w:val="18"/>
        </w:rPr>
        <w:t xml:space="preserve"> de travail</w:t>
      </w:r>
      <w:r w:rsidRPr="0081058C">
        <w:rPr>
          <w:rFonts w:ascii="Verdana" w:hAnsi="Verdana"/>
          <w:sz w:val="18"/>
          <w:szCs w:val="18"/>
        </w:rPr>
        <w:t xml:space="preserve"> sont réalisées</w:t>
      </w:r>
      <w:r w:rsidR="002E041C" w:rsidRPr="0081058C">
        <w:rPr>
          <w:rFonts w:ascii="Verdana" w:hAnsi="Verdana"/>
          <w:sz w:val="18"/>
          <w:szCs w:val="18"/>
        </w:rPr>
        <w:t xml:space="preserve"> avec les représentants </w:t>
      </w:r>
      <w:r w:rsidR="001A0CC0" w:rsidRPr="0081058C">
        <w:rPr>
          <w:rFonts w:ascii="Verdana" w:hAnsi="Verdana"/>
          <w:sz w:val="18"/>
          <w:szCs w:val="18"/>
        </w:rPr>
        <w:t>de l’université de chacun</w:t>
      </w:r>
      <w:r w:rsidR="00A61848">
        <w:rPr>
          <w:rFonts w:ascii="Verdana" w:hAnsi="Verdana"/>
          <w:sz w:val="18"/>
          <w:szCs w:val="18"/>
        </w:rPr>
        <w:t xml:space="preserve">e des composantes de l’université, </w:t>
      </w:r>
      <w:r w:rsidR="002E041C" w:rsidRPr="0081058C">
        <w:rPr>
          <w:rFonts w:ascii="Verdana" w:hAnsi="Verdana"/>
          <w:sz w:val="18"/>
          <w:szCs w:val="18"/>
        </w:rPr>
        <w:t>pour établir un bilan de l’action du trimestre précédent et présenter le projet d’action du trimestre suivant.</w:t>
      </w:r>
    </w:p>
    <w:p w14:paraId="521CA410" w14:textId="77777777" w:rsidR="002E041C" w:rsidRPr="0081058C" w:rsidRDefault="002E041C" w:rsidP="00D03BAC">
      <w:pPr>
        <w:jc w:val="both"/>
        <w:rPr>
          <w:rFonts w:ascii="Verdana" w:hAnsi="Verdana"/>
          <w:sz w:val="18"/>
          <w:szCs w:val="18"/>
        </w:rPr>
      </w:pPr>
      <w:r w:rsidRPr="0081058C">
        <w:rPr>
          <w:rFonts w:ascii="Verdana" w:hAnsi="Verdana"/>
          <w:sz w:val="18"/>
          <w:szCs w:val="18"/>
        </w:rPr>
        <w:t>Le rapport trimestriel et l’ensemble des reg</w:t>
      </w:r>
      <w:r w:rsidR="00D56802" w:rsidRPr="0081058C">
        <w:rPr>
          <w:rFonts w:ascii="Verdana" w:hAnsi="Verdana"/>
          <w:sz w:val="18"/>
          <w:szCs w:val="18"/>
        </w:rPr>
        <w:t xml:space="preserve">istres de maintenance servent </w:t>
      </w:r>
      <w:r w:rsidRPr="0081058C">
        <w:rPr>
          <w:rFonts w:ascii="Verdana" w:hAnsi="Verdana"/>
          <w:sz w:val="18"/>
          <w:szCs w:val="18"/>
        </w:rPr>
        <w:t>de base</w:t>
      </w:r>
      <w:r w:rsidR="00D56802" w:rsidRPr="0081058C">
        <w:rPr>
          <w:rFonts w:ascii="Verdana" w:hAnsi="Verdana"/>
          <w:sz w:val="18"/>
          <w:szCs w:val="18"/>
        </w:rPr>
        <w:t xml:space="preserve"> de travail. </w:t>
      </w:r>
    </w:p>
    <w:p w14:paraId="2FCED454" w14:textId="77777777" w:rsidR="000E51E4" w:rsidRPr="0081058C" w:rsidRDefault="00070D06" w:rsidP="00D03BAC">
      <w:pPr>
        <w:jc w:val="both"/>
        <w:rPr>
          <w:rFonts w:ascii="Verdana" w:hAnsi="Verdana"/>
          <w:sz w:val="18"/>
          <w:szCs w:val="18"/>
        </w:rPr>
      </w:pPr>
      <w:r w:rsidRPr="0081058C">
        <w:rPr>
          <w:rFonts w:ascii="Verdana" w:hAnsi="Verdana"/>
          <w:sz w:val="18"/>
          <w:szCs w:val="18"/>
        </w:rPr>
        <w:t>A la suite de la réunion</w:t>
      </w:r>
      <w:r w:rsidR="000E51E4" w:rsidRPr="0081058C">
        <w:rPr>
          <w:rFonts w:ascii="Verdana" w:hAnsi="Verdana"/>
          <w:sz w:val="18"/>
          <w:szCs w:val="18"/>
        </w:rPr>
        <w:t xml:space="preserve"> semestrielle et annuelle le titulaire remettra le bilan des actions préventives, cor</w:t>
      </w:r>
      <w:r w:rsidR="000D4973" w:rsidRPr="0081058C">
        <w:rPr>
          <w:rFonts w:ascii="Verdana" w:hAnsi="Verdana"/>
          <w:sz w:val="18"/>
          <w:szCs w:val="18"/>
        </w:rPr>
        <w:t>rectives, curatives entreprises</w:t>
      </w:r>
      <w:r w:rsidR="000E51E4" w:rsidRPr="0081058C">
        <w:rPr>
          <w:rFonts w:ascii="Verdana" w:hAnsi="Verdana"/>
          <w:sz w:val="18"/>
          <w:szCs w:val="18"/>
        </w:rPr>
        <w:t>, les préconi</w:t>
      </w:r>
      <w:r w:rsidRPr="0081058C">
        <w:rPr>
          <w:rFonts w:ascii="Verdana" w:hAnsi="Verdana"/>
          <w:sz w:val="18"/>
          <w:szCs w:val="18"/>
        </w:rPr>
        <w:t>sations pour la saison suivante</w:t>
      </w:r>
      <w:r w:rsidR="000E51E4" w:rsidRPr="0081058C">
        <w:rPr>
          <w:rFonts w:ascii="Verdana" w:hAnsi="Verdana"/>
          <w:sz w:val="18"/>
          <w:szCs w:val="18"/>
        </w:rPr>
        <w:t xml:space="preserve"> </w:t>
      </w:r>
    </w:p>
    <w:p w14:paraId="2CB45E2D" w14:textId="77777777" w:rsidR="002E041C" w:rsidRPr="0081058C" w:rsidRDefault="002E041C" w:rsidP="00D03BAC">
      <w:pPr>
        <w:pStyle w:val="Retraitcorpsdetexte3"/>
        <w:rPr>
          <w:rFonts w:ascii="Verdana" w:hAnsi="Verdana"/>
          <w:sz w:val="18"/>
          <w:szCs w:val="18"/>
        </w:rPr>
      </w:pPr>
    </w:p>
    <w:p w14:paraId="1E8DBF03" w14:textId="77777777" w:rsidR="002E041C" w:rsidRPr="00176548" w:rsidRDefault="00AD1FF8" w:rsidP="00761D00">
      <w:pPr>
        <w:pStyle w:val="Paragraphedeliste"/>
        <w:numPr>
          <w:ilvl w:val="0"/>
          <w:numId w:val="13"/>
        </w:numPr>
        <w:jc w:val="both"/>
        <w:rPr>
          <w:rFonts w:ascii="Verdana" w:hAnsi="Verdana"/>
          <w:sz w:val="18"/>
          <w:szCs w:val="18"/>
        </w:rPr>
      </w:pPr>
      <w:r w:rsidRPr="00176548">
        <w:rPr>
          <w:rFonts w:ascii="Verdana" w:hAnsi="Verdana"/>
          <w:sz w:val="18"/>
          <w:szCs w:val="18"/>
        </w:rPr>
        <w:t>Tenue</w:t>
      </w:r>
      <w:r w:rsidR="002E041C" w:rsidRPr="00176548">
        <w:rPr>
          <w:rFonts w:ascii="Verdana" w:hAnsi="Verdana"/>
          <w:sz w:val="18"/>
          <w:szCs w:val="18"/>
        </w:rPr>
        <w:t xml:space="preserve"> </w:t>
      </w:r>
      <w:r w:rsidR="00176548">
        <w:rPr>
          <w:rFonts w:ascii="Verdana" w:hAnsi="Verdana"/>
          <w:sz w:val="18"/>
          <w:szCs w:val="18"/>
        </w:rPr>
        <w:t xml:space="preserve">d’une réunion </w:t>
      </w:r>
      <w:r w:rsidR="002E041C" w:rsidRPr="00176548">
        <w:rPr>
          <w:rFonts w:ascii="Verdana" w:hAnsi="Verdana"/>
          <w:sz w:val="18"/>
          <w:szCs w:val="18"/>
        </w:rPr>
        <w:t>annuelle</w:t>
      </w:r>
      <w:r w:rsidR="00A61848" w:rsidRPr="00176548">
        <w:rPr>
          <w:rFonts w:ascii="Verdana" w:hAnsi="Verdana"/>
          <w:sz w:val="18"/>
          <w:szCs w:val="18"/>
        </w:rPr>
        <w:t xml:space="preserve"> </w:t>
      </w:r>
      <w:r w:rsidR="002E041C" w:rsidRPr="00176548">
        <w:rPr>
          <w:rFonts w:ascii="Verdana" w:hAnsi="Verdana"/>
          <w:sz w:val="18"/>
          <w:szCs w:val="18"/>
        </w:rPr>
        <w:t>faisant le point général de la situation pour le site concerné et permettant entre autres de présenter et commenter les documents précédents.</w:t>
      </w:r>
    </w:p>
    <w:p w14:paraId="3EE5A7B0" w14:textId="77777777" w:rsidR="00070D06" w:rsidRDefault="001A0CC0" w:rsidP="0008167D">
      <w:pPr>
        <w:jc w:val="both"/>
        <w:rPr>
          <w:rFonts w:ascii="Verdana" w:hAnsi="Verdana"/>
          <w:sz w:val="18"/>
          <w:szCs w:val="18"/>
        </w:rPr>
      </w:pPr>
      <w:r w:rsidRPr="0081058C">
        <w:rPr>
          <w:rFonts w:ascii="Verdana" w:hAnsi="Verdana"/>
          <w:sz w:val="18"/>
          <w:szCs w:val="18"/>
        </w:rPr>
        <w:t xml:space="preserve">Cette réunion se tiendra avec </w:t>
      </w:r>
      <w:r w:rsidR="00070D06" w:rsidRPr="0081058C">
        <w:rPr>
          <w:rFonts w:ascii="Verdana" w:hAnsi="Verdana"/>
          <w:sz w:val="18"/>
          <w:szCs w:val="18"/>
        </w:rPr>
        <w:t>Directeur DEPIL Pole maintenance et les représentants techniques de chaque site</w:t>
      </w:r>
      <w:r w:rsidR="00A61848">
        <w:rPr>
          <w:rFonts w:ascii="Verdana" w:hAnsi="Verdana"/>
          <w:sz w:val="18"/>
          <w:szCs w:val="18"/>
        </w:rPr>
        <w:t>.</w:t>
      </w:r>
    </w:p>
    <w:p w14:paraId="0B5EDD5D" w14:textId="19F70013" w:rsidR="000450F0" w:rsidRDefault="000450F0" w:rsidP="0008167D">
      <w:pPr>
        <w:jc w:val="both"/>
        <w:rPr>
          <w:rFonts w:ascii="Verdana" w:hAnsi="Verdana"/>
          <w:sz w:val="18"/>
          <w:szCs w:val="18"/>
        </w:rPr>
      </w:pPr>
    </w:p>
    <w:p w14:paraId="114C0175" w14:textId="77777777" w:rsidR="00966539" w:rsidRDefault="00966539" w:rsidP="0008167D">
      <w:pPr>
        <w:jc w:val="both"/>
        <w:rPr>
          <w:rFonts w:ascii="Verdana" w:hAnsi="Verdana"/>
          <w:sz w:val="18"/>
          <w:szCs w:val="18"/>
        </w:rPr>
      </w:pPr>
    </w:p>
    <w:p w14:paraId="515EE4C4" w14:textId="77777777" w:rsidR="000450F0" w:rsidRDefault="00470D5B" w:rsidP="0008167D">
      <w:pPr>
        <w:jc w:val="both"/>
        <w:rPr>
          <w:rFonts w:ascii="Verdana" w:hAnsi="Verdana"/>
          <w:sz w:val="18"/>
          <w:szCs w:val="18"/>
        </w:rPr>
      </w:pPr>
      <w:r>
        <w:rPr>
          <w:rFonts w:ascii="Verdana" w:hAnsi="Verdana"/>
          <w:sz w:val="18"/>
          <w:szCs w:val="18"/>
        </w:rPr>
        <w:t>6</w:t>
      </w:r>
      <w:r w:rsidR="000450F0">
        <w:rPr>
          <w:rFonts w:ascii="Verdana" w:hAnsi="Verdana"/>
          <w:sz w:val="18"/>
          <w:szCs w:val="18"/>
        </w:rPr>
        <w:t xml:space="preserve">/ </w:t>
      </w:r>
      <w:r w:rsidR="006E45CC">
        <w:rPr>
          <w:rFonts w:ascii="Verdana" w:hAnsi="Verdana"/>
          <w:sz w:val="18"/>
          <w:szCs w:val="18"/>
        </w:rPr>
        <w:t>S</w:t>
      </w:r>
      <w:r w:rsidR="000450F0">
        <w:rPr>
          <w:rFonts w:ascii="Verdana" w:hAnsi="Verdana"/>
          <w:sz w:val="18"/>
          <w:szCs w:val="18"/>
        </w:rPr>
        <w:t>ous</w:t>
      </w:r>
      <w:r w:rsidR="006E45CC">
        <w:rPr>
          <w:rFonts w:ascii="Verdana" w:hAnsi="Verdana"/>
          <w:sz w:val="18"/>
          <w:szCs w:val="18"/>
        </w:rPr>
        <w:t>-</w:t>
      </w:r>
      <w:r w:rsidR="000450F0">
        <w:rPr>
          <w:rFonts w:ascii="Verdana" w:hAnsi="Verdana"/>
          <w:sz w:val="18"/>
          <w:szCs w:val="18"/>
        </w:rPr>
        <w:t>trai</w:t>
      </w:r>
      <w:r w:rsidR="006E45CC">
        <w:rPr>
          <w:rFonts w:ascii="Verdana" w:hAnsi="Verdana"/>
          <w:sz w:val="18"/>
          <w:szCs w:val="18"/>
        </w:rPr>
        <w:t>ta</w:t>
      </w:r>
      <w:r w:rsidR="000450F0">
        <w:rPr>
          <w:rFonts w:ascii="Verdana" w:hAnsi="Verdana"/>
          <w:sz w:val="18"/>
          <w:szCs w:val="18"/>
        </w:rPr>
        <w:t>nce</w:t>
      </w:r>
    </w:p>
    <w:p w14:paraId="407B24F2" w14:textId="77777777" w:rsidR="000450F0" w:rsidRDefault="000450F0" w:rsidP="0008167D">
      <w:pPr>
        <w:jc w:val="both"/>
        <w:rPr>
          <w:rFonts w:ascii="Verdana" w:hAnsi="Verdana"/>
          <w:sz w:val="18"/>
          <w:szCs w:val="18"/>
        </w:rPr>
      </w:pPr>
    </w:p>
    <w:p w14:paraId="4F45276A" w14:textId="77777777" w:rsidR="000450F0" w:rsidRPr="00492EFC" w:rsidRDefault="000450F0" w:rsidP="000450F0">
      <w:pPr>
        <w:jc w:val="both"/>
        <w:rPr>
          <w:rFonts w:ascii="Verdana" w:hAnsi="Verdana"/>
          <w:sz w:val="18"/>
          <w:szCs w:val="18"/>
        </w:rPr>
      </w:pPr>
      <w:r w:rsidRPr="00492EFC">
        <w:rPr>
          <w:rFonts w:ascii="Verdana" w:hAnsi="Verdana"/>
          <w:sz w:val="18"/>
          <w:szCs w:val="18"/>
        </w:rPr>
        <w:t xml:space="preserve">Le TITULAIRE a pour obligation de sous-traiter aux fabricants </w:t>
      </w:r>
      <w:r w:rsidR="003C6CBE">
        <w:rPr>
          <w:rFonts w:ascii="Verdana" w:hAnsi="Verdana"/>
          <w:sz w:val="18"/>
          <w:szCs w:val="18"/>
        </w:rPr>
        <w:t xml:space="preserve">/ constructeurs, </w:t>
      </w:r>
      <w:r w:rsidRPr="00492EFC">
        <w:rPr>
          <w:rFonts w:ascii="Verdana" w:hAnsi="Verdana"/>
          <w:sz w:val="18"/>
          <w:szCs w:val="18"/>
        </w:rPr>
        <w:t xml:space="preserve">ou des entreprises spécialisées les tâches dépassant les limites de ses compétences. </w:t>
      </w:r>
    </w:p>
    <w:p w14:paraId="2B05DCA2" w14:textId="77777777" w:rsidR="000450F0" w:rsidRPr="00492EFC" w:rsidRDefault="000450F0" w:rsidP="000450F0">
      <w:pPr>
        <w:jc w:val="both"/>
        <w:rPr>
          <w:rFonts w:ascii="Verdana" w:hAnsi="Verdana"/>
          <w:sz w:val="18"/>
          <w:szCs w:val="18"/>
        </w:rPr>
      </w:pPr>
      <w:r w:rsidRPr="00492EFC">
        <w:rPr>
          <w:rFonts w:ascii="Verdana" w:hAnsi="Verdana"/>
          <w:sz w:val="18"/>
          <w:szCs w:val="18"/>
        </w:rPr>
        <w:t>Le TITULAIRE ne peut sous-traiter une partie des prestations sans l’accord écrit préalable d</w:t>
      </w:r>
      <w:r w:rsidR="00492EFC">
        <w:rPr>
          <w:rFonts w:ascii="Verdana" w:hAnsi="Verdana"/>
          <w:sz w:val="18"/>
          <w:szCs w:val="18"/>
        </w:rPr>
        <w:t>e</w:t>
      </w:r>
      <w:r w:rsidRPr="00492EFC">
        <w:rPr>
          <w:rFonts w:ascii="Verdana" w:hAnsi="Verdana"/>
          <w:sz w:val="18"/>
          <w:szCs w:val="18"/>
        </w:rPr>
        <w:t xml:space="preserve"> </w:t>
      </w:r>
      <w:r w:rsidR="00492EFC">
        <w:rPr>
          <w:rFonts w:ascii="Verdana" w:hAnsi="Verdana"/>
          <w:sz w:val="18"/>
          <w:szCs w:val="18"/>
        </w:rPr>
        <w:t>AMU</w:t>
      </w:r>
      <w:r w:rsidRPr="00492EFC">
        <w:rPr>
          <w:rFonts w:ascii="Verdana" w:hAnsi="Verdana"/>
          <w:sz w:val="18"/>
          <w:szCs w:val="18"/>
        </w:rPr>
        <w:t xml:space="preserve">. La liste des sociétés sous-traitantes doit être proposée par le TITULAIRE et agréée par </w:t>
      </w:r>
      <w:r w:rsidR="00492EFC">
        <w:rPr>
          <w:rFonts w:ascii="Verdana" w:hAnsi="Verdana"/>
          <w:sz w:val="18"/>
          <w:szCs w:val="18"/>
        </w:rPr>
        <w:t>AMU</w:t>
      </w:r>
    </w:p>
    <w:p w14:paraId="1AEE0580" w14:textId="77777777" w:rsidR="000450F0" w:rsidRPr="00492EFC" w:rsidRDefault="000450F0" w:rsidP="000450F0">
      <w:pPr>
        <w:jc w:val="both"/>
        <w:rPr>
          <w:rFonts w:ascii="Verdana" w:hAnsi="Verdana"/>
          <w:sz w:val="18"/>
          <w:szCs w:val="18"/>
        </w:rPr>
      </w:pPr>
      <w:r w:rsidRPr="00492EFC">
        <w:rPr>
          <w:rFonts w:ascii="Verdana" w:hAnsi="Verdana"/>
          <w:sz w:val="18"/>
          <w:szCs w:val="18"/>
        </w:rPr>
        <w:t xml:space="preserve"> </w:t>
      </w:r>
    </w:p>
    <w:p w14:paraId="3855C064" w14:textId="77777777" w:rsidR="000450F0" w:rsidRDefault="000450F0" w:rsidP="000450F0">
      <w:pPr>
        <w:jc w:val="both"/>
        <w:rPr>
          <w:rFonts w:ascii="Verdana" w:hAnsi="Verdana"/>
          <w:sz w:val="18"/>
          <w:szCs w:val="18"/>
        </w:rPr>
      </w:pPr>
      <w:r w:rsidRPr="00492EFC">
        <w:rPr>
          <w:rFonts w:ascii="Verdana" w:hAnsi="Verdana"/>
          <w:sz w:val="18"/>
          <w:szCs w:val="18"/>
        </w:rPr>
        <w:t xml:space="preserve">Le TITULAIRE demeure le seul interlocuteur </w:t>
      </w:r>
      <w:r w:rsidR="00F50BA0">
        <w:rPr>
          <w:rFonts w:ascii="Verdana" w:hAnsi="Verdana"/>
          <w:sz w:val="18"/>
          <w:szCs w:val="18"/>
        </w:rPr>
        <w:t>de AMU</w:t>
      </w:r>
      <w:r w:rsidRPr="00492EFC">
        <w:rPr>
          <w:rFonts w:ascii="Verdana" w:hAnsi="Verdana"/>
          <w:sz w:val="18"/>
          <w:szCs w:val="18"/>
        </w:rPr>
        <w:t xml:space="preserve">. Il assume donc entièrement seul pendant la durée du contrat, devant </w:t>
      </w:r>
      <w:r w:rsidR="00F50BA0">
        <w:rPr>
          <w:rFonts w:ascii="Verdana" w:hAnsi="Verdana"/>
          <w:sz w:val="18"/>
          <w:szCs w:val="18"/>
        </w:rPr>
        <w:t>AMU</w:t>
      </w:r>
      <w:r w:rsidRPr="00492EFC">
        <w:rPr>
          <w:rFonts w:ascii="Verdana" w:hAnsi="Verdana"/>
          <w:sz w:val="18"/>
          <w:szCs w:val="18"/>
        </w:rPr>
        <w:t xml:space="preserve"> comme devant tous tiers, l’entière responsabilité des prestations pour lesquelles il est engagé. </w:t>
      </w:r>
    </w:p>
    <w:p w14:paraId="4CC27B58" w14:textId="77777777" w:rsidR="00470D5B" w:rsidRPr="00492EFC" w:rsidRDefault="00470D5B" w:rsidP="000450F0">
      <w:pPr>
        <w:jc w:val="both"/>
        <w:rPr>
          <w:rFonts w:ascii="Verdana" w:hAnsi="Verdana"/>
          <w:sz w:val="18"/>
          <w:szCs w:val="18"/>
        </w:rPr>
      </w:pPr>
    </w:p>
    <w:p w14:paraId="5C02AF97" w14:textId="77777777" w:rsidR="000450F0" w:rsidRPr="00492EFC" w:rsidRDefault="000450F0" w:rsidP="000450F0">
      <w:pPr>
        <w:jc w:val="both"/>
        <w:rPr>
          <w:rFonts w:ascii="Verdana" w:hAnsi="Verdana"/>
          <w:sz w:val="18"/>
          <w:szCs w:val="18"/>
        </w:rPr>
      </w:pPr>
      <w:r w:rsidRPr="00492EFC">
        <w:rPr>
          <w:rFonts w:ascii="Verdana" w:hAnsi="Verdana"/>
          <w:sz w:val="18"/>
          <w:szCs w:val="18"/>
        </w:rPr>
        <w:t xml:space="preserve">En outre, un employé du TITULAIRE doit obligatoirement être présent pendant la réalisation des prestations sous-traitées et ponctuelles par des intervenants ne maitrisant pas les lieux et les règles de sécurité de l’immeuble. </w:t>
      </w:r>
    </w:p>
    <w:p w14:paraId="6E171EC7" w14:textId="77777777" w:rsidR="00070D06" w:rsidRPr="0081058C" w:rsidRDefault="00070D06">
      <w:pPr>
        <w:rPr>
          <w:rFonts w:ascii="Verdana" w:hAnsi="Verdana"/>
          <w:bCs/>
          <w:sz w:val="18"/>
          <w:szCs w:val="18"/>
        </w:rPr>
      </w:pPr>
    </w:p>
    <w:p w14:paraId="080499DA" w14:textId="77777777" w:rsidR="002E041C" w:rsidRPr="0081058C" w:rsidRDefault="00470D5B" w:rsidP="00D03BAC">
      <w:pPr>
        <w:pStyle w:val="Titre1"/>
        <w:numPr>
          <w:ilvl w:val="0"/>
          <w:numId w:val="0"/>
        </w:numPr>
        <w:jc w:val="both"/>
        <w:rPr>
          <w:rFonts w:ascii="Verdana" w:hAnsi="Verdana"/>
          <w:sz w:val="18"/>
          <w:szCs w:val="18"/>
        </w:rPr>
      </w:pPr>
      <w:bookmarkStart w:id="47" w:name="_Toc211421781"/>
      <w:r>
        <w:rPr>
          <w:rFonts w:ascii="Verdana" w:hAnsi="Verdana"/>
          <w:sz w:val="18"/>
          <w:szCs w:val="18"/>
        </w:rPr>
        <w:lastRenderedPageBreak/>
        <w:t>9</w:t>
      </w:r>
      <w:r w:rsidR="00C3717D" w:rsidRPr="0081058C">
        <w:rPr>
          <w:rFonts w:ascii="Verdana" w:hAnsi="Verdana"/>
          <w:sz w:val="18"/>
          <w:szCs w:val="18"/>
        </w:rPr>
        <w:t>.</w:t>
      </w:r>
      <w:r w:rsidR="002E041C" w:rsidRPr="0081058C">
        <w:rPr>
          <w:rFonts w:ascii="Verdana" w:hAnsi="Verdana"/>
          <w:sz w:val="18"/>
          <w:szCs w:val="18"/>
        </w:rPr>
        <w:t xml:space="preserve"> Mission de formation</w:t>
      </w:r>
      <w:bookmarkEnd w:id="47"/>
    </w:p>
    <w:p w14:paraId="338F06B4" w14:textId="77777777" w:rsidR="00EB7191" w:rsidRPr="0081058C" w:rsidRDefault="00EB7191" w:rsidP="00D03BAC">
      <w:pPr>
        <w:jc w:val="both"/>
        <w:rPr>
          <w:rFonts w:ascii="Verdana" w:hAnsi="Verdana"/>
          <w:b/>
          <w:bCs/>
          <w:sz w:val="18"/>
          <w:szCs w:val="18"/>
        </w:rPr>
      </w:pPr>
    </w:p>
    <w:p w14:paraId="1100FE50" w14:textId="77777777" w:rsidR="000D4973" w:rsidRPr="0081058C" w:rsidRDefault="002E041C" w:rsidP="00D03BAC">
      <w:pPr>
        <w:jc w:val="both"/>
        <w:rPr>
          <w:rFonts w:ascii="Verdana" w:hAnsi="Verdana"/>
          <w:sz w:val="18"/>
          <w:szCs w:val="18"/>
        </w:rPr>
      </w:pPr>
      <w:r w:rsidRPr="0081058C">
        <w:rPr>
          <w:rFonts w:ascii="Verdana" w:hAnsi="Verdana"/>
          <w:sz w:val="18"/>
          <w:szCs w:val="18"/>
        </w:rPr>
        <w:t>Lors des différentes inte</w:t>
      </w:r>
      <w:r w:rsidR="00D56802" w:rsidRPr="0081058C">
        <w:rPr>
          <w:rFonts w:ascii="Verdana" w:hAnsi="Verdana"/>
          <w:sz w:val="18"/>
          <w:szCs w:val="18"/>
        </w:rPr>
        <w:t>rventions, le titulaire répond</w:t>
      </w:r>
      <w:r w:rsidRPr="0081058C">
        <w:rPr>
          <w:rFonts w:ascii="Verdana" w:hAnsi="Verdana"/>
          <w:sz w:val="18"/>
          <w:szCs w:val="18"/>
        </w:rPr>
        <w:t xml:space="preserve"> à toutes les questions qu</w:t>
      </w:r>
      <w:r w:rsidR="00D56802" w:rsidRPr="0081058C">
        <w:rPr>
          <w:rFonts w:ascii="Verdana" w:hAnsi="Verdana"/>
          <w:sz w:val="18"/>
          <w:szCs w:val="18"/>
        </w:rPr>
        <w:t>e peuvent</w:t>
      </w:r>
      <w:r w:rsidRPr="0081058C">
        <w:rPr>
          <w:rFonts w:ascii="Verdana" w:hAnsi="Verdana"/>
          <w:sz w:val="18"/>
          <w:szCs w:val="18"/>
        </w:rPr>
        <w:t xml:space="preserve"> lui poser les agents de </w:t>
      </w:r>
      <w:r w:rsidR="00D7029F" w:rsidRPr="0081058C">
        <w:rPr>
          <w:rFonts w:ascii="Verdana" w:hAnsi="Verdana"/>
          <w:sz w:val="18"/>
          <w:szCs w:val="18"/>
        </w:rPr>
        <w:t>l’Université</w:t>
      </w:r>
      <w:r w:rsidRPr="0081058C">
        <w:rPr>
          <w:rFonts w:ascii="Verdana" w:hAnsi="Verdana"/>
          <w:sz w:val="18"/>
          <w:szCs w:val="18"/>
        </w:rPr>
        <w:t xml:space="preserve"> concernant l’architecture de l’installation, le fonctionnement des équipements, etc.</w:t>
      </w:r>
    </w:p>
    <w:p w14:paraId="6E28EB26" w14:textId="77777777" w:rsidR="000D4973" w:rsidRPr="0081058C" w:rsidRDefault="000D4973" w:rsidP="00D03BAC">
      <w:pPr>
        <w:jc w:val="both"/>
        <w:rPr>
          <w:rFonts w:ascii="Verdana" w:hAnsi="Verdana"/>
          <w:sz w:val="18"/>
          <w:szCs w:val="18"/>
        </w:rPr>
      </w:pPr>
    </w:p>
    <w:p w14:paraId="32D1F177" w14:textId="77777777" w:rsidR="00C23726" w:rsidRPr="0081058C" w:rsidRDefault="00470D5B" w:rsidP="00D03BAC">
      <w:pPr>
        <w:pStyle w:val="Titre1"/>
        <w:numPr>
          <w:ilvl w:val="0"/>
          <w:numId w:val="0"/>
        </w:numPr>
        <w:jc w:val="both"/>
        <w:rPr>
          <w:rFonts w:ascii="Verdana" w:hAnsi="Verdana"/>
          <w:sz w:val="18"/>
          <w:szCs w:val="18"/>
        </w:rPr>
      </w:pPr>
      <w:bookmarkStart w:id="48" w:name="_Toc211421782"/>
      <w:r>
        <w:rPr>
          <w:rFonts w:ascii="Verdana" w:hAnsi="Verdana"/>
          <w:sz w:val="18"/>
          <w:szCs w:val="18"/>
        </w:rPr>
        <w:t>10</w:t>
      </w:r>
      <w:r w:rsidR="00C3717D" w:rsidRPr="0081058C">
        <w:rPr>
          <w:rFonts w:ascii="Verdana" w:hAnsi="Verdana"/>
          <w:sz w:val="18"/>
          <w:szCs w:val="18"/>
        </w:rPr>
        <w:t>.</w:t>
      </w:r>
      <w:r w:rsidR="00AE032C" w:rsidRPr="0081058C">
        <w:rPr>
          <w:rFonts w:ascii="Verdana" w:hAnsi="Verdana"/>
          <w:sz w:val="18"/>
          <w:szCs w:val="18"/>
        </w:rPr>
        <w:t xml:space="preserve"> </w:t>
      </w:r>
      <w:r w:rsidR="00C23726" w:rsidRPr="0081058C">
        <w:rPr>
          <w:rFonts w:ascii="Verdana" w:hAnsi="Verdana"/>
          <w:sz w:val="18"/>
          <w:szCs w:val="18"/>
        </w:rPr>
        <w:t xml:space="preserve">Mission </w:t>
      </w:r>
      <w:r w:rsidR="008346F3" w:rsidRPr="0081058C">
        <w:rPr>
          <w:rFonts w:ascii="Verdana" w:hAnsi="Verdana"/>
          <w:sz w:val="18"/>
          <w:szCs w:val="18"/>
        </w:rPr>
        <w:t>d</w:t>
      </w:r>
      <w:r w:rsidR="00573D94" w:rsidRPr="0081058C">
        <w:rPr>
          <w:rFonts w:ascii="Verdana" w:hAnsi="Verdana"/>
          <w:sz w:val="18"/>
          <w:szCs w:val="18"/>
        </w:rPr>
        <w:t xml:space="preserve">’audit et </w:t>
      </w:r>
      <w:r w:rsidR="00C23726" w:rsidRPr="0081058C">
        <w:rPr>
          <w:rFonts w:ascii="Verdana" w:hAnsi="Verdana"/>
          <w:sz w:val="18"/>
          <w:szCs w:val="18"/>
        </w:rPr>
        <w:t>de diagnostic</w:t>
      </w:r>
      <w:bookmarkEnd w:id="48"/>
      <w:r w:rsidR="00C23726" w:rsidRPr="0081058C">
        <w:rPr>
          <w:rFonts w:ascii="Verdana" w:hAnsi="Verdana"/>
          <w:sz w:val="18"/>
          <w:szCs w:val="18"/>
        </w:rPr>
        <w:t xml:space="preserve"> </w:t>
      </w:r>
    </w:p>
    <w:p w14:paraId="3B2921D8" w14:textId="77777777" w:rsidR="000A620C" w:rsidRPr="0081058C" w:rsidRDefault="000A620C" w:rsidP="00D03BAC">
      <w:pPr>
        <w:jc w:val="both"/>
        <w:rPr>
          <w:rFonts w:ascii="Verdana" w:hAnsi="Verdana"/>
          <w:sz w:val="18"/>
          <w:szCs w:val="18"/>
        </w:rPr>
      </w:pPr>
    </w:p>
    <w:p w14:paraId="34043D7A" w14:textId="77777777" w:rsidR="00694A89" w:rsidRPr="0081058C" w:rsidRDefault="00694A89" w:rsidP="00D03BAC">
      <w:pPr>
        <w:jc w:val="both"/>
        <w:rPr>
          <w:rFonts w:ascii="Verdana" w:hAnsi="Verdana"/>
          <w:sz w:val="18"/>
          <w:szCs w:val="18"/>
        </w:rPr>
      </w:pPr>
      <w:r w:rsidRPr="0081058C">
        <w:rPr>
          <w:rFonts w:ascii="Verdana" w:hAnsi="Verdana"/>
          <w:sz w:val="18"/>
          <w:szCs w:val="18"/>
        </w:rPr>
        <w:t xml:space="preserve">A l’issue de la première année </w:t>
      </w:r>
      <w:r w:rsidR="00070D06" w:rsidRPr="0081058C">
        <w:rPr>
          <w:rFonts w:ascii="Verdana" w:hAnsi="Verdana"/>
          <w:sz w:val="18"/>
          <w:szCs w:val="18"/>
        </w:rPr>
        <w:t xml:space="preserve">et chaque année successive, </w:t>
      </w:r>
      <w:r w:rsidR="0008167D" w:rsidRPr="0081058C">
        <w:rPr>
          <w:rFonts w:ascii="Verdana" w:hAnsi="Verdana"/>
          <w:sz w:val="18"/>
          <w:szCs w:val="18"/>
        </w:rPr>
        <w:t xml:space="preserve">et pour chacun des sites, </w:t>
      </w:r>
      <w:r w:rsidRPr="0081058C">
        <w:rPr>
          <w:rFonts w:ascii="Verdana" w:hAnsi="Verdana"/>
          <w:sz w:val="18"/>
          <w:szCs w:val="18"/>
        </w:rPr>
        <w:t xml:space="preserve">le titulaire </w:t>
      </w:r>
      <w:r w:rsidR="00F50BA0">
        <w:rPr>
          <w:rFonts w:ascii="Verdana" w:hAnsi="Verdana"/>
          <w:sz w:val="18"/>
          <w:szCs w:val="18"/>
        </w:rPr>
        <w:t>remettra</w:t>
      </w:r>
    </w:p>
    <w:p w14:paraId="21B73B47" w14:textId="77777777" w:rsidR="002F63BB" w:rsidRPr="0081058C" w:rsidRDefault="002F63BB" w:rsidP="00D03BAC">
      <w:pPr>
        <w:jc w:val="both"/>
        <w:rPr>
          <w:rFonts w:ascii="Verdana" w:hAnsi="Verdana"/>
          <w:sz w:val="18"/>
          <w:szCs w:val="18"/>
        </w:rPr>
      </w:pPr>
    </w:p>
    <w:p w14:paraId="0D69D0FD" w14:textId="77777777" w:rsidR="00694A89" w:rsidRPr="0081058C" w:rsidRDefault="006431AF" w:rsidP="00D03BAC">
      <w:pPr>
        <w:jc w:val="both"/>
        <w:rPr>
          <w:rFonts w:ascii="Verdana" w:hAnsi="Verdana"/>
          <w:sz w:val="18"/>
          <w:szCs w:val="18"/>
        </w:rPr>
      </w:pPr>
      <w:r w:rsidRPr="0081058C">
        <w:rPr>
          <w:rFonts w:ascii="Verdana" w:hAnsi="Verdana"/>
          <w:sz w:val="18"/>
          <w:szCs w:val="18"/>
        </w:rPr>
        <w:t>Un dossier technique sous format papier avec photos</w:t>
      </w:r>
      <w:r w:rsidR="00DB21D7" w:rsidRPr="0081058C">
        <w:rPr>
          <w:rFonts w:ascii="Verdana" w:hAnsi="Verdana"/>
          <w:sz w:val="18"/>
          <w:szCs w:val="18"/>
        </w:rPr>
        <w:t xml:space="preserve">, plans </w:t>
      </w:r>
      <w:r w:rsidRPr="0081058C">
        <w:rPr>
          <w:rFonts w:ascii="Verdana" w:hAnsi="Verdana"/>
          <w:sz w:val="18"/>
          <w:szCs w:val="18"/>
        </w:rPr>
        <w:t xml:space="preserve">  et sous format </w:t>
      </w:r>
      <w:r w:rsidR="00DB21D7" w:rsidRPr="0081058C">
        <w:rPr>
          <w:rFonts w:ascii="Verdana" w:hAnsi="Verdana"/>
          <w:sz w:val="18"/>
          <w:szCs w:val="18"/>
        </w:rPr>
        <w:t xml:space="preserve">fichiers </w:t>
      </w:r>
      <w:r w:rsidRPr="0081058C">
        <w:rPr>
          <w:rFonts w:ascii="Verdana" w:hAnsi="Verdana"/>
          <w:sz w:val="18"/>
          <w:szCs w:val="18"/>
        </w:rPr>
        <w:t>WORD et EXCEL</w:t>
      </w:r>
      <w:r w:rsidR="00DB21D7" w:rsidRPr="0081058C">
        <w:rPr>
          <w:rFonts w:ascii="Verdana" w:hAnsi="Verdana"/>
          <w:sz w:val="18"/>
          <w:szCs w:val="18"/>
        </w:rPr>
        <w:t xml:space="preserve">, </w:t>
      </w:r>
      <w:proofErr w:type="spellStart"/>
      <w:r w:rsidR="00E60F40" w:rsidRPr="0081058C">
        <w:rPr>
          <w:rFonts w:ascii="Verdana" w:hAnsi="Verdana"/>
          <w:sz w:val="18"/>
          <w:szCs w:val="18"/>
        </w:rPr>
        <w:t>A</w:t>
      </w:r>
      <w:r w:rsidR="00DB21D7" w:rsidRPr="0081058C">
        <w:rPr>
          <w:rFonts w:ascii="Verdana" w:hAnsi="Verdana"/>
          <w:sz w:val="18"/>
          <w:szCs w:val="18"/>
        </w:rPr>
        <w:t>utocad</w:t>
      </w:r>
      <w:proofErr w:type="spellEnd"/>
      <w:r w:rsidR="00DB21D7" w:rsidRPr="0081058C">
        <w:rPr>
          <w:rFonts w:ascii="Verdana" w:hAnsi="Verdana"/>
          <w:sz w:val="18"/>
          <w:szCs w:val="18"/>
        </w:rPr>
        <w:t xml:space="preserve"> pour les plans</w:t>
      </w:r>
      <w:r w:rsidRPr="0081058C">
        <w:rPr>
          <w:rFonts w:ascii="Verdana" w:hAnsi="Verdana"/>
          <w:sz w:val="18"/>
          <w:szCs w:val="18"/>
        </w:rPr>
        <w:t>,</w:t>
      </w:r>
      <w:r w:rsidR="00AE032C" w:rsidRPr="0081058C">
        <w:rPr>
          <w:rFonts w:ascii="Verdana" w:hAnsi="Verdana"/>
          <w:sz w:val="18"/>
          <w:szCs w:val="18"/>
        </w:rPr>
        <w:t xml:space="preserve"> </w:t>
      </w:r>
      <w:r w:rsidRPr="0081058C">
        <w:rPr>
          <w:rFonts w:ascii="Verdana" w:hAnsi="Verdana"/>
          <w:sz w:val="18"/>
          <w:szCs w:val="18"/>
        </w:rPr>
        <w:t>qui comprend</w:t>
      </w:r>
      <w:r w:rsidR="00306AF3" w:rsidRPr="0081058C">
        <w:rPr>
          <w:rFonts w:ascii="Verdana" w:hAnsi="Verdana"/>
          <w:sz w:val="18"/>
          <w:szCs w:val="18"/>
        </w:rPr>
        <w:t> :</w:t>
      </w:r>
    </w:p>
    <w:p w14:paraId="2F83243F" w14:textId="77777777" w:rsidR="002F63BB" w:rsidRPr="0081058C" w:rsidRDefault="002F63BB" w:rsidP="00D03BAC">
      <w:pPr>
        <w:jc w:val="both"/>
        <w:rPr>
          <w:rFonts w:ascii="Verdana" w:hAnsi="Verdana"/>
          <w:sz w:val="18"/>
          <w:szCs w:val="18"/>
        </w:rPr>
      </w:pPr>
    </w:p>
    <w:p w14:paraId="5512506A" w14:textId="77777777" w:rsidR="006431AF" w:rsidRPr="0081058C" w:rsidRDefault="006431AF" w:rsidP="00761D00">
      <w:pPr>
        <w:pStyle w:val="Paragraphedeliste"/>
        <w:numPr>
          <w:ilvl w:val="0"/>
          <w:numId w:val="5"/>
        </w:numPr>
        <w:jc w:val="both"/>
        <w:rPr>
          <w:rFonts w:ascii="Verdana" w:hAnsi="Verdana"/>
          <w:sz w:val="18"/>
          <w:szCs w:val="18"/>
        </w:rPr>
      </w:pPr>
      <w:r w:rsidRPr="0081058C">
        <w:rPr>
          <w:rFonts w:ascii="Verdana" w:hAnsi="Verdana"/>
          <w:sz w:val="18"/>
          <w:szCs w:val="18"/>
        </w:rPr>
        <w:t>Une liste exhaustiv</w:t>
      </w:r>
      <w:r w:rsidR="00306AF3" w:rsidRPr="0081058C">
        <w:rPr>
          <w:rFonts w:ascii="Verdana" w:hAnsi="Verdana"/>
          <w:sz w:val="18"/>
          <w:szCs w:val="18"/>
        </w:rPr>
        <w:t>e des installations technique (</w:t>
      </w:r>
      <w:r w:rsidRPr="0081058C">
        <w:rPr>
          <w:rFonts w:ascii="Verdana" w:hAnsi="Verdana"/>
          <w:sz w:val="18"/>
          <w:szCs w:val="18"/>
        </w:rPr>
        <w:t>tous les él</w:t>
      </w:r>
      <w:r w:rsidR="00AE032C" w:rsidRPr="0081058C">
        <w:rPr>
          <w:rFonts w:ascii="Verdana" w:hAnsi="Verdana"/>
          <w:sz w:val="18"/>
          <w:szCs w:val="18"/>
        </w:rPr>
        <w:t>é</w:t>
      </w:r>
      <w:r w:rsidR="0008167D" w:rsidRPr="0081058C">
        <w:rPr>
          <w:rFonts w:ascii="Verdana" w:hAnsi="Verdana"/>
          <w:sz w:val="18"/>
          <w:szCs w:val="18"/>
        </w:rPr>
        <w:t>ments tels pompe, CTA, régulation</w:t>
      </w:r>
      <w:r w:rsidR="00573D94" w:rsidRPr="0081058C">
        <w:rPr>
          <w:rFonts w:ascii="Verdana" w:hAnsi="Verdana"/>
          <w:sz w:val="18"/>
          <w:szCs w:val="18"/>
        </w:rPr>
        <w:t xml:space="preserve">, armoire électrique </w:t>
      </w:r>
      <w:r w:rsidR="0008167D" w:rsidRPr="0081058C">
        <w:rPr>
          <w:rFonts w:ascii="Verdana" w:hAnsi="Verdana"/>
          <w:sz w:val="18"/>
          <w:szCs w:val="18"/>
        </w:rPr>
        <w:t>etc…</w:t>
      </w:r>
      <w:r w:rsidRPr="0081058C">
        <w:rPr>
          <w:rFonts w:ascii="Verdana" w:hAnsi="Verdana"/>
          <w:sz w:val="18"/>
          <w:szCs w:val="18"/>
        </w:rPr>
        <w:t xml:space="preserve">) avec la marque, </w:t>
      </w:r>
      <w:r w:rsidR="0008167D" w:rsidRPr="0081058C">
        <w:rPr>
          <w:rFonts w:ascii="Verdana" w:hAnsi="Verdana"/>
          <w:sz w:val="18"/>
          <w:szCs w:val="18"/>
        </w:rPr>
        <w:t>les caractéristiques techniques</w:t>
      </w:r>
      <w:r w:rsidRPr="0081058C">
        <w:rPr>
          <w:rFonts w:ascii="Verdana" w:hAnsi="Verdana"/>
          <w:sz w:val="18"/>
          <w:szCs w:val="18"/>
        </w:rPr>
        <w:t xml:space="preserve">, année de construction </w:t>
      </w:r>
      <w:r w:rsidR="001A37B6" w:rsidRPr="0081058C">
        <w:rPr>
          <w:rFonts w:ascii="Verdana" w:hAnsi="Verdana"/>
          <w:sz w:val="18"/>
          <w:szCs w:val="18"/>
        </w:rPr>
        <w:t>et la durée de vie estimée</w:t>
      </w:r>
    </w:p>
    <w:p w14:paraId="3AA3CFF2" w14:textId="77777777" w:rsidR="001A37B6" w:rsidRPr="0081058C" w:rsidRDefault="006431AF" w:rsidP="00761D00">
      <w:pPr>
        <w:pStyle w:val="Paragraphedeliste"/>
        <w:numPr>
          <w:ilvl w:val="0"/>
          <w:numId w:val="5"/>
        </w:numPr>
        <w:jc w:val="both"/>
        <w:rPr>
          <w:rFonts w:ascii="Verdana" w:hAnsi="Verdana"/>
          <w:sz w:val="18"/>
          <w:szCs w:val="18"/>
        </w:rPr>
      </w:pPr>
      <w:r w:rsidRPr="0081058C">
        <w:rPr>
          <w:rFonts w:ascii="Verdana" w:hAnsi="Verdana"/>
          <w:sz w:val="18"/>
          <w:szCs w:val="18"/>
        </w:rPr>
        <w:t>Un descriptif du fonctionnement du réseau de chauffage et de climatisation pour chacun des b</w:t>
      </w:r>
      <w:r w:rsidR="00FA0150" w:rsidRPr="0081058C">
        <w:rPr>
          <w:rFonts w:ascii="Verdana" w:hAnsi="Verdana"/>
          <w:sz w:val="18"/>
          <w:szCs w:val="18"/>
        </w:rPr>
        <w:t>â</w:t>
      </w:r>
      <w:r w:rsidRPr="0081058C">
        <w:rPr>
          <w:rFonts w:ascii="Verdana" w:hAnsi="Verdana"/>
          <w:sz w:val="18"/>
          <w:szCs w:val="18"/>
        </w:rPr>
        <w:t>timents du site en précisant le mode de circulation des fluides et la régulation</w:t>
      </w:r>
    </w:p>
    <w:p w14:paraId="396D3DCC" w14:textId="77777777" w:rsidR="006431AF" w:rsidRPr="0081058C" w:rsidRDefault="002F63BB" w:rsidP="00761D00">
      <w:pPr>
        <w:pStyle w:val="Paragraphedeliste"/>
        <w:numPr>
          <w:ilvl w:val="0"/>
          <w:numId w:val="5"/>
        </w:numPr>
        <w:jc w:val="both"/>
        <w:rPr>
          <w:rFonts w:ascii="Verdana" w:hAnsi="Verdana"/>
          <w:sz w:val="18"/>
          <w:szCs w:val="18"/>
        </w:rPr>
      </w:pPr>
      <w:r w:rsidRPr="0081058C">
        <w:rPr>
          <w:rFonts w:ascii="Verdana" w:hAnsi="Verdana"/>
          <w:sz w:val="18"/>
          <w:szCs w:val="18"/>
        </w:rPr>
        <w:t xml:space="preserve">Un tableau de </w:t>
      </w:r>
      <w:r w:rsidR="00870BB0" w:rsidRPr="0081058C">
        <w:rPr>
          <w:rFonts w:ascii="Verdana" w:hAnsi="Verdana"/>
          <w:sz w:val="18"/>
          <w:szCs w:val="18"/>
        </w:rPr>
        <w:t>renouvèlement</w:t>
      </w:r>
      <w:r w:rsidR="00306AF3" w:rsidRPr="0081058C">
        <w:rPr>
          <w:rFonts w:ascii="Verdana" w:hAnsi="Verdana"/>
          <w:sz w:val="18"/>
          <w:szCs w:val="18"/>
        </w:rPr>
        <w:t xml:space="preserve"> sur 4 ans</w:t>
      </w:r>
      <w:r w:rsidRPr="0081058C">
        <w:rPr>
          <w:rFonts w:ascii="Verdana" w:hAnsi="Verdana"/>
          <w:sz w:val="18"/>
          <w:szCs w:val="18"/>
        </w:rPr>
        <w:t>,</w:t>
      </w:r>
      <w:r w:rsidR="00FA0150" w:rsidRPr="0081058C">
        <w:rPr>
          <w:rFonts w:ascii="Verdana" w:hAnsi="Verdana"/>
          <w:sz w:val="18"/>
          <w:szCs w:val="18"/>
        </w:rPr>
        <w:t xml:space="preserve"> </w:t>
      </w:r>
      <w:r w:rsidRPr="0081058C">
        <w:rPr>
          <w:rFonts w:ascii="Verdana" w:hAnsi="Verdana"/>
          <w:sz w:val="18"/>
          <w:szCs w:val="18"/>
        </w:rPr>
        <w:t xml:space="preserve">chiffré pour les installations </w:t>
      </w:r>
      <w:r w:rsidR="0008167D" w:rsidRPr="0081058C">
        <w:rPr>
          <w:rFonts w:ascii="Verdana" w:hAnsi="Verdana"/>
          <w:sz w:val="18"/>
          <w:szCs w:val="18"/>
        </w:rPr>
        <w:t>prioritaires (</w:t>
      </w:r>
      <w:r w:rsidRPr="0081058C">
        <w:rPr>
          <w:rFonts w:ascii="Verdana" w:hAnsi="Verdana"/>
          <w:sz w:val="18"/>
          <w:szCs w:val="18"/>
        </w:rPr>
        <w:t xml:space="preserve">une analyse de criticité pourra être jointe pour justifier les choix de </w:t>
      </w:r>
      <w:r w:rsidR="00AE032C" w:rsidRPr="0081058C">
        <w:rPr>
          <w:rFonts w:ascii="Verdana" w:hAnsi="Verdana"/>
          <w:sz w:val="18"/>
          <w:szCs w:val="18"/>
        </w:rPr>
        <w:t>renouvèlement</w:t>
      </w:r>
      <w:r w:rsidRPr="0081058C">
        <w:rPr>
          <w:rFonts w:ascii="Verdana" w:hAnsi="Verdana"/>
          <w:sz w:val="18"/>
          <w:szCs w:val="18"/>
        </w:rPr>
        <w:t xml:space="preserve"> et priorité </w:t>
      </w:r>
    </w:p>
    <w:p w14:paraId="2EE88E82" w14:textId="77777777" w:rsidR="00B22BEC" w:rsidRPr="0081058C" w:rsidRDefault="00B22BEC" w:rsidP="00761D00">
      <w:pPr>
        <w:pStyle w:val="Paragraphedeliste"/>
        <w:numPr>
          <w:ilvl w:val="0"/>
          <w:numId w:val="5"/>
        </w:numPr>
        <w:jc w:val="both"/>
        <w:rPr>
          <w:rFonts w:ascii="Verdana" w:hAnsi="Verdana"/>
          <w:sz w:val="18"/>
          <w:szCs w:val="18"/>
        </w:rPr>
      </w:pPr>
      <w:r w:rsidRPr="0081058C">
        <w:rPr>
          <w:rFonts w:ascii="Verdana" w:hAnsi="Verdana"/>
          <w:sz w:val="18"/>
          <w:szCs w:val="18"/>
        </w:rPr>
        <w:t>Des fiches d’audit pour chacune des installations technique</w:t>
      </w:r>
      <w:r w:rsidR="00AE032C" w:rsidRPr="0081058C">
        <w:rPr>
          <w:rFonts w:ascii="Verdana" w:hAnsi="Verdana"/>
          <w:sz w:val="18"/>
          <w:szCs w:val="18"/>
        </w:rPr>
        <w:t>s</w:t>
      </w:r>
      <w:r w:rsidRPr="0081058C">
        <w:rPr>
          <w:rFonts w:ascii="Verdana" w:hAnsi="Verdana"/>
          <w:sz w:val="18"/>
          <w:szCs w:val="18"/>
        </w:rPr>
        <w:t xml:space="preserve"> telles que les climatiseur</w:t>
      </w:r>
      <w:r w:rsidR="00FA0150" w:rsidRPr="0081058C">
        <w:rPr>
          <w:rFonts w:ascii="Verdana" w:hAnsi="Verdana"/>
          <w:sz w:val="18"/>
          <w:szCs w:val="18"/>
        </w:rPr>
        <w:t>s</w:t>
      </w:r>
      <w:r w:rsidR="00CC0C8B" w:rsidRPr="0081058C">
        <w:rPr>
          <w:rFonts w:ascii="Verdana" w:hAnsi="Verdana"/>
          <w:sz w:val="18"/>
          <w:szCs w:val="18"/>
        </w:rPr>
        <w:t>, pour chacun des sous-</w:t>
      </w:r>
      <w:r w:rsidRPr="0081058C">
        <w:rPr>
          <w:rFonts w:ascii="Verdana" w:hAnsi="Verdana"/>
          <w:sz w:val="18"/>
          <w:szCs w:val="18"/>
        </w:rPr>
        <w:t>ensemble</w:t>
      </w:r>
      <w:r w:rsidR="00AE032C" w:rsidRPr="0081058C">
        <w:rPr>
          <w:rFonts w:ascii="Verdana" w:hAnsi="Verdana"/>
          <w:sz w:val="18"/>
          <w:szCs w:val="18"/>
        </w:rPr>
        <w:t>s</w:t>
      </w:r>
      <w:r w:rsidRPr="0081058C">
        <w:rPr>
          <w:rFonts w:ascii="Verdana" w:hAnsi="Verdana"/>
          <w:sz w:val="18"/>
          <w:szCs w:val="18"/>
        </w:rPr>
        <w:t xml:space="preserve"> telles que les pompes, régulations qui </w:t>
      </w:r>
      <w:r w:rsidR="00CC0C8B" w:rsidRPr="0081058C">
        <w:rPr>
          <w:rFonts w:ascii="Verdana" w:hAnsi="Verdana"/>
          <w:sz w:val="18"/>
          <w:szCs w:val="18"/>
        </w:rPr>
        <w:t>devraient faire l’objet</w:t>
      </w:r>
      <w:r w:rsidRPr="0081058C">
        <w:rPr>
          <w:rFonts w:ascii="Verdana" w:hAnsi="Verdana"/>
          <w:sz w:val="18"/>
          <w:szCs w:val="18"/>
        </w:rPr>
        <w:t xml:space="preserve"> d’une intervention de type curative ou </w:t>
      </w:r>
      <w:r w:rsidR="00AE032C" w:rsidRPr="0081058C">
        <w:rPr>
          <w:rFonts w:ascii="Verdana" w:hAnsi="Verdana"/>
          <w:sz w:val="18"/>
          <w:szCs w:val="18"/>
        </w:rPr>
        <w:t>renouvèlement</w:t>
      </w:r>
      <w:r w:rsidRPr="0081058C">
        <w:rPr>
          <w:rFonts w:ascii="Verdana" w:hAnsi="Verdana"/>
          <w:sz w:val="18"/>
          <w:szCs w:val="18"/>
        </w:rPr>
        <w:t xml:space="preserve"> </w:t>
      </w:r>
    </w:p>
    <w:p w14:paraId="2AAFCB13"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 xml:space="preserve">Ces fiches rependront les indications suivantes : </w:t>
      </w:r>
    </w:p>
    <w:p w14:paraId="350E5412" w14:textId="77777777" w:rsidR="00B22BEC" w:rsidRPr="0081058C" w:rsidRDefault="00B22BEC" w:rsidP="00D03BAC">
      <w:pPr>
        <w:pStyle w:val="Paragraphedeliste"/>
        <w:ind w:left="1410"/>
        <w:jc w:val="both"/>
        <w:rPr>
          <w:rFonts w:ascii="Verdana" w:hAnsi="Verdana"/>
          <w:sz w:val="18"/>
          <w:szCs w:val="18"/>
        </w:rPr>
      </w:pPr>
      <w:r w:rsidRPr="0081058C">
        <w:rPr>
          <w:rFonts w:ascii="Verdana" w:hAnsi="Verdana"/>
          <w:sz w:val="18"/>
          <w:szCs w:val="18"/>
        </w:rPr>
        <w:t xml:space="preserve">Description de l’équipement </w:t>
      </w:r>
      <w:r w:rsidR="00AE032C" w:rsidRPr="0081058C">
        <w:rPr>
          <w:rFonts w:ascii="Verdana" w:hAnsi="Verdana"/>
          <w:sz w:val="18"/>
          <w:szCs w:val="18"/>
        </w:rPr>
        <w:t>(c</w:t>
      </w:r>
      <w:r w:rsidR="00DB21D7" w:rsidRPr="0081058C">
        <w:rPr>
          <w:rFonts w:ascii="Verdana" w:hAnsi="Verdana"/>
          <w:sz w:val="18"/>
          <w:szCs w:val="18"/>
        </w:rPr>
        <w:t>onstructeur</w:t>
      </w:r>
      <w:r w:rsidR="005D2D2F" w:rsidRPr="0081058C">
        <w:rPr>
          <w:rFonts w:ascii="Verdana" w:hAnsi="Verdana"/>
          <w:sz w:val="18"/>
          <w:szCs w:val="18"/>
        </w:rPr>
        <w:t>, n°</w:t>
      </w:r>
      <w:r w:rsidR="00FA0150" w:rsidRPr="0081058C">
        <w:rPr>
          <w:rFonts w:ascii="Verdana" w:hAnsi="Verdana"/>
          <w:sz w:val="18"/>
          <w:szCs w:val="18"/>
        </w:rPr>
        <w:t xml:space="preserve"> sé</w:t>
      </w:r>
      <w:r w:rsidR="0008167D" w:rsidRPr="0081058C">
        <w:rPr>
          <w:rFonts w:ascii="Verdana" w:hAnsi="Verdana"/>
          <w:sz w:val="18"/>
          <w:szCs w:val="18"/>
        </w:rPr>
        <w:t>rie, puissance, type</w:t>
      </w:r>
      <w:r w:rsidRPr="0081058C">
        <w:rPr>
          <w:rFonts w:ascii="Verdana" w:hAnsi="Verdana"/>
          <w:sz w:val="18"/>
          <w:szCs w:val="18"/>
        </w:rPr>
        <w:t>, poids et dimension</w:t>
      </w:r>
      <w:r w:rsidR="005D2D2F" w:rsidRPr="0081058C">
        <w:rPr>
          <w:rFonts w:ascii="Verdana" w:hAnsi="Verdana"/>
          <w:sz w:val="18"/>
          <w:szCs w:val="18"/>
        </w:rPr>
        <w:t>…</w:t>
      </w:r>
      <w:r w:rsidRPr="0081058C">
        <w:rPr>
          <w:rFonts w:ascii="Verdana" w:hAnsi="Verdana"/>
          <w:sz w:val="18"/>
          <w:szCs w:val="18"/>
        </w:rPr>
        <w:t>)</w:t>
      </w:r>
    </w:p>
    <w:p w14:paraId="01BC0AEA" w14:textId="77777777" w:rsidR="00B22BEC" w:rsidRPr="0081058C" w:rsidRDefault="00B22BEC" w:rsidP="00D03BAC">
      <w:pPr>
        <w:pStyle w:val="Paragraphedeliste"/>
        <w:ind w:left="1416"/>
        <w:jc w:val="both"/>
        <w:rPr>
          <w:rFonts w:ascii="Verdana" w:hAnsi="Verdana"/>
          <w:sz w:val="18"/>
          <w:szCs w:val="18"/>
        </w:rPr>
      </w:pPr>
      <w:r w:rsidRPr="0081058C">
        <w:rPr>
          <w:rFonts w:ascii="Verdana" w:hAnsi="Verdana"/>
          <w:sz w:val="18"/>
          <w:szCs w:val="18"/>
        </w:rPr>
        <w:t>Analyse technique et fonctionnelle</w:t>
      </w:r>
      <w:r w:rsidR="00FA0150" w:rsidRPr="0081058C">
        <w:rPr>
          <w:rFonts w:ascii="Verdana" w:hAnsi="Verdana"/>
          <w:sz w:val="18"/>
          <w:szCs w:val="18"/>
        </w:rPr>
        <w:t xml:space="preserve"> de l’équip</w:t>
      </w:r>
      <w:r w:rsidR="005D2D2F" w:rsidRPr="0081058C">
        <w:rPr>
          <w:rFonts w:ascii="Verdana" w:hAnsi="Verdana"/>
          <w:sz w:val="18"/>
          <w:szCs w:val="18"/>
        </w:rPr>
        <w:t>ement (évaluation des fonctions</w:t>
      </w:r>
      <w:r w:rsidR="00FA0150" w:rsidRPr="0081058C">
        <w:rPr>
          <w:rFonts w:ascii="Verdana" w:hAnsi="Verdana"/>
          <w:sz w:val="18"/>
          <w:szCs w:val="18"/>
        </w:rPr>
        <w:t xml:space="preserve">, </w:t>
      </w:r>
      <w:r w:rsidR="00DB21D7" w:rsidRPr="0081058C">
        <w:rPr>
          <w:rFonts w:ascii="Verdana" w:hAnsi="Verdana"/>
          <w:sz w:val="18"/>
          <w:szCs w:val="18"/>
        </w:rPr>
        <w:t>de la criticité en cas de panne</w:t>
      </w:r>
      <w:r w:rsidR="00FA0150" w:rsidRPr="0081058C">
        <w:rPr>
          <w:rFonts w:ascii="Verdana" w:hAnsi="Verdana"/>
          <w:sz w:val="18"/>
          <w:szCs w:val="18"/>
        </w:rPr>
        <w:t xml:space="preserve">, de la durée de vie estimée restante, </w:t>
      </w:r>
    </w:p>
    <w:p w14:paraId="25FB545A"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ab/>
        <w:t>Analyse financière</w:t>
      </w:r>
      <w:r w:rsidR="00FA0150" w:rsidRPr="0081058C">
        <w:rPr>
          <w:rFonts w:ascii="Verdana" w:hAnsi="Verdana"/>
          <w:sz w:val="18"/>
          <w:szCs w:val="18"/>
        </w:rPr>
        <w:t xml:space="preserve">  </w:t>
      </w:r>
    </w:p>
    <w:p w14:paraId="35DFD405"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ab/>
        <w:t xml:space="preserve">Estimation de la remise en état ou </w:t>
      </w:r>
      <w:r w:rsidR="00AE032C" w:rsidRPr="0081058C">
        <w:rPr>
          <w:rFonts w:ascii="Verdana" w:hAnsi="Verdana"/>
          <w:sz w:val="18"/>
          <w:szCs w:val="18"/>
        </w:rPr>
        <w:t>renouvèlement</w:t>
      </w:r>
      <w:r w:rsidRPr="0081058C">
        <w:rPr>
          <w:rFonts w:ascii="Verdana" w:hAnsi="Verdana"/>
          <w:sz w:val="18"/>
          <w:szCs w:val="18"/>
        </w:rPr>
        <w:t xml:space="preserve"> </w:t>
      </w:r>
    </w:p>
    <w:p w14:paraId="66D58DB2" w14:textId="77777777" w:rsidR="00B22BEC" w:rsidRPr="0081058C" w:rsidRDefault="00B22BEC" w:rsidP="00D03BAC">
      <w:pPr>
        <w:pStyle w:val="Paragraphedeliste"/>
        <w:ind w:left="1416"/>
        <w:jc w:val="both"/>
        <w:rPr>
          <w:rFonts w:ascii="Verdana" w:hAnsi="Verdana"/>
          <w:sz w:val="18"/>
          <w:szCs w:val="18"/>
        </w:rPr>
      </w:pPr>
      <w:r w:rsidRPr="0081058C">
        <w:rPr>
          <w:rFonts w:ascii="Verdana" w:hAnsi="Verdana"/>
          <w:sz w:val="18"/>
          <w:szCs w:val="18"/>
        </w:rPr>
        <w:t xml:space="preserve">Délais </w:t>
      </w:r>
      <w:r w:rsidR="00FA0150" w:rsidRPr="0081058C">
        <w:rPr>
          <w:rFonts w:ascii="Verdana" w:hAnsi="Verdana"/>
          <w:sz w:val="18"/>
          <w:szCs w:val="18"/>
        </w:rPr>
        <w:t>d’approvisionnement et estimation du temps nécessaire pour l’intervention préconisée</w:t>
      </w:r>
    </w:p>
    <w:p w14:paraId="29A9C340" w14:textId="77777777" w:rsidR="00E42F80" w:rsidRDefault="00B22BEC" w:rsidP="00D03BAC">
      <w:pPr>
        <w:jc w:val="both"/>
        <w:rPr>
          <w:rFonts w:ascii="Verdana" w:hAnsi="Verdana"/>
          <w:sz w:val="18"/>
          <w:szCs w:val="18"/>
        </w:rPr>
      </w:pPr>
      <w:r w:rsidRPr="0081058C">
        <w:rPr>
          <w:rFonts w:ascii="Verdana" w:hAnsi="Verdana"/>
          <w:sz w:val="18"/>
          <w:szCs w:val="18"/>
        </w:rPr>
        <w:tab/>
      </w:r>
      <w:r w:rsidRPr="0081058C">
        <w:rPr>
          <w:rFonts w:ascii="Verdana" w:hAnsi="Verdana"/>
          <w:sz w:val="18"/>
          <w:szCs w:val="18"/>
        </w:rPr>
        <w:tab/>
        <w:t xml:space="preserve">Préconisation </w:t>
      </w:r>
      <w:r w:rsidR="00FA0150" w:rsidRPr="0081058C">
        <w:rPr>
          <w:rFonts w:ascii="Verdana" w:hAnsi="Verdana"/>
          <w:sz w:val="18"/>
          <w:szCs w:val="18"/>
        </w:rPr>
        <w:t xml:space="preserve">technique </w:t>
      </w:r>
    </w:p>
    <w:p w14:paraId="70B44311" w14:textId="77777777" w:rsidR="005D0F8D" w:rsidRPr="0081058C" w:rsidRDefault="005D0F8D" w:rsidP="005D0F8D">
      <w:pPr>
        <w:jc w:val="both"/>
        <w:rPr>
          <w:rFonts w:ascii="Verdana" w:hAnsi="Verdana"/>
          <w:sz w:val="18"/>
          <w:szCs w:val="18"/>
        </w:rPr>
      </w:pPr>
    </w:p>
    <w:p w14:paraId="4E7DD4B1" w14:textId="77777777" w:rsidR="005D0F8D" w:rsidRPr="0081058C" w:rsidRDefault="005D0F8D" w:rsidP="005D0F8D">
      <w:pPr>
        <w:ind w:left="567"/>
        <w:jc w:val="both"/>
        <w:rPr>
          <w:rFonts w:ascii="Verdana" w:hAnsi="Verdana"/>
          <w:sz w:val="18"/>
          <w:szCs w:val="18"/>
        </w:rPr>
      </w:pPr>
    </w:p>
    <w:p w14:paraId="4C556B55" w14:textId="77777777" w:rsidR="005D0F8D" w:rsidRPr="0081058C" w:rsidRDefault="00470D5B" w:rsidP="00470D5B">
      <w:pPr>
        <w:pStyle w:val="Titre1"/>
        <w:numPr>
          <w:ilvl w:val="0"/>
          <w:numId w:val="0"/>
        </w:numPr>
        <w:jc w:val="both"/>
        <w:rPr>
          <w:rFonts w:ascii="Verdana" w:hAnsi="Verdana"/>
          <w:sz w:val="18"/>
          <w:szCs w:val="18"/>
        </w:rPr>
      </w:pPr>
      <w:bookmarkStart w:id="49" w:name="_Toc516389501"/>
      <w:bookmarkStart w:id="50" w:name="_Toc527482243"/>
      <w:bookmarkStart w:id="51" w:name="_Toc211421783"/>
      <w:r>
        <w:rPr>
          <w:rFonts w:ascii="Verdana" w:hAnsi="Verdana"/>
          <w:sz w:val="18"/>
          <w:szCs w:val="18"/>
        </w:rPr>
        <w:t>11.</w:t>
      </w:r>
      <w:r w:rsidR="005D0F8D" w:rsidRPr="0081058C">
        <w:rPr>
          <w:rFonts w:ascii="Verdana" w:hAnsi="Verdana"/>
          <w:sz w:val="18"/>
          <w:szCs w:val="18"/>
        </w:rPr>
        <w:t xml:space="preserve"> Modification des installations</w:t>
      </w:r>
      <w:bookmarkEnd w:id="49"/>
      <w:bookmarkEnd w:id="50"/>
      <w:bookmarkEnd w:id="51"/>
    </w:p>
    <w:p w14:paraId="04037E57" w14:textId="77777777" w:rsidR="005D0F8D" w:rsidRPr="0081058C" w:rsidRDefault="005D0F8D" w:rsidP="005D0F8D">
      <w:pPr>
        <w:jc w:val="both"/>
        <w:rPr>
          <w:rFonts w:ascii="Verdana" w:hAnsi="Verdana"/>
          <w:sz w:val="18"/>
          <w:szCs w:val="18"/>
        </w:rPr>
      </w:pPr>
    </w:p>
    <w:p w14:paraId="151276A5" w14:textId="77777777" w:rsidR="005D0F8D" w:rsidRPr="0081058C" w:rsidRDefault="005D0F8D" w:rsidP="005D0F8D">
      <w:pPr>
        <w:jc w:val="both"/>
        <w:rPr>
          <w:rFonts w:ascii="Verdana" w:hAnsi="Verdana"/>
          <w:sz w:val="18"/>
          <w:szCs w:val="18"/>
        </w:rPr>
      </w:pPr>
      <w:r w:rsidRPr="0081058C">
        <w:rPr>
          <w:rFonts w:ascii="Verdana" w:hAnsi="Verdana"/>
          <w:sz w:val="18"/>
          <w:szCs w:val="18"/>
        </w:rPr>
        <w:t>L’Université se réserve le droit de faire exécuter par des entreprises de son choix des travaux modificatifs dans le cadre d’opérations de transformation des ouvrages ou de restructuration des locaux. A ce titre des nouveaux équipements de chauffage, ventilation et climatisation peuvent être installés sur les différents sites de l’Université.</w:t>
      </w:r>
    </w:p>
    <w:p w14:paraId="005E63C6" w14:textId="77777777" w:rsidR="005D0F8D" w:rsidRPr="0081058C" w:rsidRDefault="005D0F8D" w:rsidP="005D0F8D">
      <w:pPr>
        <w:jc w:val="both"/>
        <w:rPr>
          <w:rFonts w:ascii="Verdana" w:hAnsi="Verdana"/>
          <w:sz w:val="18"/>
          <w:szCs w:val="18"/>
        </w:rPr>
      </w:pPr>
    </w:p>
    <w:p w14:paraId="40264F83" w14:textId="77777777" w:rsidR="005D0F8D" w:rsidRPr="0081058C" w:rsidRDefault="005D0F8D" w:rsidP="005D0F8D">
      <w:pPr>
        <w:jc w:val="both"/>
        <w:rPr>
          <w:rFonts w:ascii="Verdana" w:hAnsi="Verdana"/>
          <w:sz w:val="18"/>
          <w:szCs w:val="18"/>
        </w:rPr>
      </w:pPr>
      <w:r w:rsidRPr="0081058C">
        <w:rPr>
          <w:rFonts w:ascii="Verdana" w:hAnsi="Verdana"/>
          <w:sz w:val="18"/>
          <w:szCs w:val="18"/>
        </w:rPr>
        <w:t>Dans ce cas, le titulaire est invité à la réception des nouvelles installations afin d’émettre ses remarques et effectuer à son profit la prise en compte des équipements.</w:t>
      </w:r>
    </w:p>
    <w:p w14:paraId="18C5315B" w14:textId="77777777" w:rsidR="005D0F8D" w:rsidRPr="0081058C" w:rsidRDefault="005D0F8D" w:rsidP="005D0F8D">
      <w:pPr>
        <w:jc w:val="both"/>
        <w:rPr>
          <w:rFonts w:ascii="Verdana" w:hAnsi="Verdana"/>
          <w:sz w:val="18"/>
          <w:szCs w:val="18"/>
        </w:rPr>
      </w:pPr>
    </w:p>
    <w:p w14:paraId="60032CF9" w14:textId="77777777" w:rsidR="005D0F8D" w:rsidRDefault="005D0F8D" w:rsidP="005D0F8D">
      <w:pPr>
        <w:jc w:val="both"/>
        <w:rPr>
          <w:rFonts w:ascii="Verdana" w:hAnsi="Verdana"/>
          <w:sz w:val="18"/>
          <w:szCs w:val="18"/>
        </w:rPr>
      </w:pPr>
      <w:r w:rsidRPr="0081058C">
        <w:rPr>
          <w:rFonts w:ascii="Verdana" w:hAnsi="Verdana"/>
          <w:sz w:val="18"/>
          <w:szCs w:val="18"/>
        </w:rPr>
        <w:t>Toute opération de ce type entraînant une modification significative (par exemple dépassement de 10% du nombre de climatiseurs par site) des conditions de maintenance des installations thermiques ou climatiques fera l’objet éventuellement d’un avenant au présent marché.</w:t>
      </w:r>
    </w:p>
    <w:p w14:paraId="74E14025" w14:textId="77777777" w:rsidR="00995B94" w:rsidRPr="0081058C" w:rsidRDefault="00995B94" w:rsidP="005D0F8D">
      <w:pPr>
        <w:jc w:val="both"/>
        <w:rPr>
          <w:rFonts w:ascii="Verdana" w:hAnsi="Verdana"/>
          <w:sz w:val="18"/>
          <w:szCs w:val="18"/>
        </w:rPr>
      </w:pPr>
    </w:p>
    <w:p w14:paraId="0F15DD54" w14:textId="77777777" w:rsidR="00E42F80" w:rsidRPr="0081058C" w:rsidRDefault="00E42F80" w:rsidP="00D03BAC">
      <w:pPr>
        <w:jc w:val="both"/>
        <w:rPr>
          <w:rFonts w:ascii="Verdana" w:hAnsi="Verdana"/>
          <w:sz w:val="18"/>
          <w:szCs w:val="18"/>
        </w:rPr>
      </w:pPr>
    </w:p>
    <w:p w14:paraId="0E82F0E9" w14:textId="77777777" w:rsidR="003C432A" w:rsidRPr="0081058C" w:rsidRDefault="00306AF3" w:rsidP="00EB3442">
      <w:pPr>
        <w:pStyle w:val="Titre1"/>
        <w:numPr>
          <w:ilvl w:val="0"/>
          <w:numId w:val="0"/>
        </w:numPr>
        <w:jc w:val="both"/>
        <w:rPr>
          <w:rFonts w:ascii="Verdana" w:hAnsi="Verdana"/>
          <w:sz w:val="18"/>
          <w:szCs w:val="18"/>
        </w:rPr>
      </w:pPr>
      <w:bookmarkStart w:id="52" w:name="_Toc527482272"/>
      <w:r w:rsidRPr="0081058C">
        <w:rPr>
          <w:rFonts w:ascii="Verdana" w:hAnsi="Verdana"/>
          <w:sz w:val="18"/>
          <w:szCs w:val="18"/>
        </w:rPr>
        <w:t xml:space="preserve">     </w:t>
      </w:r>
    </w:p>
    <w:p w14:paraId="5060D8C2" w14:textId="79E3AB1C" w:rsidR="002E041C" w:rsidRPr="0081058C" w:rsidRDefault="00470D5B" w:rsidP="00D03BAC">
      <w:pPr>
        <w:pStyle w:val="Titre1"/>
        <w:numPr>
          <w:ilvl w:val="0"/>
          <w:numId w:val="0"/>
        </w:numPr>
        <w:jc w:val="both"/>
        <w:rPr>
          <w:rFonts w:ascii="Verdana" w:hAnsi="Verdana"/>
          <w:sz w:val="18"/>
          <w:szCs w:val="18"/>
        </w:rPr>
      </w:pPr>
      <w:bookmarkStart w:id="53" w:name="_Toc347243379"/>
      <w:bookmarkStart w:id="54" w:name="_Toc211421784"/>
      <w:r>
        <w:rPr>
          <w:rFonts w:ascii="Verdana" w:hAnsi="Verdana"/>
          <w:sz w:val="18"/>
          <w:szCs w:val="18"/>
        </w:rPr>
        <w:t>1</w:t>
      </w:r>
      <w:r w:rsidR="00DF70E8">
        <w:rPr>
          <w:rFonts w:ascii="Verdana" w:hAnsi="Verdana"/>
          <w:sz w:val="18"/>
          <w:szCs w:val="18"/>
        </w:rPr>
        <w:t>2</w:t>
      </w:r>
      <w:r w:rsidR="00C3717D" w:rsidRPr="0081058C">
        <w:rPr>
          <w:rFonts w:ascii="Verdana" w:hAnsi="Verdana"/>
          <w:sz w:val="18"/>
          <w:szCs w:val="18"/>
        </w:rPr>
        <w:t>.</w:t>
      </w:r>
      <w:r w:rsidR="002E041C" w:rsidRPr="0081058C">
        <w:rPr>
          <w:rFonts w:ascii="Verdana" w:hAnsi="Verdana"/>
          <w:sz w:val="18"/>
          <w:szCs w:val="18"/>
        </w:rPr>
        <w:t xml:space="preserve"> Obligations de l’Université</w:t>
      </w:r>
      <w:bookmarkEnd w:id="52"/>
      <w:bookmarkEnd w:id="53"/>
      <w:bookmarkEnd w:id="54"/>
    </w:p>
    <w:p w14:paraId="2E687A92" w14:textId="77777777" w:rsidR="002E041C" w:rsidRPr="0081058C" w:rsidRDefault="002E041C" w:rsidP="00D03BAC">
      <w:pPr>
        <w:jc w:val="both"/>
        <w:rPr>
          <w:rFonts w:ascii="Verdana" w:hAnsi="Verdana"/>
          <w:sz w:val="18"/>
          <w:szCs w:val="18"/>
        </w:rPr>
      </w:pPr>
    </w:p>
    <w:p w14:paraId="793302AF" w14:textId="77777777" w:rsidR="002E041C" w:rsidRPr="0081058C" w:rsidRDefault="002E041C" w:rsidP="00D03BAC">
      <w:pPr>
        <w:pStyle w:val="Corpsdetexte2"/>
        <w:rPr>
          <w:rFonts w:ascii="Verdana" w:hAnsi="Verdana"/>
          <w:sz w:val="18"/>
          <w:szCs w:val="18"/>
        </w:rPr>
      </w:pPr>
      <w:r w:rsidRPr="0081058C">
        <w:rPr>
          <w:rFonts w:ascii="Verdana" w:hAnsi="Verdana"/>
          <w:sz w:val="18"/>
          <w:szCs w:val="18"/>
        </w:rPr>
        <w:t>Les documents techniques relatifs à l’ensemble des installations</w:t>
      </w:r>
      <w:r w:rsidR="00D56802" w:rsidRPr="0081058C">
        <w:rPr>
          <w:rFonts w:ascii="Verdana" w:hAnsi="Verdana"/>
          <w:sz w:val="18"/>
          <w:szCs w:val="18"/>
        </w:rPr>
        <w:t xml:space="preserve"> objet du présent contrat sont</w:t>
      </w:r>
      <w:r w:rsidRPr="0081058C">
        <w:rPr>
          <w:rFonts w:ascii="Verdana" w:hAnsi="Verdana"/>
          <w:sz w:val="18"/>
          <w:szCs w:val="18"/>
        </w:rPr>
        <w:t>, dans la mesure où l’Université les possède, communiqués au titulaire sur sa demande.</w:t>
      </w:r>
    </w:p>
    <w:p w14:paraId="34FAF700" w14:textId="77777777" w:rsidR="002E041C" w:rsidRPr="0081058C" w:rsidRDefault="002E041C" w:rsidP="00D03BAC">
      <w:pPr>
        <w:jc w:val="both"/>
        <w:rPr>
          <w:rFonts w:ascii="Verdana" w:hAnsi="Verdana"/>
          <w:sz w:val="18"/>
          <w:szCs w:val="18"/>
        </w:rPr>
      </w:pPr>
    </w:p>
    <w:p w14:paraId="1AE28568" w14:textId="77777777" w:rsidR="002E041C" w:rsidRPr="0081058C" w:rsidRDefault="002E041C" w:rsidP="00D03BAC">
      <w:pPr>
        <w:jc w:val="both"/>
        <w:rPr>
          <w:rFonts w:ascii="Verdana" w:hAnsi="Verdana"/>
          <w:sz w:val="18"/>
          <w:szCs w:val="18"/>
        </w:rPr>
      </w:pPr>
      <w:r w:rsidRPr="0081058C">
        <w:rPr>
          <w:rFonts w:ascii="Verdana" w:hAnsi="Verdana"/>
          <w:sz w:val="18"/>
          <w:szCs w:val="18"/>
        </w:rPr>
        <w:t>Dans le cadre de la bonne exécution du marché, il sera laissé aux préposés du titulaire le libre accès à tous les locaux où leur présence est nécessaire pour l’exécution des prestations du contrat, sous réserve d’avoir répondu aux exigences de sécurité qui pourraient leur être imposées.</w:t>
      </w:r>
    </w:p>
    <w:p w14:paraId="7F24A86A"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Pour l’accès aux locaux de travail de l’Université (direction, administration, recherche…) et ceux destinés à l’enseignement, les dates et heures d’intervention seront déterminées en liaison avec le </w:t>
      </w:r>
      <w:r w:rsidR="001E20A4">
        <w:rPr>
          <w:rFonts w:ascii="Verdana" w:hAnsi="Verdana"/>
          <w:sz w:val="18"/>
          <w:szCs w:val="18"/>
        </w:rPr>
        <w:t>service technique</w:t>
      </w:r>
      <w:r w:rsidRPr="0081058C">
        <w:rPr>
          <w:rFonts w:ascii="Verdana" w:hAnsi="Verdana"/>
          <w:sz w:val="18"/>
          <w:szCs w:val="18"/>
        </w:rPr>
        <w:t xml:space="preserve"> du bâtiment concerné.</w:t>
      </w:r>
    </w:p>
    <w:p w14:paraId="3C5DEF35" w14:textId="77777777" w:rsidR="002E041C" w:rsidRPr="0081058C" w:rsidRDefault="002E041C" w:rsidP="00D03BAC">
      <w:pPr>
        <w:jc w:val="both"/>
        <w:rPr>
          <w:rFonts w:ascii="Verdana" w:hAnsi="Verdana"/>
          <w:sz w:val="18"/>
          <w:szCs w:val="18"/>
        </w:rPr>
      </w:pPr>
    </w:p>
    <w:p w14:paraId="7AAE921A" w14:textId="77777777" w:rsidR="002E041C" w:rsidRPr="0081058C" w:rsidRDefault="002E041C" w:rsidP="00D03BAC">
      <w:pPr>
        <w:jc w:val="both"/>
        <w:rPr>
          <w:rFonts w:ascii="Verdana" w:hAnsi="Verdana"/>
          <w:sz w:val="18"/>
          <w:szCs w:val="18"/>
        </w:rPr>
      </w:pPr>
      <w:r w:rsidRPr="0081058C">
        <w:rPr>
          <w:rFonts w:ascii="Verdana" w:hAnsi="Verdana"/>
          <w:sz w:val="18"/>
          <w:szCs w:val="18"/>
        </w:rPr>
        <w:lastRenderedPageBreak/>
        <w:t xml:space="preserve">Aucune </w:t>
      </w:r>
      <w:r w:rsidR="00D56802" w:rsidRPr="0081058C">
        <w:rPr>
          <w:rFonts w:ascii="Verdana" w:hAnsi="Verdana"/>
          <w:sz w:val="18"/>
          <w:szCs w:val="18"/>
        </w:rPr>
        <w:t>modification technique ne peut</w:t>
      </w:r>
      <w:r w:rsidRPr="0081058C">
        <w:rPr>
          <w:rFonts w:ascii="Verdana" w:hAnsi="Verdana"/>
          <w:sz w:val="18"/>
          <w:szCs w:val="18"/>
        </w:rPr>
        <w:t>, en cours de contrat, être apportée aux installations et notamment aux circuits de distribution, sans que le titulaire en ait été préalablement informé.</w:t>
      </w:r>
    </w:p>
    <w:p w14:paraId="1627E516" w14:textId="77777777" w:rsidR="002E041C" w:rsidRPr="0081058C" w:rsidRDefault="00D56802" w:rsidP="00D03BAC">
      <w:pPr>
        <w:jc w:val="both"/>
        <w:rPr>
          <w:rFonts w:ascii="Verdana" w:hAnsi="Verdana"/>
          <w:sz w:val="18"/>
          <w:szCs w:val="18"/>
        </w:rPr>
      </w:pPr>
      <w:r w:rsidRPr="0081058C">
        <w:rPr>
          <w:rFonts w:ascii="Verdana" w:hAnsi="Verdana"/>
          <w:sz w:val="18"/>
          <w:szCs w:val="18"/>
        </w:rPr>
        <w:t>Il appartient</w:t>
      </w:r>
      <w:r w:rsidR="002E041C" w:rsidRPr="0081058C">
        <w:rPr>
          <w:rFonts w:ascii="Verdana" w:hAnsi="Verdana"/>
          <w:sz w:val="18"/>
          <w:szCs w:val="18"/>
        </w:rPr>
        <w:t xml:space="preserve"> au titulaire de formuler, dans un délai maximum de quinze jours, ses observations éventuelles.</w:t>
      </w:r>
    </w:p>
    <w:p w14:paraId="138C3737" w14:textId="77777777" w:rsidR="001A45DC" w:rsidRPr="0081058C" w:rsidRDefault="001A45DC" w:rsidP="00D03BAC">
      <w:pPr>
        <w:jc w:val="both"/>
        <w:rPr>
          <w:rFonts w:ascii="Verdana" w:hAnsi="Verdana"/>
          <w:sz w:val="18"/>
          <w:szCs w:val="18"/>
        </w:rPr>
      </w:pPr>
      <w:r w:rsidRPr="0081058C">
        <w:rPr>
          <w:rFonts w:ascii="Verdana" w:hAnsi="Verdana"/>
          <w:sz w:val="18"/>
          <w:szCs w:val="18"/>
        </w:rPr>
        <w:t>Les personnels de l’université n’auront pas à intervenir sans le personnel du titulaire dans les chaufferies ou sous station. Seul des contrôles sont possibles sans action technique sur le matériel.</w:t>
      </w:r>
      <w:r w:rsidR="00F04CDF" w:rsidRPr="0081058C">
        <w:rPr>
          <w:rFonts w:ascii="Verdana" w:hAnsi="Verdana"/>
          <w:sz w:val="18"/>
          <w:szCs w:val="18"/>
        </w:rPr>
        <w:t xml:space="preserve"> Seul le personnel du titulaire du marché pourra modifier la programma</w:t>
      </w:r>
      <w:r w:rsidR="0008167D" w:rsidRPr="0081058C">
        <w:rPr>
          <w:rFonts w:ascii="Verdana" w:hAnsi="Verdana"/>
          <w:sz w:val="18"/>
          <w:szCs w:val="18"/>
        </w:rPr>
        <w:t>tion des régulations, consignes</w:t>
      </w:r>
      <w:r w:rsidR="00F04CDF" w:rsidRPr="0081058C">
        <w:rPr>
          <w:rFonts w:ascii="Verdana" w:hAnsi="Verdana"/>
          <w:sz w:val="18"/>
          <w:szCs w:val="18"/>
        </w:rPr>
        <w:t>, horaires etc</w:t>
      </w:r>
      <w:r w:rsidR="0008167D" w:rsidRPr="0081058C">
        <w:rPr>
          <w:rFonts w:ascii="Verdana" w:hAnsi="Verdana"/>
          <w:sz w:val="18"/>
          <w:szCs w:val="18"/>
        </w:rPr>
        <w:t>…</w:t>
      </w:r>
      <w:r w:rsidR="00F04CDF" w:rsidRPr="0081058C">
        <w:rPr>
          <w:rFonts w:ascii="Verdana" w:hAnsi="Verdana"/>
          <w:sz w:val="18"/>
          <w:szCs w:val="18"/>
        </w:rPr>
        <w:t xml:space="preserve"> à la demande du responsable de site</w:t>
      </w:r>
    </w:p>
    <w:p w14:paraId="052EF1A1" w14:textId="6CB15B7D" w:rsidR="00E42F80" w:rsidRDefault="00E42F80" w:rsidP="00D03BAC">
      <w:pPr>
        <w:jc w:val="both"/>
        <w:rPr>
          <w:rFonts w:ascii="Verdana" w:hAnsi="Verdana"/>
          <w:sz w:val="18"/>
          <w:szCs w:val="18"/>
        </w:rPr>
      </w:pPr>
    </w:p>
    <w:p w14:paraId="6B0FB8C7" w14:textId="77777777" w:rsidR="00F97478" w:rsidRPr="0081058C" w:rsidRDefault="00F97478" w:rsidP="00D03BAC">
      <w:pPr>
        <w:jc w:val="both"/>
        <w:rPr>
          <w:rFonts w:ascii="Verdana" w:hAnsi="Verdana"/>
          <w:sz w:val="18"/>
          <w:szCs w:val="18"/>
        </w:rPr>
      </w:pPr>
    </w:p>
    <w:p w14:paraId="74F86D40" w14:textId="586E0829" w:rsidR="002E041C" w:rsidRPr="0081058C" w:rsidRDefault="00470D5B" w:rsidP="00D03BAC">
      <w:pPr>
        <w:pStyle w:val="Titre1"/>
        <w:numPr>
          <w:ilvl w:val="0"/>
          <w:numId w:val="0"/>
        </w:numPr>
        <w:jc w:val="both"/>
        <w:rPr>
          <w:rFonts w:ascii="Verdana" w:hAnsi="Verdana"/>
          <w:sz w:val="18"/>
          <w:szCs w:val="18"/>
        </w:rPr>
      </w:pPr>
      <w:bookmarkStart w:id="55" w:name="_Toc347243380"/>
      <w:bookmarkStart w:id="56" w:name="_Toc211421785"/>
      <w:r>
        <w:rPr>
          <w:rFonts w:ascii="Verdana" w:hAnsi="Verdana"/>
          <w:sz w:val="18"/>
          <w:szCs w:val="18"/>
        </w:rPr>
        <w:t>1</w:t>
      </w:r>
      <w:r w:rsidR="00DF70E8">
        <w:rPr>
          <w:rFonts w:ascii="Verdana" w:hAnsi="Verdana"/>
          <w:sz w:val="18"/>
          <w:szCs w:val="18"/>
        </w:rPr>
        <w:t>3</w:t>
      </w:r>
      <w:r w:rsidR="00C3717D" w:rsidRPr="0081058C">
        <w:rPr>
          <w:rFonts w:ascii="Verdana" w:hAnsi="Verdana"/>
          <w:sz w:val="18"/>
          <w:szCs w:val="18"/>
        </w:rPr>
        <w:t>.</w:t>
      </w:r>
      <w:r w:rsidR="00AE032C" w:rsidRPr="0081058C">
        <w:rPr>
          <w:rFonts w:ascii="Verdana" w:hAnsi="Verdana"/>
          <w:sz w:val="18"/>
          <w:szCs w:val="18"/>
        </w:rPr>
        <w:t xml:space="preserve"> </w:t>
      </w:r>
      <w:r w:rsidR="002E041C" w:rsidRPr="0081058C">
        <w:rPr>
          <w:rFonts w:ascii="Verdana" w:hAnsi="Verdana"/>
          <w:sz w:val="18"/>
          <w:szCs w:val="18"/>
        </w:rPr>
        <w:t xml:space="preserve"> Règles de sécurité</w:t>
      </w:r>
      <w:bookmarkEnd w:id="55"/>
      <w:bookmarkEnd w:id="56"/>
    </w:p>
    <w:p w14:paraId="79842031" w14:textId="77777777" w:rsidR="001A7F5C" w:rsidRPr="00966539" w:rsidRDefault="001A7F5C" w:rsidP="00D03BAC">
      <w:pPr>
        <w:pStyle w:val="Titre1"/>
        <w:numPr>
          <w:ilvl w:val="0"/>
          <w:numId w:val="0"/>
        </w:numPr>
        <w:ind w:left="-708" w:firstLine="708"/>
        <w:jc w:val="both"/>
        <w:rPr>
          <w:rFonts w:ascii="Verdana" w:hAnsi="Verdana"/>
          <w:i/>
          <w:iCs/>
          <w:sz w:val="18"/>
          <w:szCs w:val="18"/>
          <w:u w:val="single"/>
        </w:rPr>
      </w:pPr>
    </w:p>
    <w:p w14:paraId="5CD3DFE0" w14:textId="661ADFF0" w:rsidR="001A7F5C" w:rsidRPr="0000423E" w:rsidRDefault="008073D8" w:rsidP="00D03BAC">
      <w:pPr>
        <w:pStyle w:val="Titre2"/>
        <w:numPr>
          <w:ilvl w:val="0"/>
          <w:numId w:val="0"/>
        </w:numPr>
        <w:jc w:val="both"/>
        <w:rPr>
          <w:rFonts w:ascii="Verdana" w:hAnsi="Verdana"/>
          <w:sz w:val="18"/>
          <w:szCs w:val="18"/>
          <w:u w:val="single"/>
        </w:rPr>
      </w:pPr>
      <w:bookmarkStart w:id="57" w:name="_Toc347243381"/>
      <w:bookmarkStart w:id="58" w:name="_Toc211421786"/>
      <w:r w:rsidRPr="00966539">
        <w:rPr>
          <w:rFonts w:ascii="Verdana" w:hAnsi="Verdana"/>
          <w:i/>
          <w:iCs/>
          <w:sz w:val="18"/>
          <w:szCs w:val="18"/>
          <w:u w:val="single"/>
        </w:rPr>
        <w:t>1</w:t>
      </w:r>
      <w:r w:rsidR="00DF70E8">
        <w:rPr>
          <w:rFonts w:ascii="Verdana" w:hAnsi="Verdana"/>
          <w:i/>
          <w:iCs/>
          <w:sz w:val="18"/>
          <w:szCs w:val="18"/>
          <w:u w:val="single"/>
        </w:rPr>
        <w:t>3</w:t>
      </w:r>
      <w:r w:rsidR="00CD73C1" w:rsidRPr="00966539">
        <w:rPr>
          <w:rFonts w:ascii="Verdana" w:hAnsi="Verdana"/>
          <w:i/>
          <w:iCs/>
          <w:sz w:val="18"/>
          <w:szCs w:val="18"/>
          <w:u w:val="single"/>
        </w:rPr>
        <w:t xml:space="preserve">.1 </w:t>
      </w:r>
      <w:r w:rsidR="001A7F5C" w:rsidRPr="0000423E">
        <w:rPr>
          <w:rFonts w:ascii="Verdana" w:hAnsi="Verdana"/>
          <w:sz w:val="18"/>
          <w:szCs w:val="18"/>
          <w:u w:val="single"/>
        </w:rPr>
        <w:t>Plan de prévention et analyse des risques</w:t>
      </w:r>
      <w:bookmarkEnd w:id="57"/>
      <w:bookmarkEnd w:id="58"/>
    </w:p>
    <w:p w14:paraId="474079C1" w14:textId="77777777" w:rsidR="002E041C" w:rsidRPr="0081058C" w:rsidRDefault="002E041C" w:rsidP="00D03BAC">
      <w:pPr>
        <w:jc w:val="both"/>
        <w:rPr>
          <w:rFonts w:ascii="Verdana" w:hAnsi="Verdana"/>
          <w:b/>
          <w:sz w:val="18"/>
          <w:szCs w:val="18"/>
          <w:u w:val="single"/>
        </w:rPr>
      </w:pPr>
    </w:p>
    <w:p w14:paraId="0F8BB1BD"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 xml:space="preserve">Le titulaire du présent marché intervient dans des bâtiments soumis aux </w:t>
      </w:r>
      <w:r w:rsidR="00F04CDF" w:rsidRPr="0081058C">
        <w:rPr>
          <w:rFonts w:ascii="Verdana" w:hAnsi="Verdana"/>
          <w:bCs/>
          <w:sz w:val="18"/>
          <w:szCs w:val="18"/>
        </w:rPr>
        <w:t>réglementations ERP</w:t>
      </w:r>
      <w:r w:rsidRPr="0081058C">
        <w:rPr>
          <w:rFonts w:ascii="Verdana" w:hAnsi="Verdana"/>
          <w:bCs/>
          <w:sz w:val="18"/>
          <w:szCs w:val="18"/>
        </w:rPr>
        <w:t>, Code du Travail et dans certains cas, IGH, accueillant des enseignements, des services administratifs et des laboratoires de recherche de niveau de confinement L1 à L3.</w:t>
      </w:r>
    </w:p>
    <w:p w14:paraId="7D2E6437" w14:textId="77777777" w:rsidR="002E041C" w:rsidRPr="0081058C" w:rsidRDefault="002E041C" w:rsidP="00D03BAC">
      <w:pPr>
        <w:jc w:val="both"/>
        <w:rPr>
          <w:rFonts w:ascii="Verdana" w:hAnsi="Verdana"/>
          <w:bCs/>
          <w:sz w:val="18"/>
          <w:szCs w:val="18"/>
        </w:rPr>
      </w:pPr>
    </w:p>
    <w:p w14:paraId="77C799E6" w14:textId="77777777" w:rsidR="002E041C" w:rsidRPr="0081058C" w:rsidRDefault="009A37D5" w:rsidP="00D03BAC">
      <w:pPr>
        <w:jc w:val="both"/>
        <w:rPr>
          <w:rFonts w:ascii="Verdana" w:hAnsi="Verdana"/>
          <w:bCs/>
          <w:sz w:val="18"/>
          <w:szCs w:val="18"/>
        </w:rPr>
      </w:pPr>
      <w:r w:rsidRPr="0081058C">
        <w:rPr>
          <w:rFonts w:ascii="Verdana" w:hAnsi="Verdana"/>
          <w:bCs/>
          <w:sz w:val="18"/>
          <w:szCs w:val="18"/>
        </w:rPr>
        <w:t>D</w:t>
      </w:r>
      <w:r w:rsidR="002E041C" w:rsidRPr="0081058C">
        <w:rPr>
          <w:rFonts w:ascii="Verdana" w:hAnsi="Verdana"/>
          <w:bCs/>
          <w:sz w:val="18"/>
          <w:szCs w:val="18"/>
        </w:rPr>
        <w:t>urant la période de prép</w:t>
      </w:r>
      <w:r w:rsidRPr="0081058C">
        <w:rPr>
          <w:rFonts w:ascii="Verdana" w:hAnsi="Verdana"/>
          <w:bCs/>
          <w:sz w:val="18"/>
          <w:szCs w:val="18"/>
        </w:rPr>
        <w:t>aration l’entreprise prend</w:t>
      </w:r>
      <w:r w:rsidR="002E041C" w:rsidRPr="0081058C">
        <w:rPr>
          <w:rFonts w:ascii="Verdana" w:hAnsi="Verdana"/>
          <w:bCs/>
          <w:sz w:val="18"/>
          <w:szCs w:val="18"/>
        </w:rPr>
        <w:t xml:space="preserve"> connaissance des risques associés aux activités </w:t>
      </w:r>
      <w:r w:rsidRPr="0081058C">
        <w:rPr>
          <w:rFonts w:ascii="Verdana" w:hAnsi="Verdana"/>
          <w:bCs/>
          <w:sz w:val="18"/>
          <w:szCs w:val="18"/>
        </w:rPr>
        <w:t>de la composante</w:t>
      </w:r>
      <w:r w:rsidR="002E041C" w:rsidRPr="0081058C">
        <w:rPr>
          <w:rFonts w:ascii="Verdana" w:hAnsi="Verdana"/>
          <w:bCs/>
          <w:sz w:val="18"/>
          <w:szCs w:val="18"/>
        </w:rPr>
        <w:t xml:space="preserve"> (notamment l’accès aux groupes extérieurs en façade et en toiture, la présence de ventilo-convecteurs dans des halls de gra</w:t>
      </w:r>
      <w:r w:rsidR="0008167D" w:rsidRPr="0081058C">
        <w:rPr>
          <w:rFonts w:ascii="Verdana" w:hAnsi="Verdana"/>
          <w:bCs/>
          <w:sz w:val="18"/>
          <w:szCs w:val="18"/>
        </w:rPr>
        <w:t>nde hauteur</w:t>
      </w:r>
      <w:r w:rsidRPr="0081058C">
        <w:rPr>
          <w:rFonts w:ascii="Verdana" w:hAnsi="Verdana"/>
          <w:bCs/>
          <w:sz w:val="18"/>
          <w:szCs w:val="18"/>
        </w:rPr>
        <w:t>). Elle participe</w:t>
      </w:r>
      <w:r w:rsidR="002E041C" w:rsidRPr="0081058C">
        <w:rPr>
          <w:rFonts w:ascii="Verdana" w:hAnsi="Verdana"/>
          <w:bCs/>
          <w:sz w:val="18"/>
          <w:szCs w:val="18"/>
        </w:rPr>
        <w:t xml:space="preserve"> à l’élaboration d’un plan de prévention précis accompagné de procédures d’intervention afin que son personnel travaille en sécurité et que ses interventions ne nui</w:t>
      </w:r>
      <w:r w:rsidR="005836CB" w:rsidRPr="0081058C">
        <w:rPr>
          <w:rFonts w:ascii="Verdana" w:hAnsi="Verdana"/>
          <w:bCs/>
          <w:sz w:val="18"/>
          <w:szCs w:val="18"/>
        </w:rPr>
        <w:t>sent pas à la sécurité des usagers</w:t>
      </w:r>
      <w:r w:rsidR="002E041C" w:rsidRPr="0081058C">
        <w:rPr>
          <w:rFonts w:ascii="Verdana" w:hAnsi="Verdana"/>
          <w:bCs/>
          <w:sz w:val="18"/>
          <w:szCs w:val="18"/>
        </w:rPr>
        <w:t xml:space="preserve"> des sites.</w:t>
      </w:r>
    </w:p>
    <w:p w14:paraId="3F67F96D"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 xml:space="preserve">A cette occasion, il </w:t>
      </w:r>
      <w:r w:rsidR="009A37D5" w:rsidRPr="0081058C">
        <w:rPr>
          <w:rFonts w:ascii="Verdana" w:hAnsi="Verdana"/>
          <w:bCs/>
          <w:sz w:val="18"/>
          <w:szCs w:val="18"/>
        </w:rPr>
        <w:t>est</w:t>
      </w:r>
      <w:r w:rsidRPr="0081058C">
        <w:rPr>
          <w:rFonts w:ascii="Verdana" w:hAnsi="Verdana"/>
          <w:bCs/>
          <w:sz w:val="18"/>
          <w:szCs w:val="18"/>
        </w:rPr>
        <w:t xml:space="preserve"> organisé une visite exhaustive des sites avec les représentants de chaque composante.</w:t>
      </w:r>
    </w:p>
    <w:p w14:paraId="12D8A198" w14:textId="77777777" w:rsidR="002E041C" w:rsidRPr="0081058C" w:rsidRDefault="002E041C" w:rsidP="00D03BAC">
      <w:pPr>
        <w:jc w:val="both"/>
        <w:rPr>
          <w:rFonts w:ascii="Verdana" w:hAnsi="Verdana"/>
          <w:bCs/>
          <w:sz w:val="18"/>
          <w:szCs w:val="18"/>
        </w:rPr>
      </w:pPr>
    </w:p>
    <w:p w14:paraId="1BBBF347"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Chaque modification dans la composition de l’équip</w:t>
      </w:r>
      <w:r w:rsidR="009A37D5" w:rsidRPr="0081058C">
        <w:rPr>
          <w:rFonts w:ascii="Verdana" w:hAnsi="Verdana"/>
          <w:bCs/>
          <w:sz w:val="18"/>
          <w:szCs w:val="18"/>
        </w:rPr>
        <w:t>e du titulaire du marché donne</w:t>
      </w:r>
      <w:r w:rsidRPr="0081058C">
        <w:rPr>
          <w:rFonts w:ascii="Verdana" w:hAnsi="Verdana"/>
          <w:bCs/>
          <w:sz w:val="18"/>
          <w:szCs w:val="18"/>
        </w:rPr>
        <w:t xml:space="preserve"> lieu à une passation des consignes et à une visite </w:t>
      </w:r>
      <w:r w:rsidR="009A37D5" w:rsidRPr="0081058C">
        <w:rPr>
          <w:rFonts w:ascii="Verdana" w:hAnsi="Verdana"/>
          <w:bCs/>
          <w:sz w:val="18"/>
          <w:szCs w:val="18"/>
        </w:rPr>
        <w:t>des sites. Ces procédures sont</w:t>
      </w:r>
      <w:r w:rsidRPr="0081058C">
        <w:rPr>
          <w:rFonts w:ascii="Verdana" w:hAnsi="Verdana"/>
          <w:bCs/>
          <w:sz w:val="18"/>
          <w:szCs w:val="18"/>
        </w:rPr>
        <w:t xml:space="preserve"> organisées par le titulaire du ma</w:t>
      </w:r>
      <w:r w:rsidR="009A37D5" w:rsidRPr="0081058C">
        <w:rPr>
          <w:rFonts w:ascii="Verdana" w:hAnsi="Verdana"/>
          <w:bCs/>
          <w:sz w:val="18"/>
          <w:szCs w:val="18"/>
        </w:rPr>
        <w:t>rché et ne doivent</w:t>
      </w:r>
      <w:r w:rsidRPr="0081058C">
        <w:rPr>
          <w:rFonts w:ascii="Verdana" w:hAnsi="Verdana"/>
          <w:bCs/>
          <w:sz w:val="18"/>
          <w:szCs w:val="18"/>
        </w:rPr>
        <w:t xml:space="preserve"> en aucun cas perturber le fonctionnement des prestations.</w:t>
      </w:r>
    </w:p>
    <w:p w14:paraId="1470A0F8" w14:textId="77777777" w:rsidR="008073D8" w:rsidRDefault="009A37D5" w:rsidP="00330BDB">
      <w:pPr>
        <w:rPr>
          <w:rFonts w:ascii="Verdana" w:hAnsi="Verdana"/>
          <w:bCs/>
          <w:sz w:val="18"/>
          <w:szCs w:val="18"/>
        </w:rPr>
      </w:pPr>
      <w:r w:rsidRPr="0081058C">
        <w:rPr>
          <w:rFonts w:ascii="Verdana" w:hAnsi="Verdana"/>
          <w:bCs/>
          <w:sz w:val="18"/>
          <w:szCs w:val="18"/>
        </w:rPr>
        <w:t>Ces procédures sont</w:t>
      </w:r>
      <w:r w:rsidR="002E041C" w:rsidRPr="0081058C">
        <w:rPr>
          <w:rFonts w:ascii="Verdana" w:hAnsi="Verdana"/>
          <w:bCs/>
          <w:sz w:val="18"/>
          <w:szCs w:val="18"/>
        </w:rPr>
        <w:t xml:space="preserve"> établies durant le mois de prise en charge de l’installation.</w:t>
      </w:r>
    </w:p>
    <w:p w14:paraId="3FDC0A15" w14:textId="77777777" w:rsidR="008073D8" w:rsidRDefault="008073D8" w:rsidP="00330BDB">
      <w:pPr>
        <w:rPr>
          <w:rFonts w:ascii="Verdana" w:hAnsi="Verdana"/>
          <w:bCs/>
          <w:sz w:val="18"/>
          <w:szCs w:val="18"/>
        </w:rPr>
      </w:pPr>
    </w:p>
    <w:p w14:paraId="25F88884" w14:textId="77777777" w:rsidR="00E1397B" w:rsidRDefault="008073D8" w:rsidP="00330BDB">
      <w:pPr>
        <w:rPr>
          <w:rFonts w:ascii="Verdana" w:hAnsi="Verdana"/>
          <w:bCs/>
          <w:sz w:val="18"/>
          <w:szCs w:val="18"/>
        </w:rPr>
      </w:pPr>
      <w:r>
        <w:rPr>
          <w:rFonts w:ascii="Verdana" w:hAnsi="Verdana"/>
          <w:bCs/>
          <w:sz w:val="18"/>
          <w:szCs w:val="18"/>
        </w:rPr>
        <w:t xml:space="preserve">Un plan de prévention sera </w:t>
      </w:r>
      <w:r w:rsidR="008C263A">
        <w:rPr>
          <w:rFonts w:ascii="Verdana" w:hAnsi="Verdana"/>
          <w:bCs/>
          <w:sz w:val="18"/>
          <w:szCs w:val="18"/>
        </w:rPr>
        <w:t>rédigé</w:t>
      </w:r>
      <w:r>
        <w:rPr>
          <w:rFonts w:ascii="Verdana" w:hAnsi="Verdana"/>
          <w:bCs/>
          <w:sz w:val="18"/>
          <w:szCs w:val="18"/>
        </w:rPr>
        <w:t xml:space="preserve"> annuellement pour la maintenance forfaitaire </w:t>
      </w:r>
      <w:r w:rsidR="00AD1FF8">
        <w:rPr>
          <w:rFonts w:ascii="Verdana" w:hAnsi="Verdana"/>
          <w:bCs/>
          <w:sz w:val="18"/>
          <w:szCs w:val="18"/>
        </w:rPr>
        <w:t>préventive et curative</w:t>
      </w:r>
      <w:r>
        <w:rPr>
          <w:rFonts w:ascii="Verdana" w:hAnsi="Verdana"/>
          <w:bCs/>
          <w:sz w:val="18"/>
          <w:szCs w:val="18"/>
        </w:rPr>
        <w:t>, en cas de travaux un plan de prévention spécifique sera rédigé</w:t>
      </w:r>
    </w:p>
    <w:p w14:paraId="0CD94316" w14:textId="77777777" w:rsidR="00E1397B" w:rsidRDefault="00E1397B" w:rsidP="00330BDB">
      <w:pPr>
        <w:rPr>
          <w:rFonts w:ascii="Verdana" w:hAnsi="Verdana"/>
          <w:bCs/>
          <w:sz w:val="18"/>
          <w:szCs w:val="18"/>
        </w:rPr>
      </w:pPr>
    </w:p>
    <w:p w14:paraId="777BA61C" w14:textId="364DB6F7" w:rsidR="000C7D3A" w:rsidRPr="0081058C" w:rsidRDefault="00E1397B" w:rsidP="00330BDB">
      <w:pPr>
        <w:rPr>
          <w:rFonts w:ascii="Verdana" w:hAnsi="Verdana"/>
          <w:bCs/>
          <w:sz w:val="18"/>
          <w:szCs w:val="18"/>
        </w:rPr>
      </w:pPr>
      <w:r>
        <w:rPr>
          <w:rFonts w:ascii="Verdana" w:hAnsi="Verdana"/>
          <w:bCs/>
          <w:sz w:val="18"/>
          <w:szCs w:val="18"/>
        </w:rPr>
        <w:t xml:space="preserve">Le Titulaire </w:t>
      </w:r>
      <w:r w:rsidR="003B1C3A">
        <w:rPr>
          <w:rFonts w:ascii="Verdana" w:hAnsi="Verdana"/>
          <w:bCs/>
          <w:sz w:val="18"/>
          <w:szCs w:val="18"/>
        </w:rPr>
        <w:t>intègre</w:t>
      </w:r>
      <w:r>
        <w:rPr>
          <w:rFonts w:ascii="Verdana" w:hAnsi="Verdana"/>
          <w:bCs/>
          <w:sz w:val="18"/>
          <w:szCs w:val="18"/>
        </w:rPr>
        <w:t xml:space="preserve"> dans son offre tous les moyens d’accès en sécurité, aux installations techniques, et ce </w:t>
      </w:r>
      <w:r w:rsidR="00F97478">
        <w:rPr>
          <w:rFonts w:ascii="Verdana" w:hAnsi="Verdana"/>
          <w:bCs/>
          <w:sz w:val="18"/>
          <w:szCs w:val="18"/>
        </w:rPr>
        <w:t>quel que</w:t>
      </w:r>
      <w:r>
        <w:rPr>
          <w:rFonts w:ascii="Verdana" w:hAnsi="Verdana"/>
          <w:bCs/>
          <w:sz w:val="18"/>
          <w:szCs w:val="18"/>
        </w:rPr>
        <w:t xml:space="preserve"> soit la configuration de l’installation à </w:t>
      </w:r>
      <w:r w:rsidR="00F97478">
        <w:rPr>
          <w:rFonts w:ascii="Verdana" w:hAnsi="Verdana"/>
          <w:bCs/>
          <w:sz w:val="18"/>
          <w:szCs w:val="18"/>
        </w:rPr>
        <w:t>entretenir.</w:t>
      </w:r>
      <w:r>
        <w:rPr>
          <w:rFonts w:ascii="Verdana" w:hAnsi="Verdana"/>
          <w:bCs/>
          <w:sz w:val="18"/>
          <w:szCs w:val="18"/>
        </w:rPr>
        <w:t>,</w:t>
      </w:r>
    </w:p>
    <w:p w14:paraId="5DA0823F" w14:textId="77777777" w:rsidR="000C7D3A" w:rsidRPr="0081058C" w:rsidRDefault="000C7D3A" w:rsidP="00470D5B">
      <w:pPr>
        <w:pStyle w:val="Titre1"/>
        <w:numPr>
          <w:ilvl w:val="0"/>
          <w:numId w:val="0"/>
        </w:numPr>
        <w:jc w:val="both"/>
        <w:rPr>
          <w:rFonts w:ascii="Verdana" w:hAnsi="Verdana"/>
          <w:sz w:val="18"/>
          <w:szCs w:val="18"/>
        </w:rPr>
      </w:pPr>
    </w:p>
    <w:p w14:paraId="71B19150" w14:textId="2348C022" w:rsidR="008073D8" w:rsidRPr="00966539" w:rsidRDefault="008073D8" w:rsidP="008073D8">
      <w:pPr>
        <w:pStyle w:val="Titre2"/>
        <w:numPr>
          <w:ilvl w:val="0"/>
          <w:numId w:val="0"/>
        </w:numPr>
        <w:jc w:val="both"/>
        <w:rPr>
          <w:rFonts w:ascii="Verdana" w:hAnsi="Verdana"/>
          <w:i/>
          <w:iCs/>
          <w:sz w:val="18"/>
          <w:szCs w:val="18"/>
          <w:u w:val="single"/>
        </w:rPr>
      </w:pPr>
      <w:bookmarkStart w:id="59" w:name="_Toc211421787"/>
      <w:r>
        <w:rPr>
          <w:rFonts w:ascii="Verdana" w:hAnsi="Verdana"/>
          <w:sz w:val="18"/>
          <w:szCs w:val="18"/>
        </w:rPr>
        <w:t>1</w:t>
      </w:r>
      <w:r w:rsidR="00DF70E8">
        <w:rPr>
          <w:rFonts w:ascii="Verdana" w:hAnsi="Verdana"/>
          <w:sz w:val="18"/>
          <w:szCs w:val="18"/>
        </w:rPr>
        <w:t>3</w:t>
      </w:r>
      <w:r w:rsidRPr="0081058C">
        <w:rPr>
          <w:rFonts w:ascii="Verdana" w:hAnsi="Verdana"/>
          <w:sz w:val="18"/>
          <w:szCs w:val="18"/>
        </w:rPr>
        <w:t xml:space="preserve">.1 </w:t>
      </w:r>
      <w:r w:rsidR="008C263A" w:rsidRPr="0000423E">
        <w:rPr>
          <w:rFonts w:ascii="Verdana" w:hAnsi="Verdana"/>
          <w:sz w:val="18"/>
          <w:szCs w:val="18"/>
          <w:u w:val="single"/>
        </w:rPr>
        <w:t>tenues</w:t>
      </w:r>
      <w:r w:rsidRPr="0000423E">
        <w:rPr>
          <w:rFonts w:ascii="Verdana" w:hAnsi="Verdana"/>
          <w:sz w:val="18"/>
          <w:szCs w:val="18"/>
          <w:u w:val="single"/>
        </w:rPr>
        <w:t xml:space="preserve"> de</w:t>
      </w:r>
      <w:r w:rsidR="00AD1FF8" w:rsidRPr="0000423E">
        <w:rPr>
          <w:rFonts w:ascii="Verdana" w:hAnsi="Verdana"/>
          <w:sz w:val="18"/>
          <w:szCs w:val="18"/>
          <w:u w:val="single"/>
        </w:rPr>
        <w:t>s</w:t>
      </w:r>
      <w:r w:rsidRPr="0000423E">
        <w:rPr>
          <w:rFonts w:ascii="Verdana" w:hAnsi="Verdana"/>
          <w:sz w:val="18"/>
          <w:szCs w:val="18"/>
          <w:u w:val="single"/>
        </w:rPr>
        <w:t xml:space="preserve"> chantier</w:t>
      </w:r>
      <w:r w:rsidR="00AD1FF8" w:rsidRPr="0000423E">
        <w:rPr>
          <w:rFonts w:ascii="Verdana" w:hAnsi="Verdana"/>
          <w:sz w:val="18"/>
          <w:szCs w:val="18"/>
          <w:u w:val="single"/>
        </w:rPr>
        <w:t>s</w:t>
      </w:r>
      <w:bookmarkEnd w:id="59"/>
      <w:r w:rsidRPr="00966539">
        <w:rPr>
          <w:rFonts w:ascii="Verdana" w:hAnsi="Verdana"/>
          <w:i/>
          <w:iCs/>
          <w:sz w:val="18"/>
          <w:szCs w:val="18"/>
          <w:u w:val="single"/>
        </w:rPr>
        <w:t xml:space="preserve"> </w:t>
      </w:r>
    </w:p>
    <w:p w14:paraId="44208F84" w14:textId="77777777" w:rsidR="001A7F5C" w:rsidRPr="0081058C" w:rsidRDefault="001A7F5C" w:rsidP="00D03BAC">
      <w:pPr>
        <w:jc w:val="both"/>
        <w:rPr>
          <w:rFonts w:ascii="Verdana" w:hAnsi="Verdana"/>
          <w:b/>
          <w:bCs/>
          <w:sz w:val="18"/>
          <w:szCs w:val="18"/>
        </w:rPr>
      </w:pPr>
    </w:p>
    <w:p w14:paraId="302E928C" w14:textId="77777777" w:rsidR="001A7F5C" w:rsidRPr="0081058C" w:rsidRDefault="009A37D5" w:rsidP="00D03BAC">
      <w:pPr>
        <w:jc w:val="both"/>
        <w:rPr>
          <w:rFonts w:ascii="Verdana" w:hAnsi="Verdana"/>
          <w:sz w:val="18"/>
          <w:szCs w:val="18"/>
        </w:rPr>
      </w:pPr>
      <w:r w:rsidRPr="0081058C">
        <w:rPr>
          <w:rFonts w:ascii="Verdana" w:hAnsi="Verdana"/>
          <w:sz w:val="18"/>
          <w:szCs w:val="18"/>
        </w:rPr>
        <w:t>L'entreprise titulaire doit</w:t>
      </w:r>
      <w:r w:rsidR="001A7F5C" w:rsidRPr="0081058C">
        <w:rPr>
          <w:rFonts w:ascii="Verdana" w:hAnsi="Verdana"/>
          <w:sz w:val="18"/>
          <w:szCs w:val="18"/>
        </w:rPr>
        <w:t xml:space="preserve"> assurer la propre</w:t>
      </w:r>
      <w:r w:rsidRPr="0081058C">
        <w:rPr>
          <w:rFonts w:ascii="Verdana" w:hAnsi="Verdana"/>
          <w:sz w:val="18"/>
          <w:szCs w:val="18"/>
        </w:rPr>
        <w:t>té de ses ouvrages et comprend</w:t>
      </w:r>
      <w:r w:rsidR="001A7F5C" w:rsidRPr="0081058C">
        <w:rPr>
          <w:rFonts w:ascii="Verdana" w:hAnsi="Verdana"/>
          <w:sz w:val="18"/>
          <w:szCs w:val="18"/>
        </w:rPr>
        <w:t xml:space="preserve"> dans son forfait les frais de nettoyage pendant la durée de l’intervention.</w:t>
      </w:r>
    </w:p>
    <w:p w14:paraId="05B8C54D" w14:textId="77777777" w:rsidR="001A7F5C" w:rsidRPr="0081058C" w:rsidRDefault="001A7F5C" w:rsidP="00D03BAC">
      <w:pPr>
        <w:pStyle w:val="Nomal"/>
        <w:ind w:left="0"/>
        <w:jc w:val="both"/>
        <w:rPr>
          <w:rFonts w:ascii="Verdana" w:hAnsi="Verdana"/>
          <w:b w:val="0"/>
          <w:sz w:val="18"/>
          <w:szCs w:val="18"/>
        </w:rPr>
      </w:pPr>
      <w:r w:rsidRPr="0081058C">
        <w:rPr>
          <w:rFonts w:ascii="Verdana" w:hAnsi="Verdana"/>
          <w:b w:val="0"/>
          <w:sz w:val="18"/>
          <w:szCs w:val="18"/>
        </w:rPr>
        <w:t>L’entreprise doit procéder au nettoyage de la zone d’intervention, ainsi qu’à l’évacuation des d</w:t>
      </w:r>
      <w:r w:rsidR="00F022A3" w:rsidRPr="0081058C">
        <w:rPr>
          <w:rFonts w:ascii="Verdana" w:hAnsi="Verdana"/>
          <w:b w:val="0"/>
          <w:sz w:val="18"/>
          <w:szCs w:val="18"/>
        </w:rPr>
        <w:t>échets souillés</w:t>
      </w:r>
      <w:r w:rsidRPr="0081058C">
        <w:rPr>
          <w:rFonts w:ascii="Verdana" w:hAnsi="Verdana"/>
          <w:b w:val="0"/>
          <w:sz w:val="18"/>
          <w:szCs w:val="18"/>
        </w:rPr>
        <w:t xml:space="preserve"> et emballages divers.</w:t>
      </w:r>
    </w:p>
    <w:p w14:paraId="1C75D68B" w14:textId="77777777" w:rsidR="001A7F5C" w:rsidRPr="0081058C" w:rsidRDefault="001A7F5C" w:rsidP="00D03BAC">
      <w:pPr>
        <w:jc w:val="both"/>
        <w:rPr>
          <w:rFonts w:ascii="Verdana" w:hAnsi="Verdana"/>
          <w:b/>
          <w:bCs/>
          <w:sz w:val="18"/>
          <w:szCs w:val="18"/>
        </w:rPr>
      </w:pPr>
    </w:p>
    <w:p w14:paraId="6FB4557B" w14:textId="77777777" w:rsidR="000C7D3A" w:rsidRPr="0081058C" w:rsidRDefault="00CD73C1" w:rsidP="00D03BAC">
      <w:pPr>
        <w:jc w:val="both"/>
        <w:rPr>
          <w:rFonts w:ascii="Verdana" w:hAnsi="Verdana"/>
          <w:sz w:val="18"/>
          <w:szCs w:val="18"/>
        </w:rPr>
      </w:pPr>
      <w:r w:rsidRPr="0081058C">
        <w:rPr>
          <w:rFonts w:ascii="Verdana" w:hAnsi="Verdana"/>
          <w:sz w:val="18"/>
          <w:szCs w:val="18"/>
        </w:rPr>
        <w:t>Les</w:t>
      </w:r>
      <w:r w:rsidR="000C7D3A" w:rsidRPr="0081058C">
        <w:rPr>
          <w:rFonts w:ascii="Verdana" w:hAnsi="Verdana"/>
          <w:sz w:val="18"/>
          <w:szCs w:val="18"/>
        </w:rPr>
        <w:t xml:space="preserve"> établissement</w:t>
      </w:r>
      <w:r w:rsidRPr="0081058C">
        <w:rPr>
          <w:rFonts w:ascii="Verdana" w:hAnsi="Verdana"/>
          <w:sz w:val="18"/>
          <w:szCs w:val="18"/>
        </w:rPr>
        <w:t>s</w:t>
      </w:r>
      <w:r w:rsidR="000C7D3A" w:rsidRPr="0081058C">
        <w:rPr>
          <w:rFonts w:ascii="Verdana" w:hAnsi="Verdana"/>
          <w:sz w:val="18"/>
          <w:szCs w:val="18"/>
        </w:rPr>
        <w:t xml:space="preserve"> "enseignement et recherche" étant en exploitation continue pendant les interventions, l’attention des entreprises est attirée sur le respect des conditions suivantes</w:t>
      </w:r>
      <w:r w:rsidR="0008167D" w:rsidRPr="0081058C">
        <w:rPr>
          <w:rFonts w:ascii="Verdana" w:hAnsi="Verdana"/>
          <w:sz w:val="18"/>
          <w:szCs w:val="18"/>
        </w:rPr>
        <w:t xml:space="preserve"> </w:t>
      </w:r>
      <w:r w:rsidR="000C7D3A" w:rsidRPr="0081058C">
        <w:rPr>
          <w:rFonts w:ascii="Verdana" w:hAnsi="Verdana"/>
          <w:sz w:val="18"/>
          <w:szCs w:val="18"/>
        </w:rPr>
        <w:t>:</w:t>
      </w:r>
    </w:p>
    <w:p w14:paraId="7440385B" w14:textId="77777777" w:rsidR="000C7D3A" w:rsidRPr="0081058C" w:rsidRDefault="000C7D3A" w:rsidP="00D03BAC">
      <w:pPr>
        <w:jc w:val="both"/>
        <w:rPr>
          <w:rFonts w:ascii="Verdana" w:hAnsi="Verdana"/>
          <w:sz w:val="18"/>
          <w:szCs w:val="18"/>
        </w:rPr>
      </w:pPr>
      <w:r w:rsidRPr="0081058C">
        <w:rPr>
          <w:rFonts w:ascii="Verdana" w:hAnsi="Verdana"/>
          <w:sz w:val="18"/>
          <w:szCs w:val="18"/>
        </w:rPr>
        <w:t xml:space="preserve"> </w:t>
      </w:r>
    </w:p>
    <w:p w14:paraId="5EBEF1D2" w14:textId="77777777" w:rsidR="000C7D3A" w:rsidRPr="0081058C" w:rsidRDefault="000C7D3A" w:rsidP="00761D00">
      <w:pPr>
        <w:numPr>
          <w:ilvl w:val="0"/>
          <w:numId w:val="8"/>
        </w:numPr>
        <w:jc w:val="both"/>
        <w:rPr>
          <w:rFonts w:ascii="Verdana" w:hAnsi="Verdana"/>
          <w:sz w:val="18"/>
          <w:szCs w:val="18"/>
        </w:rPr>
      </w:pPr>
      <w:r w:rsidRPr="0081058C">
        <w:rPr>
          <w:rFonts w:ascii="Verdana" w:hAnsi="Verdana"/>
          <w:sz w:val="18"/>
          <w:szCs w:val="18"/>
        </w:rPr>
        <w:t xml:space="preserve">Le personnel ne devra pas déambuler, dans les circulations et autres laboratoires, sans raison,  </w:t>
      </w:r>
    </w:p>
    <w:p w14:paraId="5E4FDB61" w14:textId="77777777" w:rsidR="000C7D3A" w:rsidRPr="0081058C" w:rsidRDefault="000C7D3A" w:rsidP="00761D00">
      <w:pPr>
        <w:numPr>
          <w:ilvl w:val="0"/>
          <w:numId w:val="8"/>
        </w:numPr>
        <w:jc w:val="both"/>
        <w:rPr>
          <w:rFonts w:ascii="Verdana" w:hAnsi="Verdana"/>
          <w:sz w:val="18"/>
          <w:szCs w:val="18"/>
        </w:rPr>
      </w:pPr>
      <w:r w:rsidRPr="0081058C">
        <w:rPr>
          <w:rFonts w:ascii="Verdana" w:hAnsi="Verdana"/>
          <w:caps/>
          <w:sz w:val="18"/>
          <w:szCs w:val="18"/>
        </w:rPr>
        <w:t>l</w:t>
      </w:r>
      <w:r w:rsidRPr="0081058C">
        <w:rPr>
          <w:rFonts w:ascii="Verdana" w:hAnsi="Verdana"/>
          <w:sz w:val="18"/>
          <w:szCs w:val="18"/>
        </w:rPr>
        <w:t>a tenue du personnel sera correcte, tant morale que vestimentaire,</w:t>
      </w:r>
      <w:r w:rsidR="008073D8">
        <w:rPr>
          <w:rFonts w:ascii="Verdana" w:hAnsi="Verdana"/>
          <w:sz w:val="18"/>
          <w:szCs w:val="18"/>
        </w:rPr>
        <w:t xml:space="preserve"> voir paragraphe précédent</w:t>
      </w:r>
    </w:p>
    <w:p w14:paraId="38A00D21" w14:textId="77777777" w:rsidR="000C7D3A" w:rsidRPr="0081058C" w:rsidRDefault="000C7D3A" w:rsidP="00761D00">
      <w:pPr>
        <w:numPr>
          <w:ilvl w:val="0"/>
          <w:numId w:val="8"/>
        </w:numPr>
        <w:jc w:val="both"/>
        <w:rPr>
          <w:rFonts w:ascii="Verdana" w:hAnsi="Verdana"/>
          <w:sz w:val="18"/>
          <w:szCs w:val="18"/>
        </w:rPr>
      </w:pPr>
      <w:r w:rsidRPr="0081058C">
        <w:rPr>
          <w:rFonts w:ascii="Verdana" w:hAnsi="Verdana"/>
          <w:caps/>
          <w:sz w:val="18"/>
          <w:szCs w:val="18"/>
        </w:rPr>
        <w:t>t</w:t>
      </w:r>
      <w:r w:rsidRPr="0081058C">
        <w:rPr>
          <w:rFonts w:ascii="Verdana" w:hAnsi="Verdana"/>
          <w:sz w:val="18"/>
          <w:szCs w:val="18"/>
        </w:rPr>
        <w:t>out le personnel travaillant sur le chantier sera muni d'un badge ou d’une tenue portant l’identification de l’entreprise tel que défini dans la législation du travail,</w:t>
      </w:r>
    </w:p>
    <w:p w14:paraId="6F246C40" w14:textId="77777777" w:rsidR="000C7D3A" w:rsidRPr="0081058C" w:rsidRDefault="000C7D3A" w:rsidP="00761D00">
      <w:pPr>
        <w:numPr>
          <w:ilvl w:val="0"/>
          <w:numId w:val="8"/>
        </w:numPr>
        <w:jc w:val="both"/>
        <w:rPr>
          <w:rFonts w:ascii="Verdana" w:hAnsi="Verdana"/>
          <w:sz w:val="18"/>
          <w:szCs w:val="18"/>
        </w:rPr>
      </w:pPr>
      <w:r w:rsidRPr="0081058C">
        <w:rPr>
          <w:rFonts w:ascii="Verdana" w:hAnsi="Verdana"/>
          <w:caps/>
          <w:sz w:val="18"/>
          <w:szCs w:val="18"/>
        </w:rPr>
        <w:t>S</w:t>
      </w:r>
      <w:r w:rsidRPr="0081058C">
        <w:rPr>
          <w:rFonts w:ascii="Verdana" w:hAnsi="Verdana"/>
          <w:sz w:val="18"/>
          <w:szCs w:val="18"/>
        </w:rPr>
        <w:t>ur demande du chef d'établissement, des travaux pourront être interrompus si momentanément ils portent gêne à l'exploitation du bâtiment et cela, sans réticence de l'entreprise et sans que l'entrepreneur puisse prétendre à indemnisation,</w:t>
      </w:r>
    </w:p>
    <w:p w14:paraId="6359B51B" w14:textId="77777777" w:rsidR="000C7D3A" w:rsidRPr="0081058C" w:rsidRDefault="000C7D3A" w:rsidP="00761D00">
      <w:pPr>
        <w:numPr>
          <w:ilvl w:val="0"/>
          <w:numId w:val="8"/>
        </w:numPr>
        <w:jc w:val="both"/>
        <w:rPr>
          <w:rFonts w:ascii="Verdana" w:hAnsi="Verdana"/>
          <w:sz w:val="18"/>
          <w:szCs w:val="18"/>
        </w:rPr>
      </w:pPr>
      <w:r w:rsidRPr="0081058C">
        <w:rPr>
          <w:rFonts w:ascii="Verdana" w:hAnsi="Verdana"/>
          <w:caps/>
          <w:sz w:val="18"/>
          <w:szCs w:val="18"/>
        </w:rPr>
        <w:t>s</w:t>
      </w:r>
      <w:r w:rsidRPr="0081058C">
        <w:rPr>
          <w:rFonts w:ascii="Verdana" w:hAnsi="Verdana"/>
          <w:sz w:val="18"/>
          <w:szCs w:val="18"/>
        </w:rPr>
        <w:t>ur simple demande verbale du ch</w:t>
      </w:r>
      <w:r w:rsidR="000F7B41" w:rsidRPr="0081058C">
        <w:rPr>
          <w:rFonts w:ascii="Verdana" w:hAnsi="Verdana"/>
          <w:sz w:val="18"/>
          <w:szCs w:val="18"/>
        </w:rPr>
        <w:t>ef du Service Technique</w:t>
      </w:r>
      <w:r w:rsidRPr="0081058C">
        <w:rPr>
          <w:rFonts w:ascii="Verdana" w:hAnsi="Verdana"/>
          <w:sz w:val="18"/>
          <w:szCs w:val="18"/>
        </w:rPr>
        <w:t xml:space="preserve"> en cas de non</w:t>
      </w:r>
      <w:r w:rsidR="001A7F5C" w:rsidRPr="0081058C">
        <w:rPr>
          <w:rFonts w:ascii="Verdana" w:hAnsi="Verdana"/>
          <w:sz w:val="18"/>
          <w:szCs w:val="18"/>
        </w:rPr>
        <w:t>-</w:t>
      </w:r>
      <w:r w:rsidRPr="0081058C">
        <w:rPr>
          <w:rFonts w:ascii="Verdana" w:hAnsi="Verdana"/>
          <w:sz w:val="18"/>
          <w:szCs w:val="18"/>
        </w:rPr>
        <w:t xml:space="preserve">respect de ces consignes, le personnel devra être retiré immédiatement du chantier aussi bien le personnel d'encadrement que le </w:t>
      </w:r>
      <w:r w:rsidR="00F04CDF" w:rsidRPr="0081058C">
        <w:rPr>
          <w:rFonts w:ascii="Verdana" w:hAnsi="Verdana"/>
          <w:sz w:val="18"/>
          <w:szCs w:val="18"/>
        </w:rPr>
        <w:t>personnel d’exécution</w:t>
      </w:r>
      <w:r w:rsidRPr="0081058C">
        <w:rPr>
          <w:rFonts w:ascii="Verdana" w:hAnsi="Verdana"/>
          <w:sz w:val="18"/>
          <w:szCs w:val="18"/>
        </w:rPr>
        <w:t xml:space="preserve"> et cela, sans aucun recours,</w:t>
      </w:r>
    </w:p>
    <w:p w14:paraId="0385AF32" w14:textId="77777777" w:rsidR="007D0458" w:rsidRPr="0081058C" w:rsidRDefault="000C7D3A" w:rsidP="00761D00">
      <w:pPr>
        <w:numPr>
          <w:ilvl w:val="0"/>
          <w:numId w:val="8"/>
        </w:numPr>
        <w:jc w:val="both"/>
        <w:rPr>
          <w:rFonts w:ascii="Verdana" w:hAnsi="Verdana"/>
          <w:bCs/>
          <w:sz w:val="18"/>
          <w:szCs w:val="18"/>
        </w:rPr>
      </w:pPr>
      <w:r w:rsidRPr="0081058C">
        <w:rPr>
          <w:rFonts w:ascii="Verdana" w:hAnsi="Verdana"/>
          <w:caps/>
          <w:sz w:val="18"/>
          <w:szCs w:val="18"/>
        </w:rPr>
        <w:t>l</w:t>
      </w:r>
      <w:r w:rsidRPr="0081058C">
        <w:rPr>
          <w:rFonts w:ascii="Verdana" w:hAnsi="Verdana"/>
          <w:sz w:val="18"/>
          <w:szCs w:val="18"/>
        </w:rPr>
        <w:t>es personnels intervenant dans les locaux de recherche et les animaleries devront appliquer les procédures d’intervention</w:t>
      </w:r>
      <w:r w:rsidR="001A7F5C" w:rsidRPr="0081058C">
        <w:rPr>
          <w:rFonts w:ascii="Verdana" w:hAnsi="Verdana"/>
          <w:sz w:val="18"/>
          <w:szCs w:val="18"/>
        </w:rPr>
        <w:t>s</w:t>
      </w:r>
      <w:r w:rsidRPr="0081058C">
        <w:rPr>
          <w:rFonts w:ascii="Verdana" w:hAnsi="Verdana"/>
          <w:sz w:val="18"/>
          <w:szCs w:val="18"/>
        </w:rPr>
        <w:t xml:space="preserve"> imposées par le responsable hygiène et sécurité du site et le responsable du laboratoire.</w:t>
      </w:r>
    </w:p>
    <w:p w14:paraId="3A9EB13C" w14:textId="77777777" w:rsidR="00586C92" w:rsidRPr="0081058C" w:rsidRDefault="00586C92" w:rsidP="00D03BAC">
      <w:pPr>
        <w:jc w:val="both"/>
        <w:rPr>
          <w:rFonts w:ascii="Verdana" w:hAnsi="Verdana"/>
          <w:sz w:val="18"/>
          <w:szCs w:val="18"/>
        </w:rPr>
      </w:pPr>
    </w:p>
    <w:p w14:paraId="0F65441B" w14:textId="77777777" w:rsidR="00586C92" w:rsidRPr="0081058C" w:rsidRDefault="00586C92" w:rsidP="00D03BAC">
      <w:pPr>
        <w:jc w:val="both"/>
        <w:rPr>
          <w:rFonts w:ascii="Verdana" w:hAnsi="Verdana"/>
          <w:sz w:val="18"/>
          <w:szCs w:val="18"/>
        </w:rPr>
      </w:pPr>
    </w:p>
    <w:p w14:paraId="67A61078" w14:textId="3F30EF5A" w:rsidR="00594EDE" w:rsidRDefault="00594EDE" w:rsidP="00594EDE">
      <w:pPr>
        <w:pStyle w:val="Titre1"/>
        <w:numPr>
          <w:ilvl w:val="0"/>
          <w:numId w:val="0"/>
        </w:numPr>
        <w:jc w:val="both"/>
        <w:rPr>
          <w:rFonts w:ascii="Verdana" w:hAnsi="Verdana"/>
          <w:sz w:val="18"/>
          <w:szCs w:val="18"/>
        </w:rPr>
      </w:pPr>
      <w:bookmarkStart w:id="60" w:name="_Toc354555821"/>
      <w:bookmarkStart w:id="61" w:name="_Toc354562074"/>
      <w:bookmarkStart w:id="62" w:name="_Toc120615914"/>
      <w:bookmarkStart w:id="63" w:name="_Toc353873116"/>
      <w:bookmarkStart w:id="64" w:name="_Toc482531152"/>
      <w:bookmarkStart w:id="65" w:name="_Toc211421788"/>
      <w:r>
        <w:rPr>
          <w:rFonts w:ascii="Verdana" w:hAnsi="Verdana"/>
          <w:sz w:val="18"/>
          <w:szCs w:val="18"/>
        </w:rPr>
        <w:t>1</w:t>
      </w:r>
      <w:r w:rsidR="00DF70E8">
        <w:rPr>
          <w:rFonts w:ascii="Verdana" w:hAnsi="Verdana"/>
          <w:sz w:val="18"/>
          <w:szCs w:val="18"/>
        </w:rPr>
        <w:t>4</w:t>
      </w:r>
      <w:r>
        <w:rPr>
          <w:rFonts w:ascii="Verdana" w:hAnsi="Verdana"/>
          <w:sz w:val="18"/>
          <w:szCs w:val="18"/>
        </w:rPr>
        <w:t xml:space="preserve">. </w:t>
      </w:r>
      <w:r w:rsidRPr="00594EDE">
        <w:rPr>
          <w:rFonts w:ascii="Verdana" w:hAnsi="Verdana"/>
          <w:sz w:val="18"/>
          <w:szCs w:val="18"/>
        </w:rPr>
        <w:t>OBLIGATIONS Du Titulaire</w:t>
      </w:r>
      <w:bookmarkEnd w:id="60"/>
      <w:bookmarkEnd w:id="61"/>
      <w:bookmarkEnd w:id="62"/>
      <w:bookmarkEnd w:id="63"/>
      <w:bookmarkEnd w:id="64"/>
      <w:bookmarkEnd w:id="65"/>
    </w:p>
    <w:p w14:paraId="78B9D769" w14:textId="77777777" w:rsidR="00594EDE" w:rsidRPr="00594EDE" w:rsidRDefault="00594EDE" w:rsidP="00594EDE"/>
    <w:p w14:paraId="774360E9"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Sous réserve que l’installation reste conforme à la réglementation en vigueur, le T</w:t>
      </w:r>
      <w:r w:rsidRPr="00A3693D">
        <w:rPr>
          <w:rFonts w:ascii="Verdana" w:hAnsi="Verdana"/>
          <w:sz w:val="18"/>
          <w:szCs w:val="18"/>
        </w:rPr>
        <w:t>itulaire</w:t>
      </w:r>
      <w:r w:rsidRPr="0033027F">
        <w:rPr>
          <w:rFonts w:ascii="Verdana" w:hAnsi="Verdana"/>
          <w:sz w:val="18"/>
          <w:szCs w:val="18"/>
        </w:rPr>
        <w:t xml:space="preserve"> est responsable de la bonne observation des règlements de sécurité et la lutte contre la pollution des eaux et de l’air.</w:t>
      </w:r>
    </w:p>
    <w:p w14:paraId="6EE9CB85"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Le </w:t>
      </w:r>
      <w:r w:rsidRPr="0044666A">
        <w:rPr>
          <w:rFonts w:ascii="Verdana" w:hAnsi="Verdana"/>
          <w:sz w:val="18"/>
          <w:szCs w:val="18"/>
        </w:rPr>
        <w:t>Titulaire</w:t>
      </w:r>
      <w:r w:rsidRPr="0033027F">
        <w:rPr>
          <w:rFonts w:ascii="Verdana" w:hAnsi="Verdana"/>
          <w:sz w:val="18"/>
          <w:szCs w:val="18"/>
        </w:rPr>
        <w:t xml:space="preserve"> assurera la conduite des installations et contrôlera la fumivorité, le point de rosée et la pollution produite par la combustion de façon à éviter toute dégradation, détérioration et salissures dans le voisinage.</w:t>
      </w:r>
    </w:p>
    <w:p w14:paraId="1A319758"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Pendant toute la durée du </w:t>
      </w:r>
      <w:r>
        <w:rPr>
          <w:rFonts w:ascii="Verdana" w:hAnsi="Verdana"/>
          <w:sz w:val="18"/>
          <w:szCs w:val="18"/>
        </w:rPr>
        <w:t>Marché</w:t>
      </w:r>
      <w:r w:rsidRPr="0033027F">
        <w:rPr>
          <w:rFonts w:ascii="Verdana" w:hAnsi="Verdana"/>
          <w:sz w:val="18"/>
          <w:szCs w:val="18"/>
        </w:rPr>
        <w:t>, le Titulaire est responsable des dommages qui pourraient être causés soit aux personnes, soit aux biens, soit aux installations dont il assure l’exploitation.</w:t>
      </w:r>
    </w:p>
    <w:p w14:paraId="7B87BF57"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Sont exclus, sous bénéfice de preuves apportées par </w:t>
      </w:r>
      <w:r>
        <w:rPr>
          <w:rFonts w:ascii="Verdana" w:hAnsi="Verdana"/>
          <w:sz w:val="18"/>
          <w:szCs w:val="18"/>
        </w:rPr>
        <w:t>l</w:t>
      </w:r>
      <w:r w:rsidRPr="0033027F">
        <w:rPr>
          <w:rFonts w:ascii="Verdana" w:hAnsi="Verdana"/>
          <w:sz w:val="18"/>
          <w:szCs w:val="18"/>
        </w:rPr>
        <w:t>e Titulaire, les dommages dus :</w:t>
      </w:r>
    </w:p>
    <w:p w14:paraId="21C46B89" w14:textId="77777777" w:rsidR="00594EDE" w:rsidRPr="00594EDE" w:rsidRDefault="00594EDE" w:rsidP="00761D00">
      <w:pPr>
        <w:pStyle w:val="Enumration1"/>
        <w:keepLines w:val="0"/>
        <w:widowControl w:val="0"/>
        <w:numPr>
          <w:ilvl w:val="0"/>
          <w:numId w:val="24"/>
        </w:numPr>
        <w:rPr>
          <w:rFonts w:eastAsia="Times New Roman"/>
          <w:spacing w:val="0"/>
        </w:rPr>
      </w:pPr>
      <w:proofErr w:type="gramStart"/>
      <w:r w:rsidRPr="00594EDE">
        <w:rPr>
          <w:rFonts w:eastAsia="Times New Roman"/>
          <w:spacing w:val="0"/>
        </w:rPr>
        <w:t>à</w:t>
      </w:r>
      <w:proofErr w:type="gramEnd"/>
      <w:r w:rsidRPr="00594EDE">
        <w:rPr>
          <w:rFonts w:eastAsia="Times New Roman"/>
          <w:spacing w:val="0"/>
        </w:rPr>
        <w:t xml:space="preserve"> la non-observation par un tiers ou par un représentant de l’Université du règlement intérieur du bâtiment,</w:t>
      </w:r>
    </w:p>
    <w:p w14:paraId="075E3539" w14:textId="77777777" w:rsidR="00594EDE" w:rsidRPr="00594EDE" w:rsidRDefault="00594EDE" w:rsidP="00761D00">
      <w:pPr>
        <w:pStyle w:val="Enumration1"/>
        <w:keepLines w:val="0"/>
        <w:widowControl w:val="0"/>
        <w:numPr>
          <w:ilvl w:val="0"/>
          <w:numId w:val="24"/>
        </w:numPr>
        <w:rPr>
          <w:rFonts w:eastAsia="Times New Roman"/>
          <w:spacing w:val="0"/>
        </w:rPr>
      </w:pPr>
      <w:proofErr w:type="gramStart"/>
      <w:r w:rsidRPr="00594EDE">
        <w:rPr>
          <w:rFonts w:eastAsia="Times New Roman"/>
          <w:spacing w:val="0"/>
        </w:rPr>
        <w:t>à</w:t>
      </w:r>
      <w:proofErr w:type="gramEnd"/>
      <w:r w:rsidRPr="00594EDE">
        <w:rPr>
          <w:rFonts w:eastAsia="Times New Roman"/>
          <w:spacing w:val="0"/>
        </w:rPr>
        <w:t xml:space="preserve"> l’intervention d’un tiers que le Titulaire n’a pas eu matériellement la possibilité d’empêcher, </w:t>
      </w:r>
    </w:p>
    <w:p w14:paraId="1FA6FC9D" w14:textId="77777777" w:rsidR="00594EDE" w:rsidRDefault="00594EDE" w:rsidP="00594EDE">
      <w:pPr>
        <w:pStyle w:val="Corpsdetexte"/>
        <w:rPr>
          <w:rFonts w:ascii="Verdana" w:hAnsi="Verdana"/>
          <w:sz w:val="18"/>
          <w:szCs w:val="18"/>
        </w:rPr>
      </w:pPr>
    </w:p>
    <w:p w14:paraId="38C2BFD4" w14:textId="0C89DB19" w:rsidR="00594EDE" w:rsidRPr="0033027F" w:rsidRDefault="00594EDE" w:rsidP="00594EDE">
      <w:pPr>
        <w:pStyle w:val="Corpsdetexte"/>
        <w:rPr>
          <w:rFonts w:ascii="Verdana" w:hAnsi="Verdana"/>
          <w:sz w:val="18"/>
          <w:szCs w:val="18"/>
        </w:rPr>
      </w:pPr>
      <w:r w:rsidRPr="0033027F">
        <w:rPr>
          <w:rFonts w:ascii="Verdana" w:hAnsi="Verdana"/>
          <w:sz w:val="18"/>
          <w:szCs w:val="18"/>
        </w:rPr>
        <w:t>Le</w:t>
      </w:r>
      <w:r w:rsidRPr="00594EDE">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prend à sa charge les risques de toute nature, et notamment ceux de responsabilité civile, (accident, incendie, explosions, vols, dégâts des eaux) découlant du </w:t>
      </w:r>
      <w:r>
        <w:rPr>
          <w:rFonts w:ascii="Verdana" w:hAnsi="Verdana"/>
          <w:sz w:val="18"/>
          <w:szCs w:val="18"/>
        </w:rPr>
        <w:t>Marché</w:t>
      </w:r>
      <w:r w:rsidRPr="0033027F">
        <w:rPr>
          <w:rFonts w:ascii="Verdana" w:hAnsi="Verdana"/>
          <w:sz w:val="18"/>
          <w:szCs w:val="18"/>
        </w:rPr>
        <w:t xml:space="preserve"> et s’assurera en conséquence auprès d’une compagnie d’assurance notoirement connue.</w:t>
      </w:r>
    </w:p>
    <w:p w14:paraId="2245F1F9" w14:textId="77777777" w:rsidR="00594EDE" w:rsidRPr="0033027F" w:rsidRDefault="00594EDE" w:rsidP="00594EDE">
      <w:pPr>
        <w:pStyle w:val="Corpsdetexte"/>
        <w:rPr>
          <w:rFonts w:ascii="Verdana" w:hAnsi="Verdana"/>
          <w:sz w:val="18"/>
          <w:szCs w:val="18"/>
        </w:rPr>
      </w:pPr>
      <w:r>
        <w:rPr>
          <w:rFonts w:ascii="Verdana" w:hAnsi="Verdana"/>
          <w:sz w:val="18"/>
          <w:szCs w:val="18"/>
        </w:rPr>
        <w:t>L’Université</w:t>
      </w:r>
      <w:r w:rsidRPr="0033027F">
        <w:rPr>
          <w:rFonts w:ascii="Verdana" w:hAnsi="Verdana"/>
          <w:sz w:val="18"/>
          <w:szCs w:val="18"/>
        </w:rPr>
        <w:t xml:space="preserve"> pourra à tout moment demander au </w:t>
      </w:r>
      <w:r w:rsidRPr="0044666A">
        <w:rPr>
          <w:rFonts w:ascii="Verdana" w:hAnsi="Verdana"/>
          <w:sz w:val="18"/>
          <w:szCs w:val="18"/>
        </w:rPr>
        <w:t>Titulaire</w:t>
      </w:r>
      <w:r w:rsidRPr="0033027F">
        <w:rPr>
          <w:rFonts w:ascii="Verdana" w:hAnsi="Verdana"/>
          <w:sz w:val="18"/>
          <w:szCs w:val="18"/>
        </w:rPr>
        <w:t xml:space="preserve"> de lui communiquer copie des polices d’assurance en cours afin de s’assurer de la couverture des risques.</w:t>
      </w:r>
    </w:p>
    <w:p w14:paraId="3DF11E6A" w14:textId="77777777" w:rsidR="00E86E13" w:rsidRDefault="00594EDE" w:rsidP="00594EDE">
      <w:pPr>
        <w:pStyle w:val="Corpsdetexte"/>
        <w:rPr>
          <w:rFonts w:ascii="Verdana" w:hAnsi="Verdana"/>
          <w:sz w:val="18"/>
          <w:szCs w:val="18"/>
        </w:rPr>
      </w:pPr>
      <w:r w:rsidRPr="0033027F">
        <w:rPr>
          <w:rFonts w:ascii="Verdana" w:hAnsi="Verdana"/>
          <w:sz w:val="18"/>
          <w:szCs w:val="18"/>
        </w:rPr>
        <w:t xml:space="preserve">La police du </w:t>
      </w:r>
      <w:r w:rsidRPr="0044666A">
        <w:rPr>
          <w:rFonts w:ascii="Verdana" w:hAnsi="Verdana"/>
          <w:sz w:val="18"/>
          <w:szCs w:val="18"/>
        </w:rPr>
        <w:t>Titulaire</w:t>
      </w:r>
      <w:r w:rsidRPr="0033027F">
        <w:rPr>
          <w:rFonts w:ascii="Verdana" w:hAnsi="Verdana"/>
          <w:sz w:val="18"/>
          <w:szCs w:val="18"/>
        </w:rPr>
        <w:t xml:space="preserve"> devra comporter une clause de non-recours à l’encontre </w:t>
      </w:r>
      <w:r>
        <w:rPr>
          <w:rFonts w:ascii="Verdana" w:hAnsi="Verdana"/>
          <w:sz w:val="18"/>
          <w:szCs w:val="18"/>
        </w:rPr>
        <w:t>de l’Université</w:t>
      </w:r>
      <w:r w:rsidRPr="0033027F">
        <w:rPr>
          <w:rFonts w:ascii="Verdana" w:hAnsi="Verdana"/>
          <w:sz w:val="18"/>
          <w:szCs w:val="18"/>
        </w:rPr>
        <w:t xml:space="preserve"> et </w:t>
      </w:r>
    </w:p>
    <w:p w14:paraId="40D4B766" w14:textId="77777777" w:rsidR="00E86E13" w:rsidRDefault="00E86E13" w:rsidP="00594EDE">
      <w:pPr>
        <w:pStyle w:val="Corpsdetexte"/>
        <w:rPr>
          <w:rFonts w:ascii="Verdana" w:hAnsi="Verdana"/>
          <w:sz w:val="18"/>
          <w:szCs w:val="18"/>
        </w:rPr>
      </w:pPr>
    </w:p>
    <w:p w14:paraId="1D9A9FF8" w14:textId="67B2DED8" w:rsidR="00E86E13" w:rsidRDefault="00E86E13">
      <w:pPr>
        <w:rPr>
          <w:rFonts w:ascii="Verdana" w:hAnsi="Verdana"/>
          <w:sz w:val="18"/>
          <w:szCs w:val="18"/>
        </w:rPr>
      </w:pPr>
      <w:r>
        <w:rPr>
          <w:rFonts w:ascii="Verdana" w:hAnsi="Verdana"/>
          <w:sz w:val="18"/>
          <w:szCs w:val="18"/>
        </w:rPr>
        <w:br w:type="page"/>
      </w:r>
    </w:p>
    <w:p w14:paraId="6A730BBA" w14:textId="5F2C44A5" w:rsidR="00E86E13" w:rsidRDefault="008706AD" w:rsidP="008706AD">
      <w:pPr>
        <w:pStyle w:val="Titre1"/>
        <w:numPr>
          <w:ilvl w:val="0"/>
          <w:numId w:val="0"/>
        </w:numPr>
        <w:rPr>
          <w:rFonts w:ascii="Verdana" w:hAnsi="Verdana"/>
          <w:sz w:val="18"/>
          <w:szCs w:val="18"/>
        </w:rPr>
      </w:pPr>
      <w:bookmarkStart w:id="66" w:name="_Toc211421789"/>
      <w:proofErr w:type="gramStart"/>
      <w:r>
        <w:lastRenderedPageBreak/>
        <w:t>B )</w:t>
      </w:r>
      <w:proofErr w:type="gramEnd"/>
      <w:r>
        <w:t xml:space="preserve"> Spécificités techniques et administratives pour le campus faculté des sciences de st </w:t>
      </w:r>
      <w:proofErr w:type="spellStart"/>
      <w:r>
        <w:t>jerome</w:t>
      </w:r>
      <w:proofErr w:type="spellEnd"/>
      <w:r>
        <w:t xml:space="preserve"> – marché MCI</w:t>
      </w:r>
      <w:bookmarkEnd w:id="66"/>
      <w:r>
        <w:t xml:space="preserve"> </w:t>
      </w:r>
    </w:p>
    <w:p w14:paraId="3EE4114F" w14:textId="0FBC20A9" w:rsidR="00DF70E8" w:rsidRPr="0033027F" w:rsidRDefault="00DF70E8" w:rsidP="00DF70E8">
      <w:pPr>
        <w:rPr>
          <w:rFonts w:ascii="Verdana" w:hAnsi="Verdana"/>
          <w:sz w:val="18"/>
          <w:szCs w:val="18"/>
        </w:rPr>
      </w:pPr>
    </w:p>
    <w:p w14:paraId="4E78CE8D" w14:textId="77777777" w:rsidR="00DF70E8" w:rsidRPr="0033027F" w:rsidRDefault="00DF70E8" w:rsidP="00DF70E8">
      <w:pPr>
        <w:jc w:val="center"/>
        <w:rPr>
          <w:rFonts w:ascii="Verdana" w:hAnsi="Verdana"/>
          <w:sz w:val="18"/>
          <w:szCs w:val="18"/>
        </w:rPr>
      </w:pPr>
    </w:p>
    <w:p w14:paraId="0DE867A0" w14:textId="77777777" w:rsidR="00DF70E8" w:rsidRDefault="00DF70E8" w:rsidP="00DF70E8">
      <w:pPr>
        <w:pStyle w:val="Corpsdetexte"/>
        <w:rPr>
          <w:rFonts w:ascii="Verdana" w:hAnsi="Verdana"/>
          <w:sz w:val="18"/>
          <w:szCs w:val="18"/>
        </w:rPr>
      </w:pPr>
    </w:p>
    <w:p w14:paraId="758F2420" w14:textId="40834AC2" w:rsidR="00DF70E8" w:rsidRPr="00D013CD" w:rsidRDefault="00D013CD" w:rsidP="00D013CD">
      <w:pPr>
        <w:pStyle w:val="Titre1"/>
        <w:numPr>
          <w:ilvl w:val="0"/>
          <w:numId w:val="0"/>
        </w:numPr>
        <w:jc w:val="both"/>
        <w:rPr>
          <w:rFonts w:ascii="Verdana" w:hAnsi="Verdana"/>
          <w:sz w:val="18"/>
          <w:szCs w:val="18"/>
        </w:rPr>
      </w:pPr>
      <w:bookmarkStart w:id="67" w:name="_Toc353873404"/>
      <w:bookmarkStart w:id="68" w:name="_Toc482531178"/>
      <w:bookmarkStart w:id="69" w:name="_Toc211421790"/>
      <w:r>
        <w:rPr>
          <w:rFonts w:ascii="Verdana" w:hAnsi="Verdana"/>
          <w:sz w:val="18"/>
          <w:szCs w:val="18"/>
        </w:rPr>
        <w:t xml:space="preserve">15. </w:t>
      </w:r>
      <w:r w:rsidR="00DF70E8" w:rsidRPr="00D013CD">
        <w:rPr>
          <w:rFonts w:ascii="Verdana" w:hAnsi="Verdana"/>
          <w:sz w:val="18"/>
          <w:szCs w:val="18"/>
        </w:rPr>
        <w:t>Fourniture et gestion des combustibles et des énergies</w:t>
      </w:r>
      <w:bookmarkEnd w:id="67"/>
      <w:bookmarkEnd w:id="68"/>
      <w:r w:rsidR="008706AD">
        <w:rPr>
          <w:rFonts w:ascii="Verdana" w:hAnsi="Verdana"/>
          <w:sz w:val="18"/>
          <w:szCs w:val="18"/>
        </w:rPr>
        <w:t xml:space="preserve"> </w:t>
      </w:r>
      <w:proofErr w:type="gramStart"/>
      <w:r w:rsidR="008706AD">
        <w:rPr>
          <w:rFonts w:ascii="Verdana" w:hAnsi="Verdana"/>
          <w:sz w:val="18"/>
          <w:szCs w:val="18"/>
        </w:rPr>
        <w:t>( P</w:t>
      </w:r>
      <w:proofErr w:type="gramEnd"/>
      <w:r w:rsidR="008706AD">
        <w:rPr>
          <w:rFonts w:ascii="Verdana" w:hAnsi="Verdana"/>
          <w:sz w:val="18"/>
          <w:szCs w:val="18"/>
        </w:rPr>
        <w:t>1)</w:t>
      </w:r>
      <w:bookmarkEnd w:id="69"/>
    </w:p>
    <w:p w14:paraId="737A618E" w14:textId="77777777" w:rsidR="00DF70E8" w:rsidRPr="00D013CD" w:rsidRDefault="00DF70E8" w:rsidP="00DF70E8">
      <w:pPr>
        <w:rPr>
          <w:rFonts w:ascii="Verdana" w:hAnsi="Verdana"/>
          <w:sz w:val="18"/>
          <w:szCs w:val="18"/>
        </w:rPr>
      </w:pPr>
    </w:p>
    <w:p w14:paraId="0E35A94F" w14:textId="22D0DABE" w:rsidR="007A7001" w:rsidRPr="00D013CD" w:rsidRDefault="007A7001" w:rsidP="007A7001">
      <w:pPr>
        <w:pStyle w:val="Corpsdetexte"/>
        <w:rPr>
          <w:rFonts w:ascii="Verdana" w:hAnsi="Verdana"/>
          <w:sz w:val="18"/>
          <w:szCs w:val="18"/>
        </w:rPr>
      </w:pPr>
      <w:r w:rsidRPr="0033027F">
        <w:rPr>
          <w:rFonts w:ascii="Verdana" w:hAnsi="Verdana"/>
          <w:sz w:val="18"/>
          <w:szCs w:val="18"/>
        </w:rPr>
        <w:t>Le</w:t>
      </w:r>
      <w:r>
        <w:rPr>
          <w:rFonts w:ascii="Verdana" w:hAnsi="Verdana"/>
          <w:sz w:val="18"/>
          <w:szCs w:val="18"/>
        </w:rPr>
        <w:t xml:space="preserve"> type</w:t>
      </w:r>
      <w:r w:rsidRPr="0033027F">
        <w:rPr>
          <w:rFonts w:ascii="Verdana" w:hAnsi="Verdana"/>
          <w:sz w:val="18"/>
          <w:szCs w:val="18"/>
        </w:rPr>
        <w:t xml:space="preserve"> de </w:t>
      </w:r>
      <w:r>
        <w:rPr>
          <w:rFonts w:ascii="Verdana" w:hAnsi="Verdana"/>
          <w:sz w:val="18"/>
          <w:szCs w:val="18"/>
        </w:rPr>
        <w:t>Marché</w:t>
      </w:r>
      <w:r w:rsidRPr="0033027F">
        <w:rPr>
          <w:rFonts w:ascii="Verdana" w:hAnsi="Verdana"/>
          <w:sz w:val="18"/>
          <w:szCs w:val="18"/>
        </w:rPr>
        <w:t xml:space="preserve"> d’exploitation </w:t>
      </w:r>
      <w:r w:rsidR="00E86E13">
        <w:rPr>
          <w:rFonts w:ascii="Verdana" w:hAnsi="Verdana"/>
          <w:sz w:val="18"/>
          <w:szCs w:val="18"/>
        </w:rPr>
        <w:t xml:space="preserve">de ce campus est </w:t>
      </w:r>
      <w:r w:rsidR="00D013CD">
        <w:rPr>
          <w:rFonts w:ascii="Verdana" w:hAnsi="Verdana"/>
          <w:sz w:val="18"/>
          <w:szCs w:val="18"/>
        </w:rPr>
        <w:t>u</w:t>
      </w:r>
      <w:r w:rsidRPr="00D013CD">
        <w:rPr>
          <w:rFonts w:ascii="Verdana" w:hAnsi="Verdana"/>
          <w:sz w:val="18"/>
          <w:szCs w:val="18"/>
        </w:rPr>
        <w:t>n Marché de type M.C.I. « Marché Comptage Intéressement ».</w:t>
      </w:r>
    </w:p>
    <w:p w14:paraId="3BACE330" w14:textId="77777777" w:rsidR="007A7001" w:rsidRPr="00E1790C" w:rsidRDefault="007A7001" w:rsidP="007A7001">
      <w:pPr>
        <w:pStyle w:val="Corpsdetexte"/>
        <w:rPr>
          <w:rFonts w:ascii="Verdana" w:hAnsi="Verdana"/>
          <w:sz w:val="18"/>
          <w:szCs w:val="18"/>
        </w:rPr>
      </w:pPr>
    </w:p>
    <w:p w14:paraId="729477B5" w14:textId="77777777" w:rsidR="007A7001" w:rsidRDefault="007A7001" w:rsidP="007A7001">
      <w:pPr>
        <w:pStyle w:val="Corpsdetexte"/>
        <w:rPr>
          <w:rFonts w:ascii="Verdana" w:hAnsi="Verdana"/>
          <w:sz w:val="18"/>
          <w:szCs w:val="18"/>
        </w:rPr>
      </w:pPr>
      <w:r w:rsidRPr="0033027F">
        <w:rPr>
          <w:rFonts w:ascii="Verdana" w:hAnsi="Verdana"/>
          <w:sz w:val="18"/>
          <w:szCs w:val="18"/>
        </w:rPr>
        <w:t xml:space="preserve">En conséquence, le montant afférent à la consommation d’énergie est évalué à prix unitaire en fonction de la chaleur fournie mesurée par comptage. Ce </w:t>
      </w:r>
      <w:r>
        <w:rPr>
          <w:rFonts w:ascii="Verdana" w:hAnsi="Verdana"/>
          <w:sz w:val="18"/>
          <w:szCs w:val="18"/>
        </w:rPr>
        <w:t>Marché</w:t>
      </w:r>
      <w:r w:rsidRPr="0033027F">
        <w:rPr>
          <w:rFonts w:ascii="Verdana" w:hAnsi="Verdana"/>
          <w:sz w:val="18"/>
          <w:szCs w:val="18"/>
        </w:rPr>
        <w:t xml:space="preserve"> </w:t>
      </w:r>
      <w:r>
        <w:rPr>
          <w:rFonts w:ascii="Verdana" w:hAnsi="Verdana"/>
          <w:sz w:val="18"/>
          <w:szCs w:val="18"/>
        </w:rPr>
        <w:t>est</w:t>
      </w:r>
      <w:r w:rsidRPr="0033027F">
        <w:rPr>
          <w:rFonts w:ascii="Verdana" w:hAnsi="Verdana"/>
          <w:sz w:val="18"/>
          <w:szCs w:val="18"/>
        </w:rPr>
        <w:t xml:space="preserve"> assorti d'une clause d’</w:t>
      </w:r>
      <w:r>
        <w:rPr>
          <w:rFonts w:ascii="Verdana" w:hAnsi="Verdana"/>
          <w:sz w:val="18"/>
          <w:szCs w:val="18"/>
        </w:rPr>
        <w:t>i</w:t>
      </w:r>
      <w:r w:rsidRPr="0033027F">
        <w:rPr>
          <w:rFonts w:ascii="Verdana" w:hAnsi="Verdana"/>
          <w:sz w:val="18"/>
          <w:szCs w:val="18"/>
        </w:rPr>
        <w:t>ntéressement prévoyant le partage des économies et des excès par rap</w:t>
      </w:r>
      <w:r>
        <w:rPr>
          <w:rFonts w:ascii="Verdana" w:hAnsi="Verdana"/>
          <w:sz w:val="18"/>
          <w:szCs w:val="18"/>
        </w:rPr>
        <w:t>port à une consommation de base.</w:t>
      </w:r>
    </w:p>
    <w:p w14:paraId="44C161B3" w14:textId="77777777" w:rsidR="007A7001" w:rsidRDefault="007A7001" w:rsidP="007A7001">
      <w:pPr>
        <w:pStyle w:val="Corpsdetexte"/>
        <w:rPr>
          <w:rFonts w:ascii="Verdana" w:hAnsi="Verdana"/>
          <w:sz w:val="18"/>
          <w:szCs w:val="18"/>
        </w:rPr>
      </w:pPr>
    </w:p>
    <w:p w14:paraId="5C644847" w14:textId="77777777" w:rsidR="007A7001" w:rsidRDefault="007A7001" w:rsidP="00DF70E8">
      <w:pPr>
        <w:pStyle w:val="Corpsdetexte"/>
        <w:rPr>
          <w:rFonts w:ascii="Verdana" w:hAnsi="Verdana"/>
          <w:sz w:val="18"/>
          <w:szCs w:val="18"/>
        </w:rPr>
      </w:pPr>
    </w:p>
    <w:p w14:paraId="0F69D38B" w14:textId="175614AF" w:rsidR="00DF70E8" w:rsidRPr="0033027F" w:rsidRDefault="00DF70E8" w:rsidP="00DF70E8">
      <w:pPr>
        <w:pStyle w:val="Corpsdetexte"/>
        <w:rPr>
          <w:rFonts w:ascii="Verdana" w:hAnsi="Verdana"/>
          <w:sz w:val="18"/>
          <w:szCs w:val="18"/>
        </w:rPr>
      </w:pPr>
      <w:r w:rsidRPr="0033027F">
        <w:rPr>
          <w:rFonts w:ascii="Verdana" w:hAnsi="Verdana"/>
          <w:sz w:val="18"/>
          <w:szCs w:val="18"/>
        </w:rPr>
        <w:t>Les combustibles</w:t>
      </w:r>
      <w:r>
        <w:rPr>
          <w:rFonts w:ascii="Verdana" w:hAnsi="Verdana"/>
          <w:sz w:val="18"/>
          <w:szCs w:val="18"/>
        </w:rPr>
        <w:t xml:space="preserve"> et énergies</w:t>
      </w:r>
      <w:r w:rsidRPr="0033027F">
        <w:rPr>
          <w:rFonts w:ascii="Verdana" w:hAnsi="Verdana"/>
          <w:sz w:val="18"/>
          <w:szCs w:val="18"/>
        </w:rPr>
        <w:t xml:space="preserve"> actuellement retenus sont :</w:t>
      </w:r>
    </w:p>
    <w:p w14:paraId="69E52EF8" w14:textId="77777777" w:rsidR="00DF70E8" w:rsidRPr="00D013CD" w:rsidRDefault="00DF70E8" w:rsidP="00761D00">
      <w:pPr>
        <w:pStyle w:val="Enumration1"/>
        <w:keepLines w:val="0"/>
        <w:widowControl w:val="0"/>
        <w:numPr>
          <w:ilvl w:val="0"/>
          <w:numId w:val="24"/>
        </w:numPr>
        <w:rPr>
          <w:rFonts w:eastAsia="Times New Roman"/>
          <w:spacing w:val="0"/>
        </w:rPr>
      </w:pPr>
      <w:r w:rsidRPr="00D013CD">
        <w:rPr>
          <w:rFonts w:eastAsia="Times New Roman"/>
          <w:spacing w:val="0"/>
        </w:rPr>
        <w:t>Le gaz naturel.</w:t>
      </w:r>
    </w:p>
    <w:p w14:paraId="1847D822" w14:textId="38FD75CE" w:rsidR="00DF70E8" w:rsidRPr="00D013CD" w:rsidRDefault="00DF70E8" w:rsidP="00761D00">
      <w:pPr>
        <w:pStyle w:val="Enumration1"/>
        <w:keepLines w:val="0"/>
        <w:widowControl w:val="0"/>
        <w:numPr>
          <w:ilvl w:val="0"/>
          <w:numId w:val="24"/>
        </w:numPr>
        <w:rPr>
          <w:rFonts w:eastAsia="Times New Roman"/>
          <w:spacing w:val="0"/>
        </w:rPr>
      </w:pPr>
      <w:r w:rsidRPr="00D013CD">
        <w:rPr>
          <w:rFonts w:eastAsia="Times New Roman"/>
          <w:spacing w:val="0"/>
        </w:rPr>
        <w:t>L’énergie électrique.</w:t>
      </w:r>
    </w:p>
    <w:p w14:paraId="6E9D24FE" w14:textId="77777777" w:rsidR="00DF70E8" w:rsidRPr="00D013CD" w:rsidRDefault="00DF70E8" w:rsidP="00DF70E8">
      <w:pPr>
        <w:pStyle w:val="Enumration1"/>
        <w:keepLines w:val="0"/>
        <w:widowControl w:val="0"/>
        <w:numPr>
          <w:ilvl w:val="0"/>
          <w:numId w:val="0"/>
        </w:numPr>
        <w:ind w:left="862"/>
        <w:rPr>
          <w:rFonts w:eastAsia="Times New Roman"/>
          <w:spacing w:val="0"/>
        </w:rPr>
      </w:pPr>
    </w:p>
    <w:p w14:paraId="173B4361" w14:textId="77777777" w:rsidR="00DF70E8" w:rsidRDefault="00DF70E8" w:rsidP="00DF70E8">
      <w:pPr>
        <w:pStyle w:val="Corpsdetexte"/>
        <w:rPr>
          <w:rFonts w:ascii="Verdana" w:hAnsi="Verdana"/>
          <w:sz w:val="18"/>
          <w:szCs w:val="18"/>
        </w:rPr>
      </w:pPr>
      <w:r>
        <w:rPr>
          <w:rFonts w:ascii="Verdana" w:hAnsi="Verdana"/>
          <w:sz w:val="18"/>
          <w:szCs w:val="18"/>
        </w:rPr>
        <w:t>L’Université</w:t>
      </w:r>
      <w:r w:rsidRPr="0033027F">
        <w:rPr>
          <w:rFonts w:ascii="Verdana" w:hAnsi="Verdana"/>
          <w:sz w:val="18"/>
          <w:szCs w:val="18"/>
        </w:rPr>
        <w:t xml:space="preserve"> s’autorise à utiliser d’autres énergies que celles précisées ci-avant, y compris les énergies nouvelles et renouvelables.</w:t>
      </w:r>
    </w:p>
    <w:p w14:paraId="5794AE76" w14:textId="1DA11737" w:rsidR="00DF70E8" w:rsidRDefault="00DF70E8" w:rsidP="00DF70E8">
      <w:pPr>
        <w:pStyle w:val="Corpsdetexte"/>
        <w:rPr>
          <w:rFonts w:ascii="Verdana" w:hAnsi="Verdana"/>
          <w:sz w:val="18"/>
          <w:szCs w:val="18"/>
        </w:rPr>
      </w:pPr>
      <w:r w:rsidRPr="0033027F">
        <w:rPr>
          <w:rFonts w:ascii="Verdana" w:hAnsi="Verdana"/>
          <w:sz w:val="18"/>
          <w:szCs w:val="18"/>
        </w:rPr>
        <w:t xml:space="preserve">L’usage éventuel de ces énergies complémentaires fera l’objet d’un avenant au </w:t>
      </w:r>
      <w:r>
        <w:rPr>
          <w:rFonts w:ascii="Verdana" w:hAnsi="Verdana"/>
          <w:sz w:val="18"/>
          <w:szCs w:val="18"/>
        </w:rPr>
        <w:t>Marché</w:t>
      </w:r>
      <w:r w:rsidRPr="0033027F">
        <w:rPr>
          <w:rFonts w:ascii="Verdana" w:hAnsi="Verdana"/>
          <w:sz w:val="18"/>
          <w:szCs w:val="18"/>
        </w:rPr>
        <w:t>.</w:t>
      </w:r>
    </w:p>
    <w:p w14:paraId="45810408" w14:textId="77777777" w:rsidR="00D013CD" w:rsidRDefault="00D013CD" w:rsidP="00DF70E8">
      <w:pPr>
        <w:pStyle w:val="Corpsdetexte"/>
        <w:rPr>
          <w:rFonts w:ascii="Verdana" w:hAnsi="Verdana"/>
          <w:sz w:val="18"/>
          <w:szCs w:val="18"/>
        </w:rPr>
      </w:pPr>
    </w:p>
    <w:p w14:paraId="48046508" w14:textId="44FA295A" w:rsidR="00DF70E8" w:rsidRDefault="00DF70E8" w:rsidP="00DF70E8">
      <w:pPr>
        <w:pStyle w:val="Corpsdetexte"/>
        <w:rPr>
          <w:rFonts w:ascii="Verdana" w:hAnsi="Verdana"/>
          <w:sz w:val="18"/>
          <w:szCs w:val="18"/>
        </w:rPr>
      </w:pPr>
      <w:r>
        <w:rPr>
          <w:rFonts w:ascii="Verdana" w:hAnsi="Verdana"/>
          <w:sz w:val="18"/>
          <w:szCs w:val="18"/>
        </w:rPr>
        <w:t xml:space="preserve">Dans le cas d’une mise en œuvre d’une autre production d’énergie </w:t>
      </w:r>
      <w:proofErr w:type="gramStart"/>
      <w:r>
        <w:rPr>
          <w:rFonts w:ascii="Verdana" w:hAnsi="Verdana"/>
          <w:sz w:val="18"/>
          <w:szCs w:val="18"/>
        </w:rPr>
        <w:t>ENR ,</w:t>
      </w:r>
      <w:proofErr w:type="gramEnd"/>
      <w:r>
        <w:rPr>
          <w:rFonts w:ascii="Verdana" w:hAnsi="Verdana"/>
          <w:sz w:val="18"/>
          <w:szCs w:val="18"/>
        </w:rPr>
        <w:t xml:space="preserve"> le titulaire, AMU se rencontreront afin d’établir un avenant , qui prendra en compte la fourniture d’une autre énergie </w:t>
      </w:r>
      <w:r w:rsidR="00333F18">
        <w:rPr>
          <w:rFonts w:ascii="Verdana" w:hAnsi="Verdana"/>
          <w:sz w:val="18"/>
          <w:szCs w:val="18"/>
        </w:rPr>
        <w:t xml:space="preserve">, avec aménagement des tarifs si </w:t>
      </w:r>
      <w:r w:rsidR="00D013CD">
        <w:rPr>
          <w:rFonts w:ascii="Verdana" w:hAnsi="Verdana"/>
          <w:sz w:val="18"/>
          <w:szCs w:val="18"/>
        </w:rPr>
        <w:t>nécessaire et du calcul des engagements de consommations ( nb)</w:t>
      </w:r>
    </w:p>
    <w:p w14:paraId="51286F6D" w14:textId="77777777" w:rsidR="00DF70E8" w:rsidRPr="0033027F" w:rsidRDefault="00DF70E8" w:rsidP="00DF70E8">
      <w:pPr>
        <w:pStyle w:val="Corpsdetexte"/>
        <w:rPr>
          <w:rFonts w:ascii="Verdana" w:hAnsi="Verdana"/>
          <w:sz w:val="18"/>
          <w:szCs w:val="18"/>
        </w:rPr>
      </w:pPr>
    </w:p>
    <w:p w14:paraId="7DF5D6FB" w14:textId="77777777" w:rsidR="00DF70E8" w:rsidRPr="0033027F" w:rsidRDefault="00DF70E8" w:rsidP="00DF70E8">
      <w:pPr>
        <w:pStyle w:val="Corpsdetexte"/>
        <w:rPr>
          <w:rFonts w:ascii="Verdana" w:hAnsi="Verdana"/>
          <w:sz w:val="18"/>
          <w:szCs w:val="18"/>
        </w:rPr>
      </w:pPr>
      <w:r w:rsidRPr="0033027F">
        <w:rPr>
          <w:rFonts w:ascii="Verdana" w:hAnsi="Verdana"/>
          <w:sz w:val="18"/>
          <w:szCs w:val="18"/>
        </w:rPr>
        <w:t>Ces combustibles sont nécessaires à la fourniture :</w:t>
      </w:r>
    </w:p>
    <w:p w14:paraId="5B454D86" w14:textId="77777777" w:rsidR="00DF70E8" w:rsidRPr="00D013CD" w:rsidRDefault="00DF70E8" w:rsidP="00761D00">
      <w:pPr>
        <w:pStyle w:val="Enumration1"/>
        <w:keepLines w:val="0"/>
        <w:widowControl w:val="0"/>
        <w:numPr>
          <w:ilvl w:val="0"/>
          <w:numId w:val="24"/>
        </w:numPr>
        <w:rPr>
          <w:rFonts w:eastAsia="Times New Roman"/>
          <w:spacing w:val="0"/>
        </w:rPr>
      </w:pPr>
      <w:r w:rsidRPr="00D013CD">
        <w:rPr>
          <w:rFonts w:eastAsia="Times New Roman"/>
          <w:spacing w:val="0"/>
        </w:rPr>
        <w:t>Du chauffage.</w:t>
      </w:r>
    </w:p>
    <w:p w14:paraId="0CBBEEB7" w14:textId="17478AC2" w:rsidR="00DF70E8" w:rsidRPr="00D013CD" w:rsidRDefault="00DF70E8" w:rsidP="00761D00">
      <w:pPr>
        <w:pStyle w:val="Enumration1"/>
        <w:keepLines w:val="0"/>
        <w:widowControl w:val="0"/>
        <w:numPr>
          <w:ilvl w:val="0"/>
          <w:numId w:val="24"/>
        </w:numPr>
        <w:rPr>
          <w:rFonts w:eastAsia="Times New Roman"/>
          <w:spacing w:val="0"/>
        </w:rPr>
      </w:pPr>
      <w:r w:rsidRPr="00D013CD">
        <w:rPr>
          <w:rFonts w:eastAsia="Times New Roman"/>
          <w:spacing w:val="0"/>
        </w:rPr>
        <w:t>De la climatisation.</w:t>
      </w:r>
    </w:p>
    <w:p w14:paraId="2EA2E601" w14:textId="77777777" w:rsidR="00DF70E8" w:rsidRPr="00D013CD" w:rsidRDefault="00DF70E8" w:rsidP="00D013CD">
      <w:pPr>
        <w:pStyle w:val="Enumration1"/>
        <w:keepLines w:val="0"/>
        <w:widowControl w:val="0"/>
        <w:numPr>
          <w:ilvl w:val="0"/>
          <w:numId w:val="0"/>
        </w:numPr>
        <w:ind w:left="862"/>
        <w:rPr>
          <w:rFonts w:eastAsia="Times New Roman"/>
          <w:spacing w:val="0"/>
        </w:rPr>
      </w:pPr>
    </w:p>
    <w:p w14:paraId="20C19E93" w14:textId="77777777" w:rsidR="00DF70E8" w:rsidRPr="0033027F" w:rsidRDefault="00DF70E8" w:rsidP="00DF70E8">
      <w:pPr>
        <w:pStyle w:val="Corpsdetexte"/>
        <w:rPr>
          <w:rFonts w:ascii="Verdana" w:hAnsi="Verdana"/>
          <w:sz w:val="18"/>
          <w:szCs w:val="18"/>
        </w:rPr>
      </w:pPr>
      <w:r w:rsidRPr="0033027F">
        <w:rPr>
          <w:rFonts w:ascii="Verdana" w:hAnsi="Verdana"/>
          <w:sz w:val="18"/>
          <w:szCs w:val="18"/>
        </w:rPr>
        <w:t xml:space="preserve">Le </w:t>
      </w:r>
      <w:r w:rsidRPr="0044666A">
        <w:rPr>
          <w:rFonts w:ascii="Verdana" w:hAnsi="Verdana"/>
          <w:sz w:val="18"/>
          <w:szCs w:val="18"/>
        </w:rPr>
        <w:t>Titulaire</w:t>
      </w:r>
      <w:r w:rsidRPr="0033027F">
        <w:rPr>
          <w:rFonts w:ascii="Verdana" w:hAnsi="Verdana"/>
          <w:sz w:val="18"/>
          <w:szCs w:val="18"/>
        </w:rPr>
        <w:t xml:space="preserve"> assurera l’utilisation des combustibles et de l’énergie électrique sous son entière responsabilité dans le cadre de ses engagements techniques et financiers précisés au présent </w:t>
      </w:r>
      <w:r>
        <w:rPr>
          <w:rFonts w:ascii="Verdana" w:hAnsi="Verdana"/>
          <w:sz w:val="18"/>
          <w:szCs w:val="18"/>
        </w:rPr>
        <w:t>Marché</w:t>
      </w:r>
      <w:r w:rsidRPr="0033027F">
        <w:rPr>
          <w:rFonts w:ascii="Verdana" w:hAnsi="Verdana"/>
          <w:sz w:val="18"/>
          <w:szCs w:val="18"/>
        </w:rPr>
        <w:t>.</w:t>
      </w:r>
    </w:p>
    <w:p w14:paraId="3EED3ACE" w14:textId="4C113577" w:rsidR="00DF70E8" w:rsidRDefault="00DF70E8" w:rsidP="00DF70E8">
      <w:pPr>
        <w:pStyle w:val="Corpsdetexte"/>
        <w:rPr>
          <w:rFonts w:ascii="Verdana" w:hAnsi="Verdana"/>
          <w:sz w:val="18"/>
          <w:szCs w:val="18"/>
        </w:rPr>
      </w:pPr>
      <w:r w:rsidRPr="0033027F">
        <w:rPr>
          <w:rFonts w:ascii="Verdana" w:hAnsi="Verdana"/>
          <w:sz w:val="18"/>
          <w:szCs w:val="18"/>
        </w:rPr>
        <w:t xml:space="preserve">Le </w:t>
      </w:r>
      <w:r w:rsidRPr="0044666A">
        <w:rPr>
          <w:rFonts w:ascii="Verdana" w:hAnsi="Verdana"/>
          <w:sz w:val="18"/>
          <w:szCs w:val="18"/>
        </w:rPr>
        <w:t>Titulaire</w:t>
      </w:r>
      <w:r w:rsidRPr="0033027F">
        <w:rPr>
          <w:rFonts w:ascii="Verdana" w:hAnsi="Verdana"/>
          <w:sz w:val="18"/>
          <w:szCs w:val="18"/>
        </w:rPr>
        <w:t xml:space="preserve"> prendra en compte l’ensemble des problèmes techniques liés à l’usage des combustibles et des énergies. Il assurera à ce titre toutes les relations techniques avec les </w:t>
      </w:r>
      <w:r>
        <w:rPr>
          <w:rFonts w:ascii="Verdana" w:hAnsi="Verdana"/>
          <w:sz w:val="18"/>
          <w:szCs w:val="18"/>
        </w:rPr>
        <w:t xml:space="preserve">distributeurs et </w:t>
      </w:r>
      <w:r w:rsidRPr="0033027F">
        <w:rPr>
          <w:rFonts w:ascii="Verdana" w:hAnsi="Verdana"/>
          <w:sz w:val="18"/>
          <w:szCs w:val="18"/>
        </w:rPr>
        <w:t>fournisseurs de combustible et/ou d’énergie (gaz naturel</w:t>
      </w:r>
      <w:r>
        <w:rPr>
          <w:rFonts w:ascii="Verdana" w:hAnsi="Verdana"/>
          <w:sz w:val="18"/>
          <w:szCs w:val="18"/>
        </w:rPr>
        <w:t xml:space="preserve">, </w:t>
      </w:r>
      <w:r w:rsidRPr="0033027F">
        <w:rPr>
          <w:rFonts w:ascii="Verdana" w:hAnsi="Verdana"/>
          <w:sz w:val="18"/>
          <w:szCs w:val="18"/>
        </w:rPr>
        <w:t>électricité</w:t>
      </w:r>
      <w:r>
        <w:rPr>
          <w:rFonts w:ascii="Verdana" w:hAnsi="Verdana"/>
          <w:sz w:val="18"/>
          <w:szCs w:val="18"/>
        </w:rPr>
        <w:t>).</w:t>
      </w:r>
    </w:p>
    <w:p w14:paraId="4B3CF2EB" w14:textId="77777777" w:rsidR="00D013CD" w:rsidRPr="0033027F" w:rsidRDefault="00D013CD" w:rsidP="00DF70E8">
      <w:pPr>
        <w:pStyle w:val="Corpsdetexte"/>
        <w:rPr>
          <w:rFonts w:ascii="Verdana" w:hAnsi="Verdana"/>
          <w:sz w:val="18"/>
          <w:szCs w:val="18"/>
        </w:rPr>
      </w:pPr>
    </w:p>
    <w:p w14:paraId="2DF5BCAA" w14:textId="77777777" w:rsidR="00DF70E8" w:rsidRPr="0033027F" w:rsidRDefault="00DF70E8" w:rsidP="00DF70E8">
      <w:pPr>
        <w:pStyle w:val="Corpsdetexte"/>
        <w:rPr>
          <w:rFonts w:ascii="Verdana" w:hAnsi="Verdana"/>
          <w:sz w:val="18"/>
          <w:szCs w:val="18"/>
        </w:rPr>
      </w:pPr>
      <w:r w:rsidRPr="0033027F">
        <w:rPr>
          <w:rFonts w:ascii="Verdana" w:hAnsi="Verdana"/>
          <w:sz w:val="18"/>
          <w:szCs w:val="18"/>
        </w:rPr>
        <w:t xml:space="preserve">La fourniture de l’énergie électrique nécessaire au fonctionnement des équipements de production frigorifique, et des équipements </w:t>
      </w:r>
      <w:r>
        <w:rPr>
          <w:rFonts w:ascii="Verdana" w:hAnsi="Verdana"/>
          <w:sz w:val="18"/>
          <w:szCs w:val="18"/>
        </w:rPr>
        <w:t>des</w:t>
      </w:r>
      <w:r w:rsidRPr="0033027F">
        <w:rPr>
          <w:rFonts w:ascii="Verdana" w:hAnsi="Verdana"/>
          <w:sz w:val="18"/>
          <w:szCs w:val="18"/>
        </w:rPr>
        <w:t xml:space="preserve"> </w:t>
      </w:r>
      <w:r>
        <w:rPr>
          <w:rFonts w:ascii="Verdana" w:hAnsi="Verdana"/>
          <w:sz w:val="18"/>
          <w:szCs w:val="18"/>
        </w:rPr>
        <w:t xml:space="preserve">chaufferies et des </w:t>
      </w:r>
      <w:r w:rsidRPr="0033027F">
        <w:rPr>
          <w:rFonts w:ascii="Verdana" w:hAnsi="Verdana"/>
          <w:sz w:val="18"/>
          <w:szCs w:val="18"/>
        </w:rPr>
        <w:t xml:space="preserve">sous-stations sera assurée par </w:t>
      </w:r>
      <w:r>
        <w:rPr>
          <w:rFonts w:ascii="Verdana" w:hAnsi="Verdana"/>
          <w:sz w:val="18"/>
          <w:szCs w:val="18"/>
        </w:rPr>
        <w:t>l’Université</w:t>
      </w:r>
    </w:p>
    <w:p w14:paraId="475398B4" w14:textId="4CEE3E18" w:rsidR="00DF70E8" w:rsidRDefault="00DF70E8" w:rsidP="00DF70E8">
      <w:pPr>
        <w:pStyle w:val="Corpsdetexte"/>
        <w:rPr>
          <w:rFonts w:ascii="Verdana" w:hAnsi="Verdana"/>
          <w:sz w:val="18"/>
          <w:szCs w:val="18"/>
        </w:rPr>
      </w:pPr>
      <w:r w:rsidRPr="0033027F">
        <w:rPr>
          <w:rFonts w:ascii="Verdana" w:hAnsi="Verdana"/>
          <w:sz w:val="18"/>
          <w:szCs w:val="18"/>
        </w:rPr>
        <w:t xml:space="preserve">Le </w:t>
      </w:r>
      <w:r w:rsidRPr="0044666A">
        <w:rPr>
          <w:rFonts w:ascii="Verdana" w:hAnsi="Verdana"/>
          <w:sz w:val="18"/>
          <w:szCs w:val="18"/>
        </w:rPr>
        <w:t>Titulaire</w:t>
      </w:r>
      <w:r w:rsidRPr="0033027F">
        <w:rPr>
          <w:rFonts w:ascii="Verdana" w:hAnsi="Verdana"/>
          <w:sz w:val="18"/>
          <w:szCs w:val="18"/>
        </w:rPr>
        <w:t xml:space="preserve"> assurera, dans le cadre du présent </w:t>
      </w:r>
      <w:r>
        <w:rPr>
          <w:rFonts w:ascii="Verdana" w:hAnsi="Verdana"/>
          <w:sz w:val="18"/>
          <w:szCs w:val="18"/>
        </w:rPr>
        <w:t>Marché</w:t>
      </w:r>
      <w:r w:rsidRPr="0033027F">
        <w:rPr>
          <w:rFonts w:ascii="Verdana" w:hAnsi="Verdana"/>
          <w:sz w:val="18"/>
          <w:szCs w:val="18"/>
        </w:rPr>
        <w:t>, la fourniture et le règlemen</w:t>
      </w:r>
      <w:r>
        <w:rPr>
          <w:rFonts w:ascii="Verdana" w:hAnsi="Verdana"/>
          <w:sz w:val="18"/>
          <w:szCs w:val="18"/>
        </w:rPr>
        <w:t>t des coûts associés à l’usage d</w:t>
      </w:r>
      <w:r w:rsidRPr="00AC3766">
        <w:rPr>
          <w:rFonts w:ascii="Verdana" w:hAnsi="Verdana"/>
          <w:sz w:val="18"/>
          <w:szCs w:val="18"/>
        </w:rPr>
        <w:t>u gaz naturel.</w:t>
      </w:r>
    </w:p>
    <w:p w14:paraId="6AD0F94E" w14:textId="77777777" w:rsidR="00DF70E8" w:rsidRPr="00AC3766" w:rsidRDefault="00DF70E8" w:rsidP="00DF70E8">
      <w:pPr>
        <w:pStyle w:val="Corpsdetexte"/>
        <w:rPr>
          <w:rFonts w:ascii="Verdana" w:hAnsi="Verdana"/>
          <w:sz w:val="18"/>
          <w:szCs w:val="18"/>
        </w:rPr>
      </w:pPr>
    </w:p>
    <w:p w14:paraId="6D160E26" w14:textId="2C95C290" w:rsidR="00DF70E8" w:rsidRDefault="00DF70E8" w:rsidP="00DF70E8">
      <w:pPr>
        <w:pStyle w:val="Corpsdetexte"/>
        <w:rPr>
          <w:rFonts w:ascii="Verdana" w:hAnsi="Verdana"/>
          <w:sz w:val="18"/>
          <w:szCs w:val="18"/>
        </w:rPr>
      </w:pPr>
      <w:r w:rsidRPr="00AC3766">
        <w:rPr>
          <w:rFonts w:ascii="Verdana" w:hAnsi="Verdana"/>
          <w:sz w:val="18"/>
          <w:szCs w:val="18"/>
        </w:rPr>
        <w:t xml:space="preserve">En contrepartie, le Titulaire assurera la fourniture de l’énergie thermique des différents bâtiments </w:t>
      </w:r>
      <w:r w:rsidR="00F624E9">
        <w:rPr>
          <w:rFonts w:ascii="Verdana" w:hAnsi="Verdana"/>
          <w:sz w:val="18"/>
          <w:szCs w:val="18"/>
        </w:rPr>
        <w:t xml:space="preserve">du campus de st </w:t>
      </w:r>
      <w:r w:rsidR="00F97478">
        <w:rPr>
          <w:rFonts w:ascii="Verdana" w:hAnsi="Verdana"/>
          <w:sz w:val="18"/>
          <w:szCs w:val="18"/>
        </w:rPr>
        <w:t>Jérôme</w:t>
      </w:r>
      <w:r w:rsidR="00F624E9">
        <w:rPr>
          <w:rFonts w:ascii="Verdana" w:hAnsi="Verdana"/>
          <w:sz w:val="18"/>
          <w:szCs w:val="18"/>
        </w:rPr>
        <w:t xml:space="preserve"> </w:t>
      </w:r>
      <w:r w:rsidRPr="00AC3766">
        <w:rPr>
          <w:rFonts w:ascii="Verdana" w:hAnsi="Verdana"/>
          <w:sz w:val="18"/>
          <w:szCs w:val="18"/>
        </w:rPr>
        <w:t>pour les besoins de chauffage aux conditions du présent Marché.</w:t>
      </w:r>
    </w:p>
    <w:p w14:paraId="07DA6B10" w14:textId="77777777" w:rsidR="00DF70E8" w:rsidRPr="00AC3766" w:rsidRDefault="00DF70E8" w:rsidP="00DF70E8">
      <w:pPr>
        <w:pStyle w:val="Corpsdetexte"/>
        <w:rPr>
          <w:rFonts w:ascii="Verdana" w:hAnsi="Verdana"/>
          <w:sz w:val="18"/>
          <w:szCs w:val="18"/>
        </w:rPr>
      </w:pPr>
    </w:p>
    <w:p w14:paraId="0229C311" w14:textId="6149F07E" w:rsidR="00DF70E8" w:rsidRPr="00D013CD" w:rsidRDefault="00DF70E8" w:rsidP="00DF70E8">
      <w:pPr>
        <w:pStyle w:val="Corpsdetexte"/>
        <w:rPr>
          <w:rFonts w:ascii="Verdana" w:hAnsi="Verdana"/>
          <w:sz w:val="18"/>
          <w:szCs w:val="18"/>
        </w:rPr>
      </w:pPr>
      <w:r w:rsidRPr="00D013CD">
        <w:rPr>
          <w:rFonts w:ascii="Verdana" w:hAnsi="Verdana"/>
          <w:sz w:val="18"/>
          <w:szCs w:val="18"/>
        </w:rPr>
        <w:t xml:space="preserve">Le Titulaire souscrira les contrats d’approvisionnement du gaz naturel pour la chaufferie centrale et les 2 chaufferies annexes (Bâtiment </w:t>
      </w:r>
      <w:proofErr w:type="spellStart"/>
      <w:r w:rsidRPr="00D013CD">
        <w:rPr>
          <w:rFonts w:ascii="Verdana" w:hAnsi="Verdana"/>
          <w:sz w:val="18"/>
          <w:szCs w:val="18"/>
        </w:rPr>
        <w:t>Madirel</w:t>
      </w:r>
      <w:proofErr w:type="spellEnd"/>
      <w:r w:rsidRPr="00D013CD">
        <w:rPr>
          <w:rFonts w:ascii="Verdana" w:hAnsi="Verdana"/>
          <w:sz w:val="18"/>
          <w:szCs w:val="18"/>
        </w:rPr>
        <w:t xml:space="preserve"> et Polytech). La chaufferie de la halle des sports </w:t>
      </w:r>
      <w:proofErr w:type="spellStart"/>
      <w:r w:rsidRPr="00F97478">
        <w:rPr>
          <w:rFonts w:ascii="Verdana" w:hAnsi="Verdana"/>
          <w:b/>
          <w:bCs/>
          <w:sz w:val="18"/>
          <w:szCs w:val="18"/>
        </w:rPr>
        <w:t>Aldebert</w:t>
      </w:r>
      <w:proofErr w:type="spellEnd"/>
      <w:r w:rsidRPr="00F97478">
        <w:rPr>
          <w:rFonts w:ascii="Verdana" w:hAnsi="Verdana"/>
          <w:b/>
          <w:bCs/>
          <w:sz w:val="18"/>
          <w:szCs w:val="18"/>
        </w:rPr>
        <w:t xml:space="preserve"> </w:t>
      </w:r>
      <w:r w:rsidRPr="00D013CD">
        <w:rPr>
          <w:rFonts w:ascii="Verdana" w:hAnsi="Verdana"/>
          <w:sz w:val="18"/>
          <w:szCs w:val="18"/>
        </w:rPr>
        <w:t>est exploitation en simple P2.</w:t>
      </w:r>
    </w:p>
    <w:p w14:paraId="6C9C0E01" w14:textId="77777777" w:rsidR="00DF70E8" w:rsidRPr="00D013CD" w:rsidRDefault="00DF70E8" w:rsidP="00DF70E8">
      <w:pPr>
        <w:pStyle w:val="Corpsdetexte"/>
        <w:rPr>
          <w:rFonts w:ascii="Verdana" w:hAnsi="Verdana"/>
          <w:sz w:val="18"/>
          <w:szCs w:val="18"/>
        </w:rPr>
      </w:pPr>
    </w:p>
    <w:p w14:paraId="172D0F03" w14:textId="77777777" w:rsidR="00DF70E8" w:rsidRPr="0033027F" w:rsidRDefault="00DF70E8" w:rsidP="00DF70E8">
      <w:pPr>
        <w:pStyle w:val="Corpsdetexte"/>
        <w:rPr>
          <w:rFonts w:ascii="Verdana" w:hAnsi="Verdana"/>
          <w:sz w:val="18"/>
          <w:szCs w:val="18"/>
        </w:rPr>
      </w:pPr>
      <w:r w:rsidRPr="0033027F">
        <w:rPr>
          <w:rFonts w:ascii="Verdana" w:hAnsi="Verdana"/>
          <w:sz w:val="18"/>
          <w:szCs w:val="18"/>
        </w:rPr>
        <w:t xml:space="preserve">Le </w:t>
      </w:r>
      <w:r w:rsidRPr="0044666A">
        <w:rPr>
          <w:rFonts w:ascii="Verdana" w:hAnsi="Verdana"/>
          <w:sz w:val="18"/>
          <w:szCs w:val="18"/>
        </w:rPr>
        <w:t>Titulaire</w:t>
      </w:r>
      <w:r w:rsidRPr="0033027F">
        <w:rPr>
          <w:rFonts w:ascii="Verdana" w:hAnsi="Verdana"/>
          <w:sz w:val="18"/>
          <w:szCs w:val="18"/>
        </w:rPr>
        <w:t xml:space="preserve"> fournira </w:t>
      </w:r>
      <w:r>
        <w:rPr>
          <w:rFonts w:ascii="Verdana" w:hAnsi="Verdana"/>
          <w:sz w:val="18"/>
          <w:szCs w:val="18"/>
        </w:rPr>
        <w:t>à l’Université</w:t>
      </w:r>
      <w:r w:rsidRPr="0033027F">
        <w:rPr>
          <w:rFonts w:ascii="Verdana" w:hAnsi="Verdana"/>
          <w:sz w:val="18"/>
          <w:szCs w:val="18"/>
        </w:rPr>
        <w:t xml:space="preserve"> tout élément de gestion (factures combustibles, relevés de gestion des fournisseurs…).</w:t>
      </w:r>
    </w:p>
    <w:p w14:paraId="36A5A389" w14:textId="77777777" w:rsidR="00DF70E8" w:rsidRPr="0033027F" w:rsidRDefault="00DF70E8" w:rsidP="00DF70E8">
      <w:pPr>
        <w:pStyle w:val="Corpsdetexte"/>
        <w:rPr>
          <w:rFonts w:ascii="Verdana" w:hAnsi="Verdana"/>
          <w:sz w:val="18"/>
          <w:szCs w:val="18"/>
        </w:rPr>
      </w:pPr>
      <w:r>
        <w:rPr>
          <w:rFonts w:ascii="Verdana" w:hAnsi="Verdana"/>
          <w:sz w:val="18"/>
          <w:szCs w:val="18"/>
        </w:rPr>
        <w:t>L’Université</w:t>
      </w:r>
      <w:r w:rsidRPr="0033027F">
        <w:rPr>
          <w:rFonts w:ascii="Verdana" w:hAnsi="Verdana"/>
          <w:sz w:val="18"/>
          <w:szCs w:val="18"/>
        </w:rPr>
        <w:t xml:space="preserve"> conservant toute autorité quant à la passation des contrats d’approvisionnement en électricité, le </w:t>
      </w:r>
      <w:r w:rsidRPr="0044666A">
        <w:rPr>
          <w:rFonts w:ascii="Verdana" w:hAnsi="Verdana"/>
          <w:sz w:val="18"/>
          <w:szCs w:val="18"/>
        </w:rPr>
        <w:t>Titulaire</w:t>
      </w:r>
      <w:r w:rsidRPr="0033027F">
        <w:rPr>
          <w:rFonts w:ascii="Verdana" w:hAnsi="Verdana"/>
          <w:sz w:val="18"/>
          <w:szCs w:val="18"/>
        </w:rPr>
        <w:t xml:space="preserve"> s’interdit de souscrire auprès d’un quelconque fournisseur, de nouvelles conditions de cession de cette énergie sans autorisation expresse </w:t>
      </w:r>
      <w:r>
        <w:rPr>
          <w:rFonts w:ascii="Verdana" w:hAnsi="Verdana"/>
          <w:sz w:val="18"/>
          <w:szCs w:val="18"/>
        </w:rPr>
        <w:t>de l’Université</w:t>
      </w:r>
      <w:r w:rsidRPr="0033027F">
        <w:rPr>
          <w:rFonts w:ascii="Verdana" w:hAnsi="Verdana"/>
          <w:sz w:val="18"/>
          <w:szCs w:val="18"/>
        </w:rPr>
        <w:t xml:space="preserve">. </w:t>
      </w:r>
    </w:p>
    <w:p w14:paraId="3670A87A" w14:textId="51FA1B2D" w:rsidR="00DF70E8" w:rsidRDefault="00DF70E8" w:rsidP="00DF70E8">
      <w:pPr>
        <w:pStyle w:val="Corpsdetexte"/>
        <w:rPr>
          <w:rFonts w:ascii="Verdana" w:hAnsi="Verdana"/>
          <w:sz w:val="18"/>
          <w:szCs w:val="18"/>
        </w:rPr>
      </w:pPr>
      <w:r w:rsidRPr="0033027F">
        <w:rPr>
          <w:rFonts w:ascii="Verdana" w:hAnsi="Verdana"/>
          <w:sz w:val="18"/>
          <w:szCs w:val="18"/>
        </w:rPr>
        <w:t xml:space="preserve">Le </w:t>
      </w:r>
      <w:r w:rsidRPr="0044666A">
        <w:rPr>
          <w:rFonts w:ascii="Verdana" w:hAnsi="Verdana"/>
          <w:sz w:val="18"/>
          <w:szCs w:val="18"/>
        </w:rPr>
        <w:t>Titulaire</w:t>
      </w:r>
      <w:r w:rsidRPr="0033027F">
        <w:rPr>
          <w:rFonts w:ascii="Verdana" w:hAnsi="Verdana"/>
          <w:sz w:val="18"/>
          <w:szCs w:val="18"/>
        </w:rPr>
        <w:t xml:space="preserve"> sera le garant de la bonne application des conditions commerciales négociées avec ses fournisseurs au travers de son obligation de gestion du poste combustible.</w:t>
      </w:r>
    </w:p>
    <w:p w14:paraId="02F16DC9" w14:textId="5BC92D73" w:rsidR="00333F18" w:rsidRDefault="00333F18" w:rsidP="00DF70E8">
      <w:pPr>
        <w:pStyle w:val="Corpsdetexte"/>
        <w:rPr>
          <w:rFonts w:ascii="Verdana" w:hAnsi="Verdana"/>
          <w:sz w:val="18"/>
          <w:szCs w:val="18"/>
        </w:rPr>
      </w:pPr>
    </w:p>
    <w:p w14:paraId="4FE18685" w14:textId="19F26BD1" w:rsidR="00983A8C" w:rsidRDefault="00983A8C" w:rsidP="00DF70E8">
      <w:pPr>
        <w:pStyle w:val="Corpsdetexte"/>
        <w:rPr>
          <w:rFonts w:ascii="Verdana" w:hAnsi="Verdana"/>
          <w:sz w:val="18"/>
          <w:szCs w:val="18"/>
        </w:rPr>
      </w:pPr>
    </w:p>
    <w:p w14:paraId="041F000E" w14:textId="0855CC48" w:rsidR="00983A8C" w:rsidRDefault="00983A8C" w:rsidP="00DF70E8">
      <w:pPr>
        <w:pStyle w:val="Corpsdetexte"/>
        <w:rPr>
          <w:rFonts w:ascii="Verdana" w:hAnsi="Verdana"/>
          <w:sz w:val="18"/>
          <w:szCs w:val="18"/>
        </w:rPr>
      </w:pPr>
      <w:bookmarkStart w:id="70" w:name="_Hlk215756043"/>
      <w:r>
        <w:rPr>
          <w:rFonts w:ascii="Verdana" w:hAnsi="Verdana"/>
          <w:sz w:val="18"/>
          <w:szCs w:val="18"/>
        </w:rPr>
        <w:lastRenderedPageBreak/>
        <w:t xml:space="preserve">Clause de réexamen </w:t>
      </w:r>
    </w:p>
    <w:p w14:paraId="5E8AA1F3" w14:textId="77777777" w:rsidR="00F97478" w:rsidRPr="0033027F" w:rsidRDefault="00F97478" w:rsidP="00DF70E8">
      <w:pPr>
        <w:pStyle w:val="Corpsdetexte"/>
        <w:rPr>
          <w:rFonts w:ascii="Verdana" w:hAnsi="Verdana"/>
          <w:sz w:val="18"/>
          <w:szCs w:val="18"/>
        </w:rPr>
      </w:pPr>
    </w:p>
    <w:p w14:paraId="1AFC2AD6" w14:textId="49EB7816" w:rsidR="00DF70E8" w:rsidRDefault="00DF70E8" w:rsidP="00DF70E8">
      <w:pPr>
        <w:pStyle w:val="Corpsdetexte"/>
        <w:rPr>
          <w:rFonts w:ascii="Verdana" w:hAnsi="Verdana"/>
          <w:sz w:val="18"/>
          <w:szCs w:val="18"/>
        </w:rPr>
      </w:pPr>
      <w:r w:rsidRPr="0033027F">
        <w:rPr>
          <w:rFonts w:ascii="Verdana" w:hAnsi="Verdana"/>
          <w:sz w:val="18"/>
          <w:szCs w:val="18"/>
        </w:rPr>
        <w:t xml:space="preserve">Tout changement d’énergie et toute modification dans les conditions de cession des combustibles et des énergies devront faire l’objet d’un avenant au présent </w:t>
      </w:r>
      <w:r>
        <w:rPr>
          <w:rFonts w:ascii="Verdana" w:hAnsi="Verdana"/>
          <w:sz w:val="18"/>
          <w:szCs w:val="18"/>
        </w:rPr>
        <w:t>Marché</w:t>
      </w:r>
      <w:r w:rsidRPr="0033027F">
        <w:rPr>
          <w:rFonts w:ascii="Verdana" w:hAnsi="Verdana"/>
          <w:sz w:val="18"/>
          <w:szCs w:val="18"/>
        </w:rPr>
        <w:t xml:space="preserve"> en vue d’un éventuel aménagement des tarifs.</w:t>
      </w:r>
    </w:p>
    <w:p w14:paraId="696AB6C9" w14:textId="47A9BB00" w:rsidR="00881AA8" w:rsidRDefault="00881AA8" w:rsidP="00DF70E8">
      <w:pPr>
        <w:pStyle w:val="Corpsdetexte"/>
        <w:rPr>
          <w:rFonts w:ascii="Verdana" w:hAnsi="Verdana"/>
          <w:sz w:val="18"/>
          <w:szCs w:val="18"/>
        </w:rPr>
      </w:pPr>
      <w:r>
        <w:rPr>
          <w:rFonts w:ascii="Verdana" w:hAnsi="Verdana"/>
          <w:sz w:val="18"/>
          <w:szCs w:val="18"/>
        </w:rPr>
        <w:t xml:space="preserve">La construction d’une chaufferie bio masse et son exploitation entrainera un ré examen du </w:t>
      </w:r>
      <w:proofErr w:type="spellStart"/>
      <w:r>
        <w:rPr>
          <w:rFonts w:ascii="Verdana" w:hAnsi="Verdana"/>
          <w:sz w:val="18"/>
          <w:szCs w:val="18"/>
        </w:rPr>
        <w:t>périmetre</w:t>
      </w:r>
      <w:proofErr w:type="spellEnd"/>
      <w:r>
        <w:rPr>
          <w:rFonts w:ascii="Verdana" w:hAnsi="Verdana"/>
          <w:sz w:val="18"/>
          <w:szCs w:val="18"/>
        </w:rPr>
        <w:t xml:space="preserve"> d’intervention à la baisse </w:t>
      </w:r>
    </w:p>
    <w:p w14:paraId="5577D49A" w14:textId="2C3A6A2A" w:rsidR="00881AA8" w:rsidRDefault="00881AA8" w:rsidP="00DF70E8">
      <w:pPr>
        <w:pStyle w:val="Corpsdetexte"/>
        <w:rPr>
          <w:rFonts w:ascii="Verdana" w:hAnsi="Verdana"/>
          <w:sz w:val="18"/>
          <w:szCs w:val="18"/>
        </w:rPr>
      </w:pPr>
      <w:r>
        <w:rPr>
          <w:rFonts w:ascii="Verdana" w:hAnsi="Verdana"/>
          <w:sz w:val="18"/>
          <w:szCs w:val="18"/>
        </w:rPr>
        <w:t xml:space="preserve">Les réhabilitations des certains bâtiments notamment TPR BU et Fresnel entraineront une modification à la baisse du périmètre d’intervention </w:t>
      </w:r>
    </w:p>
    <w:bookmarkEnd w:id="70"/>
    <w:p w14:paraId="339167F1" w14:textId="47FEA246" w:rsidR="00333F18" w:rsidRDefault="00333F18" w:rsidP="00DF70E8">
      <w:pPr>
        <w:pStyle w:val="Corpsdetexte"/>
        <w:rPr>
          <w:rFonts w:ascii="Verdana" w:hAnsi="Verdana"/>
          <w:sz w:val="18"/>
          <w:szCs w:val="18"/>
        </w:rPr>
      </w:pPr>
    </w:p>
    <w:p w14:paraId="0EA425CF" w14:textId="4A4B2986" w:rsidR="00E86E13" w:rsidRDefault="00E86E13" w:rsidP="00DF70E8">
      <w:pPr>
        <w:pStyle w:val="Corpsdetexte"/>
        <w:rPr>
          <w:rFonts w:ascii="Verdana" w:hAnsi="Verdana"/>
          <w:sz w:val="18"/>
          <w:szCs w:val="18"/>
        </w:rPr>
      </w:pPr>
    </w:p>
    <w:p w14:paraId="45232AED" w14:textId="77777777" w:rsidR="00E86E13" w:rsidRPr="0033027F" w:rsidRDefault="00E86E13" w:rsidP="00E86E13">
      <w:pPr>
        <w:pStyle w:val="Corpsdetexte"/>
        <w:rPr>
          <w:rFonts w:ascii="Verdana" w:hAnsi="Verdana"/>
          <w:sz w:val="18"/>
          <w:szCs w:val="18"/>
        </w:rPr>
      </w:pPr>
      <w:r w:rsidRPr="0033027F">
        <w:rPr>
          <w:rFonts w:ascii="Verdana" w:hAnsi="Verdana"/>
          <w:sz w:val="18"/>
          <w:szCs w:val="18"/>
        </w:rPr>
        <w:t xml:space="preserve">Par dérogation au Guide de rédaction des clauses techniques </w:t>
      </w:r>
      <w:r>
        <w:rPr>
          <w:rFonts w:ascii="Verdana" w:hAnsi="Verdana"/>
          <w:sz w:val="18"/>
          <w:szCs w:val="18"/>
        </w:rPr>
        <w:t>(</w:t>
      </w:r>
      <w:r w:rsidRPr="0033027F">
        <w:rPr>
          <w:rFonts w:ascii="Verdana" w:hAnsi="Verdana"/>
          <w:sz w:val="18"/>
          <w:szCs w:val="18"/>
        </w:rPr>
        <w:t>décision n°2007-17 du 04 mai 2007</w:t>
      </w:r>
      <w:r>
        <w:rPr>
          <w:rFonts w:ascii="Verdana" w:hAnsi="Verdana"/>
          <w:sz w:val="18"/>
          <w:szCs w:val="18"/>
        </w:rPr>
        <w:t>)</w:t>
      </w:r>
      <w:r w:rsidRPr="0033027F">
        <w:rPr>
          <w:rFonts w:ascii="Verdana" w:hAnsi="Verdana"/>
          <w:sz w:val="18"/>
          <w:szCs w:val="18"/>
        </w:rPr>
        <w:t>, il est arrêté que, si la quantité d’énergie thermique consommée NC diffère de plus de quinze pour cent de la consommation théorique N’B pendant deux saisons successives ou de plus de vingt pour cent au cours d’une seule saison, les paramètres de la facturation pourront être renégociés.</w:t>
      </w:r>
    </w:p>
    <w:p w14:paraId="4084E3C7" w14:textId="77777777" w:rsidR="00E86E13" w:rsidRDefault="00E86E13" w:rsidP="00DF70E8">
      <w:pPr>
        <w:pStyle w:val="Corpsdetexte"/>
        <w:rPr>
          <w:rFonts w:ascii="Verdana" w:hAnsi="Verdana"/>
          <w:sz w:val="18"/>
          <w:szCs w:val="18"/>
        </w:rPr>
      </w:pPr>
    </w:p>
    <w:p w14:paraId="70AA2FA5" w14:textId="35D5AF3B" w:rsidR="00333F18" w:rsidRDefault="00333F18" w:rsidP="00DF70E8">
      <w:pPr>
        <w:pStyle w:val="Corpsdetexte"/>
        <w:rPr>
          <w:rFonts w:ascii="Verdana" w:hAnsi="Verdana"/>
          <w:sz w:val="18"/>
          <w:szCs w:val="18"/>
        </w:rPr>
      </w:pPr>
    </w:p>
    <w:p w14:paraId="61B0416C" w14:textId="77777777" w:rsidR="00333F18" w:rsidRPr="0033027F" w:rsidRDefault="00333F18" w:rsidP="00DF70E8">
      <w:pPr>
        <w:pStyle w:val="Corpsdetexte"/>
        <w:rPr>
          <w:rFonts w:ascii="Verdana" w:hAnsi="Verdana"/>
          <w:sz w:val="18"/>
          <w:szCs w:val="18"/>
        </w:rPr>
      </w:pPr>
    </w:p>
    <w:p w14:paraId="57041767" w14:textId="750D725E" w:rsidR="00DF70E8" w:rsidRDefault="00D013CD" w:rsidP="00D013CD">
      <w:pPr>
        <w:pStyle w:val="Titre1"/>
        <w:numPr>
          <w:ilvl w:val="0"/>
          <w:numId w:val="0"/>
        </w:numPr>
        <w:jc w:val="both"/>
        <w:rPr>
          <w:rFonts w:ascii="Verdana" w:hAnsi="Verdana"/>
          <w:sz w:val="18"/>
          <w:szCs w:val="18"/>
        </w:rPr>
      </w:pPr>
      <w:bookmarkStart w:id="71" w:name="_Toc353873408"/>
      <w:bookmarkStart w:id="72" w:name="_Toc482531179"/>
      <w:bookmarkStart w:id="73" w:name="_Toc211421791"/>
      <w:r w:rsidRPr="00D013CD">
        <w:rPr>
          <w:rFonts w:ascii="Verdana" w:hAnsi="Verdana"/>
          <w:sz w:val="18"/>
          <w:szCs w:val="18"/>
        </w:rPr>
        <w:t>1</w:t>
      </w:r>
      <w:r>
        <w:rPr>
          <w:rFonts w:ascii="Verdana" w:hAnsi="Verdana"/>
          <w:sz w:val="18"/>
          <w:szCs w:val="18"/>
        </w:rPr>
        <w:t>6</w:t>
      </w:r>
      <w:r w:rsidRPr="00D013CD">
        <w:rPr>
          <w:rFonts w:ascii="Verdana" w:hAnsi="Verdana"/>
          <w:sz w:val="18"/>
          <w:szCs w:val="18"/>
        </w:rPr>
        <w:t>.</w:t>
      </w:r>
      <w:r>
        <w:rPr>
          <w:rFonts w:ascii="Verdana" w:hAnsi="Verdana"/>
          <w:sz w:val="18"/>
          <w:szCs w:val="18"/>
        </w:rPr>
        <w:t xml:space="preserve"> </w:t>
      </w:r>
      <w:r w:rsidR="005C4F30" w:rsidRPr="00D013CD">
        <w:rPr>
          <w:rFonts w:ascii="Verdana" w:hAnsi="Verdana"/>
          <w:sz w:val="18"/>
          <w:szCs w:val="18"/>
        </w:rPr>
        <w:t>poste P1</w:t>
      </w:r>
      <w:r w:rsidR="005C4F30">
        <w:rPr>
          <w:rFonts w:ascii="Verdana" w:hAnsi="Verdana"/>
          <w:sz w:val="18"/>
          <w:szCs w:val="18"/>
        </w:rPr>
        <w:t xml:space="preserve"> -</w:t>
      </w:r>
      <w:r w:rsidR="00DF70E8" w:rsidRPr="00D013CD">
        <w:rPr>
          <w:rFonts w:ascii="Verdana" w:hAnsi="Verdana"/>
          <w:sz w:val="18"/>
          <w:szCs w:val="18"/>
        </w:rPr>
        <w:t>Forme et contenu des prix –</w:t>
      </w:r>
      <w:bookmarkEnd w:id="71"/>
      <w:bookmarkEnd w:id="72"/>
      <w:r>
        <w:rPr>
          <w:rFonts w:ascii="Verdana" w:hAnsi="Verdana"/>
          <w:sz w:val="18"/>
          <w:szCs w:val="18"/>
        </w:rPr>
        <w:t xml:space="preserve">- formule de </w:t>
      </w:r>
      <w:r w:rsidR="005C4F30">
        <w:rPr>
          <w:rFonts w:ascii="Verdana" w:hAnsi="Verdana"/>
          <w:sz w:val="18"/>
          <w:szCs w:val="18"/>
        </w:rPr>
        <w:t>révision</w:t>
      </w:r>
      <w:bookmarkEnd w:id="73"/>
    </w:p>
    <w:p w14:paraId="559D6661" w14:textId="77777777" w:rsidR="00D013CD" w:rsidRPr="00D013CD" w:rsidRDefault="00D013CD" w:rsidP="00D013CD"/>
    <w:p w14:paraId="5302A515" w14:textId="04535944" w:rsidR="00DF70E8" w:rsidRDefault="00DF70E8" w:rsidP="00DF70E8">
      <w:pPr>
        <w:pStyle w:val="Corpsdetexte"/>
        <w:rPr>
          <w:rFonts w:ascii="Verdana" w:hAnsi="Verdana"/>
          <w:sz w:val="18"/>
          <w:szCs w:val="18"/>
        </w:rPr>
      </w:pPr>
      <w:r w:rsidRPr="0033027F">
        <w:rPr>
          <w:rFonts w:ascii="Verdana" w:hAnsi="Verdana"/>
          <w:sz w:val="18"/>
          <w:szCs w:val="18"/>
        </w:rPr>
        <w:t>Le</w:t>
      </w:r>
      <w:r>
        <w:rPr>
          <w:rFonts w:ascii="Verdana" w:hAnsi="Verdana"/>
          <w:sz w:val="18"/>
          <w:szCs w:val="18"/>
        </w:rPr>
        <w:t>s</w:t>
      </w:r>
      <w:r w:rsidRPr="0033027F">
        <w:rPr>
          <w:rFonts w:ascii="Verdana" w:hAnsi="Verdana"/>
          <w:sz w:val="18"/>
          <w:szCs w:val="18"/>
        </w:rPr>
        <w:t xml:space="preserve"> poste</w:t>
      </w:r>
      <w:r>
        <w:rPr>
          <w:rFonts w:ascii="Verdana" w:hAnsi="Verdana"/>
          <w:sz w:val="18"/>
          <w:szCs w:val="18"/>
        </w:rPr>
        <w:t>s P1</w:t>
      </w:r>
      <w:r w:rsidRPr="0033027F">
        <w:rPr>
          <w:rFonts w:ascii="Verdana" w:hAnsi="Verdana"/>
          <w:sz w:val="18"/>
          <w:szCs w:val="18"/>
        </w:rPr>
        <w:t xml:space="preserve"> « énergie » ser</w:t>
      </w:r>
      <w:r>
        <w:rPr>
          <w:rFonts w:ascii="Verdana" w:hAnsi="Verdana"/>
          <w:sz w:val="18"/>
          <w:szCs w:val="18"/>
        </w:rPr>
        <w:t>ont</w:t>
      </w:r>
      <w:r w:rsidRPr="0033027F">
        <w:rPr>
          <w:rFonts w:ascii="Verdana" w:hAnsi="Verdana"/>
          <w:sz w:val="18"/>
          <w:szCs w:val="18"/>
        </w:rPr>
        <w:t xml:space="preserve"> facturé</w:t>
      </w:r>
      <w:r>
        <w:rPr>
          <w:rFonts w:ascii="Verdana" w:hAnsi="Verdana"/>
          <w:sz w:val="18"/>
          <w:szCs w:val="18"/>
        </w:rPr>
        <w:t>s</w:t>
      </w:r>
      <w:r w:rsidRPr="0033027F">
        <w:rPr>
          <w:rFonts w:ascii="Verdana" w:hAnsi="Verdana"/>
          <w:sz w:val="18"/>
          <w:szCs w:val="18"/>
        </w:rPr>
        <w:t xml:space="preserve"> selon les dispositions suivantes :</w:t>
      </w:r>
    </w:p>
    <w:p w14:paraId="0C943DD4" w14:textId="7723B611" w:rsidR="00333F18" w:rsidRDefault="00333F18" w:rsidP="00DF70E8">
      <w:pPr>
        <w:pStyle w:val="Corpsdetexte"/>
        <w:rPr>
          <w:rFonts w:ascii="Verdana" w:hAnsi="Verdana"/>
          <w:sz w:val="18"/>
          <w:szCs w:val="18"/>
        </w:rPr>
      </w:pPr>
    </w:p>
    <w:p w14:paraId="0BEE1A10" w14:textId="77777777" w:rsidR="00D013CD" w:rsidRDefault="00D013CD" w:rsidP="00D013CD">
      <w:pPr>
        <w:pStyle w:val="Titre2"/>
        <w:numPr>
          <w:ilvl w:val="0"/>
          <w:numId w:val="0"/>
        </w:numPr>
        <w:jc w:val="left"/>
        <w:rPr>
          <w:rFonts w:ascii="Verdana" w:hAnsi="Verdana"/>
          <w:sz w:val="18"/>
          <w:szCs w:val="18"/>
        </w:rPr>
      </w:pPr>
      <w:bookmarkStart w:id="74" w:name="_Toc353873409"/>
      <w:bookmarkStart w:id="75" w:name="_Toc482531180"/>
    </w:p>
    <w:p w14:paraId="2783E83A" w14:textId="2F32B9A1" w:rsidR="00DF70E8" w:rsidRPr="00D013CD" w:rsidRDefault="00D013CD" w:rsidP="00D013CD">
      <w:pPr>
        <w:pStyle w:val="Titre2"/>
        <w:numPr>
          <w:ilvl w:val="0"/>
          <w:numId w:val="0"/>
        </w:numPr>
        <w:jc w:val="both"/>
        <w:rPr>
          <w:rFonts w:ascii="Verdana" w:hAnsi="Verdana"/>
          <w:i/>
          <w:iCs/>
          <w:sz w:val="18"/>
          <w:szCs w:val="18"/>
          <w:u w:val="single"/>
        </w:rPr>
      </w:pPr>
      <w:r w:rsidRPr="00D013CD">
        <w:rPr>
          <w:rFonts w:ascii="Verdana" w:hAnsi="Verdana"/>
          <w:i/>
          <w:iCs/>
          <w:sz w:val="18"/>
          <w:szCs w:val="18"/>
          <w:u w:val="single"/>
        </w:rPr>
        <w:t xml:space="preserve"> </w:t>
      </w:r>
      <w:bookmarkStart w:id="76" w:name="_Toc211421792"/>
      <w:r>
        <w:rPr>
          <w:rFonts w:ascii="Verdana" w:hAnsi="Verdana"/>
          <w:i/>
          <w:iCs/>
          <w:sz w:val="18"/>
          <w:szCs w:val="18"/>
          <w:u w:val="single"/>
        </w:rPr>
        <w:t xml:space="preserve">16.1 </w:t>
      </w:r>
      <w:r w:rsidR="00DF70E8" w:rsidRPr="0000423E">
        <w:rPr>
          <w:rFonts w:ascii="Verdana" w:hAnsi="Verdana"/>
          <w:sz w:val="18"/>
          <w:szCs w:val="18"/>
          <w:u w:val="single"/>
        </w:rPr>
        <w:t>Fourniture de l’énergie</w:t>
      </w:r>
      <w:bookmarkEnd w:id="74"/>
      <w:r w:rsidR="00DF70E8" w:rsidRPr="0000423E">
        <w:rPr>
          <w:rFonts w:ascii="Verdana" w:hAnsi="Verdana"/>
          <w:sz w:val="18"/>
          <w:szCs w:val="18"/>
          <w:u w:val="single"/>
        </w:rPr>
        <w:t xml:space="preserve"> thermique (P1)</w:t>
      </w:r>
      <w:bookmarkEnd w:id="75"/>
      <w:bookmarkEnd w:id="76"/>
    </w:p>
    <w:p w14:paraId="444B8206" w14:textId="77777777" w:rsidR="00333F18" w:rsidRPr="00D013CD" w:rsidRDefault="00333F18" w:rsidP="00333F18">
      <w:pPr>
        <w:rPr>
          <w:rFonts w:ascii="Verdana" w:hAnsi="Verdana"/>
          <w:sz w:val="18"/>
          <w:szCs w:val="18"/>
        </w:rPr>
      </w:pPr>
    </w:p>
    <w:p w14:paraId="0A70CB7F" w14:textId="77777777" w:rsidR="00DF70E8" w:rsidRPr="00D013CD" w:rsidRDefault="00DF70E8" w:rsidP="00DF70E8">
      <w:pPr>
        <w:pStyle w:val="Corpsdetexte"/>
        <w:rPr>
          <w:rFonts w:ascii="Verdana" w:hAnsi="Verdana"/>
          <w:sz w:val="18"/>
          <w:szCs w:val="18"/>
        </w:rPr>
      </w:pPr>
      <w:bookmarkStart w:id="77" w:name="_Toc353873411"/>
      <w:r w:rsidRPr="00D013CD">
        <w:rPr>
          <w:rFonts w:ascii="Verdana" w:hAnsi="Verdana"/>
          <w:sz w:val="18"/>
          <w:szCs w:val="18"/>
        </w:rPr>
        <w:t xml:space="preserve">La fourniture d’énergie thermique est réglée à prix unitaire (K) exprimé en €uros par unité de mesure de chaleur (MWh), </w:t>
      </w:r>
      <w:r w:rsidRPr="0033027F">
        <w:rPr>
          <w:rFonts w:ascii="Verdana" w:hAnsi="Verdana"/>
          <w:sz w:val="18"/>
          <w:szCs w:val="18"/>
        </w:rPr>
        <w:t xml:space="preserve">enregistrée </w:t>
      </w:r>
      <w:r>
        <w:rPr>
          <w:rFonts w:ascii="Verdana" w:hAnsi="Verdana"/>
          <w:sz w:val="18"/>
          <w:szCs w:val="18"/>
        </w:rPr>
        <w:t xml:space="preserve">sur les compteurs d’énergie implantés en sortie des chaufferies, </w:t>
      </w:r>
      <w:r w:rsidRPr="0033027F">
        <w:rPr>
          <w:rFonts w:ascii="Verdana" w:hAnsi="Verdana"/>
          <w:sz w:val="18"/>
          <w:szCs w:val="18"/>
        </w:rPr>
        <w:t>pour le mois considéré</w:t>
      </w:r>
      <w:r w:rsidRPr="00D013CD">
        <w:rPr>
          <w:rFonts w:ascii="Verdana" w:hAnsi="Verdana"/>
          <w:sz w:val="18"/>
          <w:szCs w:val="18"/>
        </w:rPr>
        <w:t>.</w:t>
      </w:r>
    </w:p>
    <w:p w14:paraId="243B731F" w14:textId="057099AA" w:rsidR="00DF70E8" w:rsidRPr="00D013CD" w:rsidRDefault="00DF70E8" w:rsidP="00DF70E8">
      <w:pPr>
        <w:pStyle w:val="Corpsdetexte"/>
        <w:rPr>
          <w:rFonts w:ascii="Verdana" w:hAnsi="Verdana"/>
          <w:sz w:val="18"/>
          <w:szCs w:val="18"/>
        </w:rPr>
      </w:pPr>
      <w:r w:rsidRPr="00D013CD">
        <w:rPr>
          <w:rFonts w:ascii="Verdana" w:hAnsi="Verdana"/>
          <w:sz w:val="18"/>
          <w:szCs w:val="18"/>
        </w:rPr>
        <w:t>La facturation du poste énergie</w:t>
      </w:r>
      <w:r w:rsidR="002007D2">
        <w:rPr>
          <w:rFonts w:ascii="Verdana" w:hAnsi="Verdana"/>
          <w:sz w:val="18"/>
          <w:szCs w:val="18"/>
        </w:rPr>
        <w:t xml:space="preserve"> est mensuelle, elle</w:t>
      </w:r>
      <w:r w:rsidRPr="00D013CD">
        <w:rPr>
          <w:rFonts w:ascii="Verdana" w:hAnsi="Verdana"/>
          <w:sz w:val="18"/>
          <w:szCs w:val="18"/>
        </w:rPr>
        <w:t xml:space="preserve"> est établie en fonction des consommations réellement enregistrées sur les compteurs d’énergie.</w:t>
      </w:r>
    </w:p>
    <w:p w14:paraId="17BC37A4" w14:textId="77777777" w:rsidR="00DF70E8" w:rsidRPr="0033027F" w:rsidRDefault="00DF70E8" w:rsidP="00DF70E8">
      <w:pPr>
        <w:pStyle w:val="Corpsdetexte"/>
        <w:rPr>
          <w:rFonts w:ascii="Verdana" w:hAnsi="Verdana"/>
          <w:sz w:val="18"/>
          <w:szCs w:val="18"/>
        </w:rPr>
      </w:pPr>
    </w:p>
    <w:p w14:paraId="2AAF5E14" w14:textId="77777777" w:rsidR="00DF70E8" w:rsidRPr="0033027F" w:rsidRDefault="00DF70E8" w:rsidP="00DF70E8">
      <w:pPr>
        <w:pStyle w:val="Corpsdetexte"/>
        <w:rPr>
          <w:rFonts w:ascii="Verdana" w:hAnsi="Verdana"/>
          <w:sz w:val="18"/>
          <w:szCs w:val="18"/>
        </w:rPr>
      </w:pPr>
    </w:p>
    <w:p w14:paraId="24B8F464" w14:textId="36BFE24F" w:rsidR="00DF70E8" w:rsidRPr="00D013CD" w:rsidRDefault="007A7001" w:rsidP="007A7001">
      <w:pPr>
        <w:pBdr>
          <w:top w:val="single" w:sz="6" w:space="5" w:color="auto" w:shadow="1"/>
          <w:left w:val="single" w:sz="6" w:space="5" w:color="auto" w:shadow="1"/>
          <w:bottom w:val="single" w:sz="6" w:space="5" w:color="auto" w:shadow="1"/>
          <w:right w:val="single" w:sz="6" w:space="5" w:color="auto" w:shadow="1"/>
        </w:pBdr>
        <w:ind w:left="2835" w:right="2835"/>
        <w:jc w:val="center"/>
        <w:rPr>
          <w:rFonts w:ascii="Verdana" w:hAnsi="Verdana"/>
          <w:sz w:val="18"/>
          <w:szCs w:val="18"/>
        </w:rPr>
      </w:pPr>
      <m:oMathPara>
        <m:oMath>
          <m:r>
            <w:rPr>
              <w:rFonts w:ascii="Cambria Math" w:hAnsi="Verdana"/>
              <w:sz w:val="18"/>
              <w:szCs w:val="18"/>
            </w:rPr>
            <m:t>P</m:t>
          </m:r>
          <m:r>
            <m:rPr>
              <m:sty m:val="p"/>
            </m:rPr>
            <w:rPr>
              <w:rFonts w:ascii="Cambria Math" w:hAnsi="Verdana"/>
              <w:sz w:val="18"/>
              <w:szCs w:val="18"/>
            </w:rPr>
            <m:t>1=</m:t>
          </m:r>
          <m:sSub>
            <m:sSubPr>
              <m:ctrlPr>
                <w:rPr>
                  <w:rFonts w:ascii="Cambria Math" w:hAnsi="Cambria Math"/>
                  <w:sz w:val="18"/>
                  <w:szCs w:val="18"/>
                </w:rPr>
              </m:ctrlPr>
            </m:sSubPr>
            <m:e>
              <m:r>
                <w:rPr>
                  <w:rFonts w:ascii="Cambria Math" w:hAnsi="Verdana"/>
                  <w:sz w:val="18"/>
                  <w:szCs w:val="18"/>
                </w:rPr>
                <m:t>Q</m:t>
              </m:r>
            </m:e>
            <m:sub>
              <m:r>
                <w:rPr>
                  <w:rFonts w:ascii="Cambria Math" w:hAnsi="Verdana"/>
                  <w:sz w:val="18"/>
                  <w:szCs w:val="18"/>
                </w:rPr>
                <m:t>MW</m:t>
              </m:r>
              <m:r>
                <w:rPr>
                  <w:rFonts w:ascii="Cambria Math" w:hAnsi="Cambria Math" w:cs="Cambria Math"/>
                  <w:sz w:val="18"/>
                  <w:szCs w:val="18"/>
                </w:rPr>
                <m:t>h</m:t>
              </m:r>
            </m:sub>
          </m:sSub>
          <m:r>
            <m:rPr>
              <m:sty m:val="p"/>
            </m:rPr>
            <w:rPr>
              <w:rFonts w:ascii="Cambria Math" w:hAnsi="Verdana"/>
              <w:sz w:val="18"/>
              <w:szCs w:val="18"/>
            </w:rPr>
            <m:t>×</m:t>
          </m:r>
          <m:r>
            <w:rPr>
              <w:rFonts w:ascii="Cambria Math" w:hAnsi="Verdana"/>
              <w:sz w:val="18"/>
              <w:szCs w:val="18"/>
            </w:rPr>
            <m:t>Km</m:t>
          </m:r>
        </m:oMath>
      </m:oMathPara>
    </w:p>
    <w:p w14:paraId="399F641A" w14:textId="77777777" w:rsidR="00F97478" w:rsidRDefault="00F97478" w:rsidP="00DF70E8">
      <w:pPr>
        <w:pStyle w:val="Corpsdetexte"/>
        <w:spacing w:after="120"/>
        <w:rPr>
          <w:rFonts w:ascii="Verdana" w:hAnsi="Verdana"/>
          <w:sz w:val="18"/>
          <w:szCs w:val="18"/>
        </w:rPr>
      </w:pPr>
    </w:p>
    <w:p w14:paraId="73108E3B" w14:textId="77777777" w:rsidR="00F97478" w:rsidRDefault="00F97478" w:rsidP="00DF70E8">
      <w:pPr>
        <w:pStyle w:val="Corpsdetexte"/>
        <w:spacing w:after="120"/>
        <w:rPr>
          <w:rFonts w:ascii="Verdana" w:hAnsi="Verdana"/>
          <w:sz w:val="18"/>
          <w:szCs w:val="18"/>
        </w:rPr>
      </w:pPr>
    </w:p>
    <w:p w14:paraId="668472F9" w14:textId="32D0105D" w:rsidR="00DF70E8" w:rsidRPr="0033027F" w:rsidRDefault="00DF70E8" w:rsidP="00DF70E8">
      <w:pPr>
        <w:pStyle w:val="Corpsdetexte"/>
        <w:spacing w:after="120"/>
        <w:rPr>
          <w:rFonts w:ascii="Verdana" w:hAnsi="Verdana"/>
          <w:sz w:val="18"/>
          <w:szCs w:val="18"/>
        </w:rPr>
      </w:pPr>
      <w:proofErr w:type="gramStart"/>
      <w:r w:rsidRPr="0033027F">
        <w:rPr>
          <w:rFonts w:ascii="Verdana" w:hAnsi="Verdana"/>
          <w:sz w:val="18"/>
          <w:szCs w:val="18"/>
        </w:rPr>
        <w:t>avec</w:t>
      </w:r>
      <w:proofErr w:type="gramEnd"/>
      <w:r w:rsidRPr="0033027F">
        <w:rPr>
          <w:rFonts w:ascii="Verdana" w:hAnsi="Verdana"/>
          <w:sz w:val="18"/>
          <w:szCs w:val="18"/>
        </w:rPr>
        <w:t> :</w:t>
      </w:r>
    </w:p>
    <w:p w14:paraId="023BA1B6" w14:textId="77777777" w:rsidR="00DF70E8" w:rsidRPr="00D013CD" w:rsidRDefault="00DF70E8" w:rsidP="00DF70E8">
      <w:pPr>
        <w:pStyle w:val="Formules"/>
        <w:tabs>
          <w:tab w:val="right" w:pos="1276"/>
        </w:tabs>
        <w:ind w:left="1701" w:hanging="1701"/>
        <w:rPr>
          <w:rFonts w:ascii="Verdana" w:hAnsi="Verdana" w:cs="Times New Roman"/>
          <w:sz w:val="18"/>
          <w:szCs w:val="18"/>
        </w:rPr>
      </w:pPr>
      <w:r w:rsidRPr="00D013CD">
        <w:rPr>
          <w:rFonts w:ascii="Verdana" w:hAnsi="Verdana" w:cs="Times New Roman"/>
          <w:sz w:val="18"/>
          <w:szCs w:val="18"/>
        </w:rPr>
        <w:t>P1</w:t>
      </w:r>
      <w:r w:rsidRPr="00D013CD">
        <w:rPr>
          <w:rFonts w:ascii="Verdana" w:hAnsi="Verdana" w:cs="Times New Roman"/>
          <w:sz w:val="18"/>
          <w:szCs w:val="18"/>
        </w:rPr>
        <w:tab/>
        <w:t>=</w:t>
      </w:r>
      <w:r w:rsidRPr="00D013CD">
        <w:rPr>
          <w:rFonts w:ascii="Verdana" w:hAnsi="Verdana" w:cs="Times New Roman"/>
          <w:sz w:val="18"/>
          <w:szCs w:val="18"/>
        </w:rPr>
        <w:tab/>
        <w:t>Montant de la fourniture de chaleur.</w:t>
      </w:r>
    </w:p>
    <w:p w14:paraId="44B78222" w14:textId="77777777" w:rsidR="00DF70E8" w:rsidRPr="00D013CD" w:rsidRDefault="00DF70E8" w:rsidP="00DF70E8">
      <w:pPr>
        <w:pStyle w:val="Formules"/>
        <w:tabs>
          <w:tab w:val="right" w:pos="1276"/>
        </w:tabs>
        <w:ind w:left="1701" w:hanging="1701"/>
        <w:rPr>
          <w:rFonts w:ascii="Verdana" w:hAnsi="Verdana" w:cs="Times New Roman"/>
          <w:sz w:val="18"/>
          <w:szCs w:val="18"/>
        </w:rPr>
      </w:pPr>
      <w:proofErr w:type="spellStart"/>
      <w:r w:rsidRPr="00D013CD">
        <w:rPr>
          <w:rFonts w:ascii="Verdana" w:hAnsi="Verdana" w:cs="Times New Roman"/>
          <w:sz w:val="18"/>
          <w:szCs w:val="18"/>
        </w:rPr>
        <w:t>QMWh</w:t>
      </w:r>
      <w:proofErr w:type="spellEnd"/>
      <w:r w:rsidRPr="00D013CD">
        <w:rPr>
          <w:rFonts w:ascii="Verdana" w:hAnsi="Verdana" w:cs="Times New Roman"/>
          <w:sz w:val="18"/>
          <w:szCs w:val="18"/>
        </w:rPr>
        <w:tab/>
        <w:t>=</w:t>
      </w:r>
      <w:r w:rsidRPr="00D013CD">
        <w:rPr>
          <w:rFonts w:ascii="Verdana" w:hAnsi="Verdana" w:cs="Times New Roman"/>
          <w:sz w:val="18"/>
          <w:szCs w:val="18"/>
        </w:rPr>
        <w:tab/>
        <w:t>Quantité de chaleur mesurée au compteur d’énergie, exprimée en MWh chaleur pour le mois considéré.</w:t>
      </w:r>
    </w:p>
    <w:p w14:paraId="4F0822FA" w14:textId="7A325C08" w:rsidR="00DF70E8" w:rsidRDefault="00DF70E8" w:rsidP="00333F18">
      <w:pPr>
        <w:pStyle w:val="Formules"/>
        <w:tabs>
          <w:tab w:val="right" w:pos="1276"/>
        </w:tabs>
        <w:ind w:left="1701" w:hanging="1701"/>
        <w:rPr>
          <w:rFonts w:ascii="Verdana" w:hAnsi="Verdana" w:cs="Times New Roman"/>
          <w:sz w:val="18"/>
          <w:szCs w:val="18"/>
        </w:rPr>
      </w:pPr>
      <w:r w:rsidRPr="00D013CD">
        <w:rPr>
          <w:rFonts w:ascii="Verdana" w:hAnsi="Verdana" w:cs="Times New Roman"/>
          <w:sz w:val="18"/>
          <w:szCs w:val="18"/>
        </w:rPr>
        <w:t>Km</w:t>
      </w:r>
      <w:r w:rsidRPr="00D013CD">
        <w:rPr>
          <w:rFonts w:ascii="Verdana" w:hAnsi="Verdana" w:cs="Times New Roman"/>
          <w:sz w:val="18"/>
          <w:szCs w:val="18"/>
        </w:rPr>
        <w:tab/>
        <w:t>=</w:t>
      </w:r>
      <w:r w:rsidRPr="00D013CD">
        <w:rPr>
          <w:rFonts w:ascii="Verdana" w:hAnsi="Verdana" w:cs="Times New Roman"/>
          <w:sz w:val="18"/>
          <w:szCs w:val="18"/>
        </w:rPr>
        <w:tab/>
        <w:t xml:space="preserve">Prix de l’énergie thermique pour le mois considéré (dans l’éventualité de variations du prix du combustible de référence, le prix Km serait calculé au prorata </w:t>
      </w:r>
      <w:proofErr w:type="spellStart"/>
      <w:r w:rsidRPr="00D013CD">
        <w:rPr>
          <w:rFonts w:ascii="Verdana" w:hAnsi="Verdana" w:cs="Times New Roman"/>
          <w:sz w:val="18"/>
          <w:szCs w:val="18"/>
        </w:rPr>
        <w:t>temporis</w:t>
      </w:r>
      <w:proofErr w:type="spellEnd"/>
      <w:r w:rsidRPr="00D013CD">
        <w:rPr>
          <w:rFonts w:ascii="Verdana" w:hAnsi="Verdana" w:cs="Times New Roman"/>
          <w:sz w:val="18"/>
          <w:szCs w:val="18"/>
        </w:rPr>
        <w:t xml:space="preserve"> sur le mois considéré).</w:t>
      </w:r>
      <w:r w:rsidR="00D013CD">
        <w:rPr>
          <w:rFonts w:ascii="Verdana" w:hAnsi="Verdana" w:cs="Times New Roman"/>
          <w:sz w:val="18"/>
          <w:szCs w:val="18"/>
        </w:rPr>
        <w:t xml:space="preserve"> </w:t>
      </w:r>
    </w:p>
    <w:p w14:paraId="7901A998" w14:textId="1190DDEE" w:rsidR="00D013CD" w:rsidRPr="00D013CD" w:rsidRDefault="00D013CD" w:rsidP="00333F18">
      <w:pPr>
        <w:pStyle w:val="Formules"/>
        <w:tabs>
          <w:tab w:val="right" w:pos="1276"/>
        </w:tabs>
        <w:ind w:left="1701" w:hanging="1701"/>
        <w:rPr>
          <w:rFonts w:ascii="Verdana" w:hAnsi="Verdana" w:cs="Times New Roman"/>
          <w:sz w:val="18"/>
          <w:szCs w:val="18"/>
        </w:rPr>
      </w:pPr>
      <w:r>
        <w:rPr>
          <w:rFonts w:ascii="Verdana" w:hAnsi="Verdana" w:cs="Times New Roman"/>
          <w:sz w:val="18"/>
          <w:szCs w:val="18"/>
        </w:rPr>
        <w:tab/>
      </w:r>
      <w:r>
        <w:rPr>
          <w:rFonts w:ascii="Verdana" w:hAnsi="Verdana" w:cs="Times New Roman"/>
          <w:sz w:val="18"/>
          <w:szCs w:val="18"/>
        </w:rPr>
        <w:tab/>
        <w:t xml:space="preserve">Il </w:t>
      </w:r>
      <w:r w:rsidR="00F624E9">
        <w:rPr>
          <w:rFonts w:ascii="Verdana" w:hAnsi="Verdana" w:cs="Times New Roman"/>
          <w:sz w:val="18"/>
          <w:szCs w:val="18"/>
        </w:rPr>
        <w:t>inclut</w:t>
      </w:r>
      <w:r>
        <w:rPr>
          <w:rFonts w:ascii="Verdana" w:hAnsi="Verdana" w:cs="Times New Roman"/>
          <w:sz w:val="18"/>
          <w:szCs w:val="18"/>
        </w:rPr>
        <w:t xml:space="preserve"> toutes les taxes proportionnelles à la consommation</w:t>
      </w:r>
    </w:p>
    <w:p w14:paraId="7D1458D0" w14:textId="77777777" w:rsidR="00333F18" w:rsidRPr="00D013CD" w:rsidRDefault="00333F18" w:rsidP="00333F18">
      <w:pPr>
        <w:pStyle w:val="Formules"/>
        <w:tabs>
          <w:tab w:val="right" w:pos="1276"/>
        </w:tabs>
        <w:ind w:left="1701" w:hanging="1701"/>
        <w:rPr>
          <w:rFonts w:ascii="Verdana" w:hAnsi="Verdana" w:cs="Times New Roman"/>
          <w:sz w:val="18"/>
          <w:szCs w:val="18"/>
        </w:rPr>
      </w:pPr>
    </w:p>
    <w:p w14:paraId="610D39AA" w14:textId="536A2598" w:rsidR="000E0DBF" w:rsidRDefault="000E0DBF" w:rsidP="00DF70E8">
      <w:pPr>
        <w:pStyle w:val="Corpsdetexte"/>
        <w:keepNext/>
        <w:rPr>
          <w:rFonts w:ascii="Verdana" w:hAnsi="Verdana"/>
          <w:sz w:val="18"/>
          <w:szCs w:val="18"/>
        </w:rPr>
      </w:pPr>
    </w:p>
    <w:p w14:paraId="2A311535" w14:textId="380755B1" w:rsidR="000E0DBF" w:rsidRDefault="000E0DBF" w:rsidP="00DF70E8">
      <w:pPr>
        <w:pStyle w:val="Corpsdetexte"/>
        <w:keepNext/>
        <w:rPr>
          <w:rFonts w:ascii="Verdana" w:hAnsi="Verdana"/>
          <w:sz w:val="18"/>
          <w:szCs w:val="18"/>
        </w:rPr>
      </w:pPr>
    </w:p>
    <w:p w14:paraId="20207669" w14:textId="77777777" w:rsidR="000E0DBF" w:rsidRPr="00D013CD" w:rsidRDefault="000E0DBF" w:rsidP="000E0DBF">
      <w:pPr>
        <w:pStyle w:val="Corpsdetexte"/>
        <w:rPr>
          <w:rFonts w:ascii="Verdana" w:hAnsi="Verdana"/>
          <w:sz w:val="18"/>
          <w:szCs w:val="18"/>
        </w:rPr>
      </w:pPr>
      <w:r w:rsidRPr="00D013CD">
        <w:rPr>
          <w:rFonts w:ascii="Verdana" w:hAnsi="Verdana"/>
          <w:sz w:val="18"/>
          <w:szCs w:val="18"/>
        </w:rPr>
        <w:t>La consommation d’énergie thermique nécessaire au chauffage et aux usages divers, est réglée à prix unitaire exprimé en €uros par mégawatt heure mesuré aux compteurs d’énergie implantés en sortie des chaufferies.</w:t>
      </w:r>
    </w:p>
    <w:p w14:paraId="186B6B72" w14:textId="77777777" w:rsidR="000E0DBF" w:rsidRPr="00D013CD" w:rsidRDefault="000E0DBF" w:rsidP="000E0DBF">
      <w:pPr>
        <w:rPr>
          <w:rFonts w:ascii="Verdana" w:hAnsi="Verdana"/>
          <w:sz w:val="18"/>
          <w:szCs w:val="18"/>
        </w:rPr>
      </w:pPr>
    </w:p>
    <w:tbl>
      <w:tblPr>
        <w:tblW w:w="7726" w:type="dxa"/>
        <w:tblLayout w:type="fixed"/>
        <w:tblCellMar>
          <w:left w:w="71" w:type="dxa"/>
          <w:right w:w="71" w:type="dxa"/>
        </w:tblCellMar>
        <w:tblLook w:val="0000" w:firstRow="0" w:lastRow="0" w:firstColumn="0" w:lastColumn="0" w:noHBand="0" w:noVBand="0"/>
      </w:tblPr>
      <w:tblGrid>
        <w:gridCol w:w="6734"/>
        <w:gridCol w:w="992"/>
      </w:tblGrid>
      <w:tr w:rsidR="00F624E9" w:rsidRPr="00D013CD" w14:paraId="6C27A893" w14:textId="77777777" w:rsidTr="00F624E9">
        <w:trPr>
          <w:cantSplit/>
        </w:trPr>
        <w:tc>
          <w:tcPr>
            <w:tcW w:w="6734" w:type="dxa"/>
          </w:tcPr>
          <w:p w14:paraId="7FCC1B6B" w14:textId="364014CD" w:rsidR="00F624E9" w:rsidRPr="00D013CD" w:rsidRDefault="00F624E9" w:rsidP="000A604A">
            <w:pPr>
              <w:tabs>
                <w:tab w:val="right" w:pos="851"/>
              </w:tabs>
              <w:spacing w:before="60" w:after="60"/>
              <w:rPr>
                <w:rFonts w:ascii="Verdana" w:hAnsi="Verdana"/>
                <w:sz w:val="18"/>
                <w:szCs w:val="18"/>
              </w:rPr>
            </w:pPr>
          </w:p>
        </w:tc>
        <w:tc>
          <w:tcPr>
            <w:tcW w:w="992" w:type="dxa"/>
          </w:tcPr>
          <w:p w14:paraId="5444E735" w14:textId="77777777" w:rsidR="00F624E9" w:rsidRPr="00D013CD" w:rsidRDefault="00F624E9" w:rsidP="000A604A">
            <w:pPr>
              <w:spacing w:before="60" w:after="60"/>
              <w:jc w:val="center"/>
              <w:rPr>
                <w:rFonts w:ascii="Verdana" w:hAnsi="Verdana"/>
                <w:sz w:val="18"/>
                <w:szCs w:val="18"/>
              </w:rPr>
            </w:pPr>
          </w:p>
        </w:tc>
      </w:tr>
    </w:tbl>
    <w:p w14:paraId="59793B8F" w14:textId="1D859246" w:rsidR="00F97478" w:rsidRDefault="00F97478" w:rsidP="000E0DBF">
      <w:pPr>
        <w:pStyle w:val="Corpsdetexte"/>
        <w:rPr>
          <w:rFonts w:ascii="Verdana" w:hAnsi="Verdana"/>
          <w:sz w:val="18"/>
          <w:szCs w:val="18"/>
        </w:rPr>
      </w:pPr>
      <w:bookmarkStart w:id="78" w:name="_Toc65040271"/>
    </w:p>
    <w:p w14:paraId="14BB7117" w14:textId="77777777" w:rsidR="00F97478" w:rsidRDefault="00F97478" w:rsidP="00F97478">
      <w:pPr>
        <w:rPr>
          <w:rFonts w:ascii="Verdana" w:hAnsi="Verdana"/>
          <w:sz w:val="18"/>
          <w:szCs w:val="18"/>
        </w:rPr>
      </w:pPr>
      <w:bookmarkStart w:id="79" w:name="_Toc342298548"/>
      <w:bookmarkStart w:id="80" w:name="_Toc353287602"/>
      <w:bookmarkStart w:id="81" w:name="_Toc483034256"/>
      <w:bookmarkEnd w:id="78"/>
    </w:p>
    <w:p w14:paraId="5182201F" w14:textId="77777777" w:rsidR="00F97478" w:rsidRDefault="00F97478" w:rsidP="00F97478">
      <w:pPr>
        <w:rPr>
          <w:rFonts w:ascii="Verdana" w:hAnsi="Verdana"/>
          <w:sz w:val="18"/>
          <w:szCs w:val="18"/>
        </w:rPr>
      </w:pPr>
    </w:p>
    <w:p w14:paraId="7DD6CEA9" w14:textId="77777777" w:rsidR="00F97478" w:rsidRDefault="00F97478" w:rsidP="00F97478">
      <w:pPr>
        <w:rPr>
          <w:rFonts w:ascii="Verdana" w:hAnsi="Verdana"/>
          <w:sz w:val="18"/>
          <w:szCs w:val="18"/>
        </w:rPr>
      </w:pPr>
    </w:p>
    <w:p w14:paraId="3D846B50" w14:textId="77777777" w:rsidR="00F97478" w:rsidRDefault="00F97478" w:rsidP="00F97478">
      <w:pPr>
        <w:rPr>
          <w:rFonts w:ascii="Verdana" w:hAnsi="Verdana"/>
          <w:sz w:val="18"/>
          <w:szCs w:val="18"/>
        </w:rPr>
      </w:pPr>
    </w:p>
    <w:p w14:paraId="07C51289" w14:textId="77777777" w:rsidR="00F97478" w:rsidRDefault="00F97478" w:rsidP="00F97478">
      <w:pPr>
        <w:rPr>
          <w:rFonts w:ascii="Verdana" w:hAnsi="Verdana"/>
          <w:sz w:val="18"/>
          <w:szCs w:val="18"/>
        </w:rPr>
      </w:pPr>
    </w:p>
    <w:p w14:paraId="68A28E11" w14:textId="77777777" w:rsidR="00F97478" w:rsidRDefault="00F97478" w:rsidP="00F97478">
      <w:pPr>
        <w:rPr>
          <w:rFonts w:ascii="Verdana" w:hAnsi="Verdana"/>
          <w:sz w:val="18"/>
          <w:szCs w:val="18"/>
        </w:rPr>
      </w:pPr>
    </w:p>
    <w:p w14:paraId="5B0F1443" w14:textId="77777777" w:rsidR="00F97478" w:rsidRDefault="00F97478" w:rsidP="00F97478">
      <w:pPr>
        <w:rPr>
          <w:rFonts w:ascii="Verdana" w:hAnsi="Verdana"/>
          <w:sz w:val="18"/>
          <w:szCs w:val="18"/>
        </w:rPr>
      </w:pPr>
    </w:p>
    <w:p w14:paraId="676F4082" w14:textId="77777777" w:rsidR="00F97478" w:rsidRDefault="00F97478" w:rsidP="00F97478">
      <w:pPr>
        <w:rPr>
          <w:rFonts w:ascii="Verdana" w:hAnsi="Verdana"/>
          <w:sz w:val="18"/>
          <w:szCs w:val="18"/>
        </w:rPr>
      </w:pPr>
    </w:p>
    <w:p w14:paraId="5C083335" w14:textId="77777777" w:rsidR="00F97478" w:rsidRDefault="00F97478" w:rsidP="00F97478">
      <w:pPr>
        <w:rPr>
          <w:rFonts w:ascii="Verdana" w:hAnsi="Verdana"/>
          <w:sz w:val="18"/>
          <w:szCs w:val="18"/>
        </w:rPr>
      </w:pPr>
    </w:p>
    <w:p w14:paraId="66AE9F2E" w14:textId="77777777" w:rsidR="00F97478" w:rsidRDefault="00F97478" w:rsidP="00F97478">
      <w:pPr>
        <w:rPr>
          <w:rFonts w:ascii="Verdana" w:hAnsi="Verdana"/>
          <w:sz w:val="18"/>
          <w:szCs w:val="18"/>
        </w:rPr>
      </w:pPr>
    </w:p>
    <w:p w14:paraId="563DAE1B" w14:textId="22E1030D" w:rsidR="005C4F30" w:rsidRPr="0000423E" w:rsidRDefault="005609B9" w:rsidP="00F97478">
      <w:pPr>
        <w:pStyle w:val="Titre2"/>
        <w:numPr>
          <w:ilvl w:val="0"/>
          <w:numId w:val="0"/>
        </w:numPr>
        <w:jc w:val="both"/>
        <w:rPr>
          <w:rFonts w:ascii="Verdana" w:hAnsi="Verdana"/>
          <w:sz w:val="18"/>
          <w:szCs w:val="18"/>
          <w:u w:val="single"/>
        </w:rPr>
      </w:pPr>
      <w:bookmarkStart w:id="82" w:name="_Toc211421793"/>
      <w:r>
        <w:rPr>
          <w:rFonts w:ascii="Verdana" w:hAnsi="Verdana"/>
          <w:i/>
          <w:iCs/>
          <w:sz w:val="18"/>
          <w:szCs w:val="18"/>
          <w:u w:val="single"/>
        </w:rPr>
        <w:t xml:space="preserve">16.2 </w:t>
      </w:r>
      <w:r w:rsidR="005C4F30" w:rsidRPr="0000423E">
        <w:rPr>
          <w:rFonts w:ascii="Verdana" w:hAnsi="Verdana"/>
          <w:sz w:val="18"/>
          <w:szCs w:val="18"/>
          <w:u w:val="single"/>
        </w:rPr>
        <w:t>MODALITÉ de RÉVISION des prix</w:t>
      </w:r>
      <w:bookmarkEnd w:id="79"/>
      <w:bookmarkEnd w:id="80"/>
      <w:r w:rsidR="005C4F30" w:rsidRPr="0000423E">
        <w:rPr>
          <w:rFonts w:ascii="Verdana" w:hAnsi="Verdana"/>
          <w:sz w:val="18"/>
          <w:szCs w:val="18"/>
          <w:u w:val="single"/>
        </w:rPr>
        <w:t xml:space="preserve"> – Poste énergie</w:t>
      </w:r>
      <w:bookmarkEnd w:id="81"/>
      <w:bookmarkEnd w:id="82"/>
    </w:p>
    <w:p w14:paraId="2D3EE1B1" w14:textId="77777777" w:rsidR="00F97478" w:rsidRPr="00F97478" w:rsidRDefault="00F97478" w:rsidP="00F97478"/>
    <w:p w14:paraId="13C57887" w14:textId="77777777" w:rsidR="005C4F30" w:rsidRPr="005C4F30" w:rsidRDefault="005C4F30" w:rsidP="005C4F30"/>
    <w:p w14:paraId="174D3114" w14:textId="77777777" w:rsidR="005C4F30" w:rsidRDefault="005C4F30" w:rsidP="005C4F30">
      <w:pPr>
        <w:pStyle w:val="Corpsdetexte"/>
        <w:keepNext/>
        <w:rPr>
          <w:rFonts w:ascii="Verdana" w:hAnsi="Verdana"/>
          <w:sz w:val="18"/>
          <w:szCs w:val="18"/>
        </w:rPr>
      </w:pPr>
      <w:r w:rsidRPr="00C4349A">
        <w:rPr>
          <w:rFonts w:ascii="Verdana" w:hAnsi="Verdana"/>
          <w:sz w:val="18"/>
          <w:szCs w:val="18"/>
        </w:rPr>
        <w:t xml:space="preserve">Les prix de l’énergie thermique mesurée au compteur d’énergie </w:t>
      </w:r>
      <w:r w:rsidRPr="003409BF">
        <w:rPr>
          <w:rFonts w:ascii="Verdana" w:hAnsi="Verdana"/>
          <w:sz w:val="18"/>
          <w:szCs w:val="18"/>
        </w:rPr>
        <w:t xml:space="preserve">(K) seront révisés en fonction du tarif du gaz naturel exprimé en </w:t>
      </w:r>
      <w:r>
        <w:rPr>
          <w:rFonts w:ascii="Verdana" w:hAnsi="Verdana"/>
          <w:sz w:val="18"/>
          <w:szCs w:val="18"/>
        </w:rPr>
        <w:t>Euros</w:t>
      </w:r>
      <w:r w:rsidRPr="003409BF">
        <w:rPr>
          <w:rFonts w:ascii="Verdana" w:hAnsi="Verdana"/>
          <w:sz w:val="18"/>
          <w:szCs w:val="18"/>
        </w:rPr>
        <w:t xml:space="preserve"> par MWh/PCS.</w:t>
      </w:r>
    </w:p>
    <w:p w14:paraId="07609BFE" w14:textId="1BCA9586" w:rsidR="005C4F30" w:rsidRPr="003409BF" w:rsidRDefault="005C4F30" w:rsidP="005C4F30">
      <w:pPr>
        <w:pStyle w:val="Corpsdetexte"/>
        <w:keepNext/>
        <w:rPr>
          <w:rFonts w:ascii="Verdana" w:hAnsi="Verdana"/>
          <w:sz w:val="18"/>
          <w:szCs w:val="18"/>
        </w:rPr>
      </w:pPr>
    </w:p>
    <w:p w14:paraId="204D1CF1" w14:textId="6F5CA56B" w:rsidR="005C4F30" w:rsidRPr="00F97478" w:rsidRDefault="005C4F30" w:rsidP="005C4F30">
      <w:pPr>
        <w:pStyle w:val="CitationT3"/>
        <w:jc w:val="center"/>
        <w:rPr>
          <w:b w:val="0"/>
          <w:smallCaps w:val="0"/>
          <w:sz w:val="28"/>
          <w:szCs w:val="28"/>
          <w:u w:val="none"/>
        </w:rPr>
      </w:pPr>
      <m:oMath>
        <m:r>
          <m:rPr>
            <m:sty m:val="bi"/>
          </m:rPr>
          <w:rPr>
            <w:rFonts w:ascii="Cambria Math" w:hAnsi="Verdana"/>
            <w:sz w:val="28"/>
            <w:szCs w:val="28"/>
            <w:u w:val="none"/>
          </w:rPr>
          <m:t>K</m:t>
        </m:r>
        <m:r>
          <m:rPr>
            <m:sty m:val="bi"/>
          </m:rPr>
          <w:rPr>
            <w:rFonts w:ascii="Arial" w:hAnsi="Arial"/>
            <w:sz w:val="28"/>
            <w:szCs w:val="28"/>
            <w:u w:val="none"/>
          </w:rPr>
          <m:t> </m:t>
        </m:r>
        <m:r>
          <m:rPr>
            <m:sty m:val="bi"/>
          </m:rPr>
          <w:rPr>
            <w:rFonts w:ascii="Cambria Math" w:hAnsi="Verdana"/>
            <w:sz w:val="28"/>
            <w:szCs w:val="28"/>
            <w:u w:val="none"/>
          </w:rPr>
          <m:t>=</m:t>
        </m:r>
        <m:r>
          <m:rPr>
            <m:sty m:val="bi"/>
          </m:rPr>
          <w:rPr>
            <w:rFonts w:ascii="Arial" w:hAnsi="Arial"/>
            <w:sz w:val="28"/>
            <w:szCs w:val="28"/>
            <w:u w:val="none"/>
          </w:rPr>
          <m:t> </m:t>
        </m:r>
        <m:sSub>
          <m:sSubPr>
            <m:ctrlPr>
              <w:rPr>
                <w:rFonts w:ascii="Cambria Math" w:hAnsi="Verdana"/>
                <w:i/>
                <w:sz w:val="28"/>
                <w:szCs w:val="28"/>
                <w:u w:val="none"/>
              </w:rPr>
            </m:ctrlPr>
          </m:sSubPr>
          <m:e>
            <m:r>
              <m:rPr>
                <m:sty m:val="bi"/>
              </m:rPr>
              <w:rPr>
                <w:rFonts w:ascii="Cambria Math" w:hAnsi="Verdana"/>
                <w:sz w:val="28"/>
                <w:szCs w:val="28"/>
                <w:u w:val="none"/>
              </w:rPr>
              <m:t>K</m:t>
            </m:r>
          </m:e>
          <m:sub>
            <m:r>
              <m:rPr>
                <m:sty m:val="bi"/>
              </m:rPr>
              <w:rPr>
                <w:rFonts w:ascii="Cambria Math" w:hAnsi="Verdana"/>
                <w:sz w:val="28"/>
                <w:szCs w:val="28"/>
                <w:u w:val="none"/>
              </w:rPr>
              <m:t>0</m:t>
            </m:r>
          </m:sub>
        </m:sSub>
        <m:d>
          <m:dPr>
            <m:ctrlPr>
              <w:rPr>
                <w:rFonts w:ascii="Cambria Math" w:hAnsi="Verdana"/>
                <w:i/>
                <w:sz w:val="28"/>
                <w:szCs w:val="28"/>
                <w:u w:val="none"/>
              </w:rPr>
            </m:ctrlPr>
          </m:dPr>
          <m:e>
            <m:f>
              <m:fPr>
                <m:ctrlPr>
                  <w:rPr>
                    <w:rFonts w:ascii="Cambria Math" w:hAnsi="Verdana"/>
                    <w:i/>
                    <w:sz w:val="28"/>
                    <w:szCs w:val="28"/>
                    <w:u w:val="none"/>
                  </w:rPr>
                </m:ctrlPr>
              </m:fPr>
              <m:num>
                <m:r>
                  <m:rPr>
                    <m:sty m:val="bi"/>
                  </m:rPr>
                  <w:rPr>
                    <w:rFonts w:ascii="Cambria Math" w:hAnsi="Verdana"/>
                    <w:sz w:val="28"/>
                    <w:szCs w:val="28"/>
                    <w:u w:val="none"/>
                  </w:rPr>
                  <m:t>PEG+TICGN+CTA+TQA+Terme CEE</m:t>
                </m:r>
              </m:num>
              <m:den>
                <m:r>
                  <m:rPr>
                    <m:sty m:val="bi"/>
                  </m:rPr>
                  <w:rPr>
                    <w:rFonts w:ascii="Cambria Math" w:hAnsi="Verdana"/>
                    <w:sz w:val="28"/>
                    <w:szCs w:val="28"/>
                    <w:u w:val="none"/>
                  </w:rPr>
                  <m:t>PEG</m:t>
                </m:r>
                <m:r>
                  <m:rPr>
                    <m:sty m:val="bi"/>
                  </m:rPr>
                  <w:rPr>
                    <w:rFonts w:ascii="Cambria Math" w:hAnsi="Verdana"/>
                    <w:sz w:val="28"/>
                    <w:szCs w:val="28"/>
                    <w:u w:val="none"/>
                  </w:rPr>
                  <m:t>0+TICGN</m:t>
                </m:r>
                <m:r>
                  <m:rPr>
                    <m:sty m:val="bi"/>
                  </m:rPr>
                  <w:rPr>
                    <w:rFonts w:ascii="Cambria Math" w:hAnsi="Verdana"/>
                    <w:sz w:val="28"/>
                    <w:szCs w:val="28"/>
                    <w:u w:val="none"/>
                  </w:rPr>
                  <m:t>0+CTA</m:t>
                </m:r>
                <m:r>
                  <m:rPr>
                    <m:sty m:val="bi"/>
                  </m:rPr>
                  <w:rPr>
                    <w:rFonts w:ascii="Cambria Math" w:hAnsi="Verdana"/>
                    <w:sz w:val="28"/>
                    <w:szCs w:val="28"/>
                    <w:u w:val="none"/>
                  </w:rPr>
                  <m:t>0+TQA</m:t>
                </m:r>
                <m:r>
                  <m:rPr>
                    <m:sty m:val="bi"/>
                  </m:rPr>
                  <w:rPr>
                    <w:rFonts w:ascii="Cambria Math" w:hAnsi="Verdana"/>
                    <w:sz w:val="28"/>
                    <w:szCs w:val="28"/>
                    <w:u w:val="none"/>
                  </w:rPr>
                  <m:t>0+terme CEE</m:t>
                </m:r>
                <m:r>
                  <m:rPr>
                    <m:sty m:val="bi"/>
                  </m:rPr>
                  <w:rPr>
                    <w:rFonts w:ascii="Cambria Math" w:hAnsi="Verdana"/>
                    <w:sz w:val="28"/>
                    <w:szCs w:val="28"/>
                    <w:u w:val="none"/>
                  </w:rPr>
                  <m:t>0</m:t>
                </m:r>
              </m:den>
            </m:f>
            <m:ctrlPr>
              <w:rPr>
                <w:rFonts w:ascii="Cambria Math" w:hAnsi="Cambria Math"/>
                <w:i/>
                <w:sz w:val="28"/>
                <w:szCs w:val="28"/>
                <w:u w:val="none"/>
              </w:rPr>
            </m:ctrlPr>
          </m:e>
        </m:d>
      </m:oMath>
      <w:r w:rsidRPr="00F97478">
        <w:rPr>
          <w:b w:val="0"/>
          <w:smallCaps w:val="0"/>
          <w:sz w:val="28"/>
          <w:szCs w:val="28"/>
          <w:u w:val="none"/>
        </w:rPr>
        <w:t xml:space="preserve"> </w:t>
      </w:r>
    </w:p>
    <w:p w14:paraId="472B36E3" w14:textId="77777777" w:rsidR="005C4F30" w:rsidRPr="003409BF" w:rsidRDefault="005C4F30" w:rsidP="005C4F30">
      <w:pPr>
        <w:pStyle w:val="CitationT3"/>
        <w:jc w:val="center"/>
        <w:rPr>
          <w:b w:val="0"/>
          <w:smallCaps w:val="0"/>
          <w:sz w:val="22"/>
          <w:u w:val="none"/>
        </w:rPr>
      </w:pPr>
    </w:p>
    <w:p w14:paraId="495C0FD5" w14:textId="5A9C34EE" w:rsidR="005C4F30" w:rsidRPr="00B320AA" w:rsidRDefault="005C4F30" w:rsidP="005C4F30">
      <w:pPr>
        <w:pStyle w:val="CitationT3"/>
        <w:rPr>
          <w:rFonts w:ascii="Verdana" w:hAnsi="Verdana"/>
          <w:b w:val="0"/>
          <w:smallCaps w:val="0"/>
          <w:sz w:val="18"/>
          <w:szCs w:val="18"/>
          <w:u w:val="none"/>
        </w:rPr>
      </w:pPr>
      <w:r w:rsidRPr="00B320AA">
        <w:rPr>
          <w:rFonts w:ascii="Verdana" w:hAnsi="Verdana"/>
          <w:b w:val="0"/>
          <w:smallCaps w:val="0"/>
          <w:sz w:val="18"/>
          <w:szCs w:val="18"/>
          <w:u w:val="none"/>
        </w:rPr>
        <w:t>K0</w:t>
      </w:r>
      <w:r w:rsidR="00160787">
        <w:rPr>
          <w:rFonts w:ascii="Verdana" w:hAnsi="Verdana"/>
          <w:b w:val="0"/>
          <w:smallCaps w:val="0"/>
          <w:sz w:val="18"/>
          <w:szCs w:val="18"/>
          <w:u w:val="none"/>
        </w:rPr>
        <w:tab/>
      </w:r>
      <w:r w:rsidRPr="00B320AA">
        <w:rPr>
          <w:rFonts w:ascii="Verdana" w:hAnsi="Verdana"/>
          <w:b w:val="0"/>
          <w:smallCaps w:val="0"/>
          <w:sz w:val="18"/>
          <w:szCs w:val="18"/>
          <w:u w:val="none"/>
        </w:rPr>
        <w:t>Prix fixés par le Marché</w:t>
      </w:r>
      <w:r w:rsidR="00F624E9" w:rsidRPr="00B320AA">
        <w:rPr>
          <w:rFonts w:ascii="Verdana" w:hAnsi="Verdana"/>
          <w:b w:val="0"/>
          <w:smallCaps w:val="0"/>
          <w:sz w:val="18"/>
          <w:szCs w:val="18"/>
          <w:u w:val="none"/>
        </w:rPr>
        <w:t xml:space="preserve"> dans l</w:t>
      </w:r>
      <w:r w:rsidR="00F97478">
        <w:rPr>
          <w:rFonts w:ascii="Verdana" w:hAnsi="Verdana"/>
          <w:b w:val="0"/>
          <w:smallCaps w:val="0"/>
          <w:sz w:val="18"/>
          <w:szCs w:val="18"/>
          <w:u w:val="none"/>
        </w:rPr>
        <w:t>a</w:t>
      </w:r>
      <w:r w:rsidR="00F624E9" w:rsidRPr="00B320AA">
        <w:rPr>
          <w:rFonts w:ascii="Verdana" w:hAnsi="Verdana"/>
          <w:b w:val="0"/>
          <w:smallCaps w:val="0"/>
          <w:sz w:val="18"/>
          <w:szCs w:val="18"/>
          <w:u w:val="none"/>
        </w:rPr>
        <w:t xml:space="preserve"> </w:t>
      </w:r>
      <w:r w:rsidR="00F97478">
        <w:rPr>
          <w:rFonts w:ascii="Verdana" w:hAnsi="Verdana"/>
          <w:b w:val="0"/>
          <w:smallCaps w:val="0"/>
          <w:sz w:val="18"/>
          <w:szCs w:val="18"/>
          <w:u w:val="none"/>
        </w:rPr>
        <w:t xml:space="preserve">DPGF </w:t>
      </w:r>
    </w:p>
    <w:p w14:paraId="6BD846C0" w14:textId="7EAACC13" w:rsidR="005C4F30" w:rsidRPr="00B320AA" w:rsidRDefault="005C4F30" w:rsidP="005C4F30">
      <w:pPr>
        <w:pStyle w:val="CitationT3"/>
        <w:rPr>
          <w:rFonts w:ascii="Verdana" w:hAnsi="Verdana"/>
          <w:b w:val="0"/>
          <w:smallCaps w:val="0"/>
          <w:sz w:val="18"/>
          <w:szCs w:val="18"/>
          <w:u w:val="none"/>
        </w:rPr>
      </w:pPr>
      <w:r w:rsidRPr="00B320AA">
        <w:rPr>
          <w:rFonts w:ascii="Verdana" w:hAnsi="Verdana"/>
          <w:b w:val="0"/>
          <w:smallCaps w:val="0"/>
          <w:sz w:val="18"/>
          <w:szCs w:val="18"/>
          <w:u w:val="none"/>
        </w:rPr>
        <w:t>K</w:t>
      </w:r>
      <w:r w:rsidRPr="00B320AA">
        <w:rPr>
          <w:rFonts w:ascii="Verdana" w:hAnsi="Verdana"/>
          <w:b w:val="0"/>
          <w:smallCaps w:val="0"/>
          <w:sz w:val="18"/>
          <w:szCs w:val="18"/>
          <w:u w:val="none"/>
        </w:rPr>
        <w:tab/>
        <w:t>Prix révisés.</w:t>
      </w:r>
    </w:p>
    <w:p w14:paraId="631F34ED" w14:textId="56A22772" w:rsidR="005C4F30" w:rsidRPr="00B320AA" w:rsidRDefault="005C4F30" w:rsidP="00B320AA">
      <w:pPr>
        <w:pStyle w:val="CitationT3"/>
        <w:jc w:val="left"/>
        <w:rPr>
          <w:rFonts w:ascii="Verdana" w:hAnsi="Verdana"/>
          <w:b w:val="0"/>
          <w:smallCaps w:val="0"/>
          <w:sz w:val="18"/>
          <w:szCs w:val="18"/>
          <w:u w:val="none"/>
        </w:rPr>
      </w:pPr>
      <w:r w:rsidRPr="00B320AA">
        <w:rPr>
          <w:rFonts w:ascii="Verdana" w:hAnsi="Verdana"/>
          <w:b w:val="0"/>
          <w:smallCaps w:val="0"/>
          <w:sz w:val="18"/>
          <w:szCs w:val="18"/>
          <w:u w:val="none"/>
        </w:rPr>
        <w:t>PEG</w:t>
      </w:r>
      <w:r w:rsidRPr="00B320AA">
        <w:rPr>
          <w:rFonts w:ascii="Verdana" w:hAnsi="Verdana"/>
          <w:b w:val="0"/>
          <w:smallCaps w:val="0"/>
          <w:sz w:val="18"/>
          <w:szCs w:val="18"/>
          <w:u w:val="none"/>
          <w:vertAlign w:val="subscript"/>
        </w:rPr>
        <w:t>0</w:t>
      </w:r>
      <w:r w:rsidRPr="00B320AA">
        <w:rPr>
          <w:rFonts w:ascii="Verdana" w:hAnsi="Verdana"/>
          <w:b w:val="0"/>
          <w:smallCaps w:val="0"/>
          <w:sz w:val="18"/>
          <w:szCs w:val="18"/>
          <w:u w:val="none"/>
        </w:rPr>
        <w:tab/>
      </w:r>
      <w:r w:rsidR="00B320AA">
        <w:rPr>
          <w:rFonts w:ascii="Verdana" w:hAnsi="Verdana"/>
          <w:b w:val="0"/>
          <w:smallCaps w:val="0"/>
          <w:sz w:val="18"/>
          <w:szCs w:val="18"/>
          <w:u w:val="none"/>
        </w:rPr>
        <w:t xml:space="preserve">prix du gaz sur le marché de gros PEG </w:t>
      </w:r>
      <w:r w:rsidRPr="00B320AA">
        <w:rPr>
          <w:rFonts w:ascii="Verdana" w:hAnsi="Verdana"/>
          <w:b w:val="0"/>
          <w:smallCaps w:val="0"/>
          <w:sz w:val="18"/>
          <w:szCs w:val="18"/>
          <w:u w:val="none"/>
        </w:rPr>
        <w:t xml:space="preserve">connu à la date de valeur du </w:t>
      </w:r>
      <w:r w:rsidR="00B320AA">
        <w:rPr>
          <w:rFonts w:ascii="Verdana" w:hAnsi="Verdana"/>
          <w:b w:val="0"/>
          <w:smallCaps w:val="0"/>
          <w:sz w:val="18"/>
          <w:szCs w:val="18"/>
          <w:u w:val="none"/>
        </w:rPr>
        <w:t>m</w:t>
      </w:r>
      <w:r w:rsidRPr="00B320AA">
        <w:rPr>
          <w:rFonts w:ascii="Verdana" w:hAnsi="Verdana"/>
          <w:b w:val="0"/>
          <w:smallCaps w:val="0"/>
          <w:sz w:val="18"/>
          <w:szCs w:val="18"/>
          <w:u w:val="none"/>
        </w:rPr>
        <w:t>arché</w:t>
      </w:r>
    </w:p>
    <w:p w14:paraId="3F3E47A2" w14:textId="7410AAB0" w:rsidR="005C4F30" w:rsidRPr="00B320AA" w:rsidRDefault="005C4F30" w:rsidP="00B320AA">
      <w:pPr>
        <w:pStyle w:val="CitationT3"/>
        <w:jc w:val="left"/>
        <w:rPr>
          <w:rFonts w:ascii="Verdana" w:hAnsi="Verdana"/>
          <w:b w:val="0"/>
          <w:smallCaps w:val="0"/>
          <w:sz w:val="18"/>
          <w:szCs w:val="18"/>
          <w:u w:val="none"/>
        </w:rPr>
      </w:pPr>
      <w:r w:rsidRPr="00B320AA">
        <w:rPr>
          <w:rFonts w:ascii="Verdana" w:hAnsi="Verdana"/>
          <w:b w:val="0"/>
          <w:smallCaps w:val="0"/>
          <w:sz w:val="18"/>
          <w:szCs w:val="18"/>
          <w:u w:val="none"/>
        </w:rPr>
        <w:t>PEG</w:t>
      </w:r>
      <w:r w:rsidR="00160787">
        <w:rPr>
          <w:rFonts w:ascii="Verdana" w:hAnsi="Verdana"/>
          <w:b w:val="0"/>
          <w:smallCaps w:val="0"/>
          <w:sz w:val="18"/>
          <w:szCs w:val="18"/>
          <w:u w:val="none"/>
        </w:rPr>
        <w:tab/>
      </w:r>
      <w:r w:rsidR="00B320AA">
        <w:rPr>
          <w:rFonts w:ascii="Verdana" w:hAnsi="Verdana"/>
          <w:b w:val="0"/>
          <w:smallCaps w:val="0"/>
          <w:sz w:val="18"/>
          <w:szCs w:val="18"/>
          <w:u w:val="none"/>
        </w:rPr>
        <w:t xml:space="preserve">prix du gaz sur le marché de gros PEG </w:t>
      </w:r>
      <w:r w:rsidRPr="00B320AA">
        <w:rPr>
          <w:rFonts w:ascii="Verdana" w:hAnsi="Verdana"/>
          <w:b w:val="0"/>
          <w:smallCaps w:val="0"/>
          <w:sz w:val="18"/>
          <w:szCs w:val="18"/>
          <w:u w:val="none"/>
        </w:rPr>
        <w:t>en vigueur au mois de facturation de l’énergie thermique.</w:t>
      </w:r>
    </w:p>
    <w:p w14:paraId="534EDC08" w14:textId="2BE74BFF" w:rsidR="005C4F30" w:rsidRPr="00B320AA" w:rsidRDefault="005C4F30" w:rsidP="0064736A">
      <w:pPr>
        <w:pStyle w:val="Citation"/>
        <w:tabs>
          <w:tab w:val="left" w:pos="1560"/>
        </w:tabs>
        <w:ind w:left="1985" w:hanging="1418"/>
        <w:jc w:val="left"/>
        <w:rPr>
          <w:rFonts w:ascii="Verdana" w:hAnsi="Verdana"/>
          <w:i w:val="0"/>
          <w:iCs w:val="0"/>
          <w:sz w:val="18"/>
          <w:szCs w:val="18"/>
        </w:rPr>
      </w:pPr>
      <w:r w:rsidRPr="00B320AA">
        <w:rPr>
          <w:rFonts w:ascii="Verdana" w:hAnsi="Verdana"/>
          <w:i w:val="0"/>
          <w:iCs w:val="0"/>
          <w:sz w:val="18"/>
          <w:szCs w:val="18"/>
        </w:rPr>
        <w:t>TICGN</w:t>
      </w:r>
      <w:r w:rsidRPr="00B320AA">
        <w:rPr>
          <w:rFonts w:ascii="Verdana" w:hAnsi="Verdana"/>
          <w:i w:val="0"/>
          <w:iCs w:val="0"/>
          <w:sz w:val="18"/>
          <w:szCs w:val="18"/>
          <w:vertAlign w:val="subscript"/>
        </w:rPr>
        <w:t>0</w:t>
      </w:r>
      <w:r w:rsidR="00160787">
        <w:rPr>
          <w:rFonts w:ascii="Verdana" w:hAnsi="Verdana"/>
          <w:i w:val="0"/>
          <w:iCs w:val="0"/>
          <w:sz w:val="18"/>
          <w:szCs w:val="18"/>
        </w:rPr>
        <w:tab/>
      </w:r>
      <w:r w:rsidR="0064736A">
        <w:rPr>
          <w:rFonts w:ascii="Verdana" w:hAnsi="Verdana"/>
          <w:i w:val="0"/>
          <w:iCs w:val="0"/>
          <w:sz w:val="18"/>
          <w:szCs w:val="18"/>
        </w:rPr>
        <w:tab/>
      </w:r>
      <w:r w:rsidR="00160787">
        <w:rPr>
          <w:rFonts w:ascii="Verdana" w:hAnsi="Verdana"/>
          <w:i w:val="0"/>
          <w:iCs w:val="0"/>
          <w:sz w:val="18"/>
          <w:szCs w:val="18"/>
        </w:rPr>
        <w:t>V</w:t>
      </w:r>
      <w:r w:rsidRPr="00B320AA">
        <w:rPr>
          <w:rFonts w:ascii="Verdana" w:hAnsi="Verdana"/>
          <w:i w:val="0"/>
          <w:iCs w:val="0"/>
          <w:sz w:val="18"/>
          <w:szCs w:val="18"/>
        </w:rPr>
        <w:t xml:space="preserve">aleur du prix Hors Toute Taxe de la </w:t>
      </w:r>
      <w:proofErr w:type="gramStart"/>
      <w:r w:rsidRPr="00B320AA">
        <w:rPr>
          <w:rFonts w:ascii="Verdana" w:hAnsi="Verdana"/>
          <w:i w:val="0"/>
          <w:iCs w:val="0"/>
          <w:sz w:val="18"/>
          <w:szCs w:val="18"/>
        </w:rPr>
        <w:t>TICGN</w:t>
      </w:r>
      <w:r w:rsidR="00160787">
        <w:rPr>
          <w:rFonts w:ascii="Verdana" w:hAnsi="Verdana"/>
          <w:i w:val="0"/>
          <w:iCs w:val="0"/>
          <w:sz w:val="18"/>
          <w:szCs w:val="18"/>
        </w:rPr>
        <w:t xml:space="preserve"> </w:t>
      </w:r>
      <w:r w:rsidRPr="00B320AA">
        <w:rPr>
          <w:rFonts w:ascii="Verdana" w:hAnsi="Verdana"/>
          <w:i w:val="0"/>
          <w:iCs w:val="0"/>
          <w:sz w:val="18"/>
          <w:szCs w:val="18"/>
        </w:rPr>
        <w:t xml:space="preserve"> –</w:t>
      </w:r>
      <w:proofErr w:type="gramEnd"/>
      <w:r w:rsidRPr="00B320AA">
        <w:rPr>
          <w:rFonts w:ascii="Verdana" w:hAnsi="Verdana"/>
          <w:i w:val="0"/>
          <w:iCs w:val="0"/>
          <w:sz w:val="18"/>
          <w:szCs w:val="18"/>
        </w:rPr>
        <w:t xml:space="preserve"> Taxe Intérieure sur la Consommation de Gaz Naturel</w:t>
      </w:r>
      <w:r w:rsidR="00160787">
        <w:rPr>
          <w:rFonts w:ascii="Verdana" w:hAnsi="Verdana"/>
          <w:i w:val="0"/>
          <w:iCs w:val="0"/>
          <w:sz w:val="18"/>
          <w:szCs w:val="18"/>
        </w:rPr>
        <w:t xml:space="preserve"> / ACCISE sur le GAZ</w:t>
      </w:r>
      <w:r w:rsidRPr="00B320AA">
        <w:rPr>
          <w:rFonts w:ascii="Verdana" w:hAnsi="Verdana"/>
          <w:i w:val="0"/>
          <w:iCs w:val="0"/>
          <w:sz w:val="18"/>
          <w:szCs w:val="18"/>
        </w:rPr>
        <w:t xml:space="preserve"> connue à la date de valeur du marché</w:t>
      </w:r>
    </w:p>
    <w:p w14:paraId="135BF201" w14:textId="194EAD10" w:rsidR="005C4F30" w:rsidRDefault="005C4F30" w:rsidP="0064736A">
      <w:pPr>
        <w:pStyle w:val="Citation"/>
        <w:tabs>
          <w:tab w:val="left" w:pos="1560"/>
        </w:tabs>
        <w:ind w:left="1985" w:hanging="1418"/>
        <w:jc w:val="left"/>
        <w:rPr>
          <w:rFonts w:ascii="Verdana" w:hAnsi="Verdana"/>
          <w:i w:val="0"/>
          <w:iCs w:val="0"/>
          <w:sz w:val="18"/>
          <w:szCs w:val="18"/>
        </w:rPr>
      </w:pPr>
      <w:r w:rsidRPr="00B320AA">
        <w:rPr>
          <w:rFonts w:ascii="Verdana" w:hAnsi="Verdana"/>
          <w:i w:val="0"/>
          <w:iCs w:val="0"/>
          <w:sz w:val="18"/>
          <w:szCs w:val="18"/>
        </w:rPr>
        <w:t>TICGN</w:t>
      </w:r>
      <w:r w:rsidRPr="00B320AA">
        <w:rPr>
          <w:rFonts w:ascii="Verdana" w:hAnsi="Verdana"/>
          <w:i w:val="0"/>
          <w:iCs w:val="0"/>
          <w:sz w:val="18"/>
          <w:szCs w:val="18"/>
          <w:vertAlign w:val="subscript"/>
        </w:rPr>
        <w:t xml:space="preserve"> </w:t>
      </w:r>
      <w:r w:rsidRPr="00B320AA">
        <w:rPr>
          <w:rFonts w:ascii="Verdana" w:hAnsi="Verdana"/>
          <w:i w:val="0"/>
          <w:iCs w:val="0"/>
          <w:sz w:val="18"/>
          <w:szCs w:val="18"/>
        </w:rPr>
        <w:tab/>
      </w:r>
      <w:r w:rsidR="0064736A">
        <w:rPr>
          <w:rFonts w:ascii="Verdana" w:hAnsi="Verdana"/>
          <w:i w:val="0"/>
          <w:iCs w:val="0"/>
          <w:sz w:val="18"/>
          <w:szCs w:val="18"/>
        </w:rPr>
        <w:tab/>
      </w:r>
      <w:r w:rsidRPr="00B320AA">
        <w:rPr>
          <w:rFonts w:ascii="Verdana" w:hAnsi="Verdana"/>
          <w:i w:val="0"/>
          <w:iCs w:val="0"/>
          <w:sz w:val="18"/>
          <w:szCs w:val="18"/>
        </w:rPr>
        <w:t>Valeur du prix Hors Tout</w:t>
      </w:r>
      <w:r w:rsidR="00160787">
        <w:rPr>
          <w:rFonts w:ascii="Verdana" w:hAnsi="Verdana"/>
          <w:i w:val="0"/>
          <w:iCs w:val="0"/>
          <w:sz w:val="18"/>
          <w:szCs w:val="18"/>
        </w:rPr>
        <w:t>/ V</w:t>
      </w:r>
      <w:r w:rsidRPr="00B320AA">
        <w:rPr>
          <w:rFonts w:ascii="Verdana" w:hAnsi="Verdana"/>
          <w:i w:val="0"/>
          <w:iCs w:val="0"/>
          <w:sz w:val="18"/>
          <w:szCs w:val="18"/>
        </w:rPr>
        <w:t>e Taxe de la TICGN</w:t>
      </w:r>
      <w:r w:rsidR="00F97478">
        <w:rPr>
          <w:rFonts w:ascii="Verdana" w:hAnsi="Verdana"/>
          <w:i w:val="0"/>
          <w:iCs w:val="0"/>
          <w:sz w:val="18"/>
          <w:szCs w:val="18"/>
        </w:rPr>
        <w:t xml:space="preserve"> ou ACCISE</w:t>
      </w:r>
      <w:r w:rsidRPr="00B320AA">
        <w:rPr>
          <w:rFonts w:ascii="Verdana" w:hAnsi="Verdana"/>
          <w:i w:val="0"/>
          <w:iCs w:val="0"/>
          <w:sz w:val="18"/>
          <w:szCs w:val="18"/>
        </w:rPr>
        <w:t xml:space="preserve"> – Taxe Intérieure sur la Consommation de Gaz Naturel en vigueur au mois de facturation de l’énergie thermique</w:t>
      </w:r>
    </w:p>
    <w:p w14:paraId="08BFAE9D" w14:textId="3C9A7382" w:rsidR="00770DC5" w:rsidRDefault="00770DC5" w:rsidP="00770DC5"/>
    <w:p w14:paraId="0EAFAB49" w14:textId="613319FA" w:rsidR="00770DC5" w:rsidRPr="00B320AA" w:rsidRDefault="00770DC5" w:rsidP="00770DC5">
      <w:pPr>
        <w:pStyle w:val="Citation"/>
        <w:tabs>
          <w:tab w:val="left" w:pos="1560"/>
        </w:tabs>
        <w:ind w:left="1985" w:hanging="1418"/>
        <w:jc w:val="left"/>
        <w:rPr>
          <w:rFonts w:ascii="Verdana" w:hAnsi="Verdana"/>
          <w:i w:val="0"/>
          <w:iCs w:val="0"/>
          <w:sz w:val="18"/>
          <w:szCs w:val="18"/>
        </w:rPr>
      </w:pPr>
      <w:r>
        <w:rPr>
          <w:rFonts w:ascii="Verdana" w:hAnsi="Verdana"/>
          <w:i w:val="0"/>
          <w:iCs w:val="0"/>
          <w:sz w:val="18"/>
          <w:szCs w:val="18"/>
        </w:rPr>
        <w:t>CTA0</w:t>
      </w:r>
      <w:r>
        <w:rPr>
          <w:rFonts w:ascii="Verdana" w:hAnsi="Verdana"/>
          <w:i w:val="0"/>
          <w:iCs w:val="0"/>
          <w:sz w:val="18"/>
          <w:szCs w:val="18"/>
        </w:rPr>
        <w:tab/>
      </w:r>
      <w:r>
        <w:rPr>
          <w:rFonts w:ascii="Verdana" w:hAnsi="Verdana"/>
          <w:i w:val="0"/>
          <w:iCs w:val="0"/>
          <w:sz w:val="18"/>
          <w:szCs w:val="18"/>
        </w:rPr>
        <w:tab/>
        <w:t>V</w:t>
      </w:r>
      <w:r w:rsidRPr="00B320AA">
        <w:rPr>
          <w:rFonts w:ascii="Verdana" w:hAnsi="Verdana"/>
          <w:i w:val="0"/>
          <w:iCs w:val="0"/>
          <w:sz w:val="18"/>
          <w:szCs w:val="18"/>
        </w:rPr>
        <w:t xml:space="preserve">aleur du prix Hors Toute Taxe de la </w:t>
      </w:r>
      <w:proofErr w:type="gramStart"/>
      <w:r>
        <w:rPr>
          <w:rFonts w:ascii="Verdana" w:hAnsi="Verdana"/>
          <w:i w:val="0"/>
          <w:iCs w:val="0"/>
          <w:sz w:val="18"/>
          <w:szCs w:val="18"/>
        </w:rPr>
        <w:t xml:space="preserve">CTA </w:t>
      </w:r>
      <w:r w:rsidRPr="00B320AA">
        <w:rPr>
          <w:rFonts w:ascii="Verdana" w:hAnsi="Verdana"/>
          <w:i w:val="0"/>
          <w:iCs w:val="0"/>
          <w:sz w:val="18"/>
          <w:szCs w:val="18"/>
        </w:rPr>
        <w:t xml:space="preserve"> –</w:t>
      </w:r>
      <w:proofErr w:type="gramEnd"/>
      <w:r w:rsidRPr="00B320AA">
        <w:rPr>
          <w:rFonts w:ascii="Verdana" w:hAnsi="Verdana"/>
          <w:i w:val="0"/>
          <w:iCs w:val="0"/>
          <w:sz w:val="18"/>
          <w:szCs w:val="18"/>
        </w:rPr>
        <w:t xml:space="preserve"> </w:t>
      </w:r>
      <w:r>
        <w:rPr>
          <w:rFonts w:ascii="Verdana" w:hAnsi="Verdana"/>
          <w:i w:val="0"/>
          <w:iCs w:val="0"/>
          <w:sz w:val="18"/>
          <w:szCs w:val="18"/>
        </w:rPr>
        <w:t xml:space="preserve">contribution tarifaire acheminement </w:t>
      </w:r>
      <w:r w:rsidRPr="00B320AA">
        <w:rPr>
          <w:rFonts w:ascii="Verdana" w:hAnsi="Verdana"/>
          <w:i w:val="0"/>
          <w:iCs w:val="0"/>
          <w:sz w:val="18"/>
          <w:szCs w:val="18"/>
        </w:rPr>
        <w:t xml:space="preserve"> connue à la date de valeur du marché</w:t>
      </w:r>
    </w:p>
    <w:p w14:paraId="044ABA9B" w14:textId="79158BF9" w:rsidR="00770DC5" w:rsidRDefault="00770DC5" w:rsidP="00770DC5">
      <w:pPr>
        <w:pStyle w:val="Citation"/>
        <w:tabs>
          <w:tab w:val="left" w:pos="1560"/>
        </w:tabs>
        <w:ind w:left="1985" w:hanging="1418"/>
        <w:jc w:val="left"/>
        <w:rPr>
          <w:rFonts w:ascii="Verdana" w:hAnsi="Verdana"/>
          <w:i w:val="0"/>
          <w:iCs w:val="0"/>
          <w:sz w:val="18"/>
          <w:szCs w:val="18"/>
        </w:rPr>
      </w:pPr>
      <w:r>
        <w:rPr>
          <w:rFonts w:ascii="Verdana" w:hAnsi="Verdana"/>
          <w:i w:val="0"/>
          <w:iCs w:val="0"/>
          <w:sz w:val="18"/>
          <w:szCs w:val="18"/>
        </w:rPr>
        <w:t>CTA</w:t>
      </w:r>
      <w:r w:rsidRPr="00B320AA">
        <w:rPr>
          <w:rFonts w:ascii="Verdana" w:hAnsi="Verdana"/>
          <w:i w:val="0"/>
          <w:iCs w:val="0"/>
          <w:sz w:val="18"/>
          <w:szCs w:val="18"/>
          <w:vertAlign w:val="subscript"/>
        </w:rPr>
        <w:t xml:space="preserve"> </w:t>
      </w:r>
      <w:r w:rsidRPr="00B320AA">
        <w:rPr>
          <w:rFonts w:ascii="Verdana" w:hAnsi="Verdana"/>
          <w:i w:val="0"/>
          <w:iCs w:val="0"/>
          <w:sz w:val="18"/>
          <w:szCs w:val="18"/>
        </w:rPr>
        <w:tab/>
      </w:r>
      <w:r>
        <w:rPr>
          <w:rFonts w:ascii="Verdana" w:hAnsi="Verdana"/>
          <w:i w:val="0"/>
          <w:iCs w:val="0"/>
          <w:sz w:val="18"/>
          <w:szCs w:val="18"/>
        </w:rPr>
        <w:tab/>
        <w:t>V</w:t>
      </w:r>
      <w:r w:rsidRPr="00B320AA">
        <w:rPr>
          <w:rFonts w:ascii="Verdana" w:hAnsi="Verdana"/>
          <w:i w:val="0"/>
          <w:iCs w:val="0"/>
          <w:sz w:val="18"/>
          <w:szCs w:val="18"/>
        </w:rPr>
        <w:t xml:space="preserve">aleur du prix Hors Toute Taxe de la </w:t>
      </w:r>
      <w:proofErr w:type="gramStart"/>
      <w:r>
        <w:rPr>
          <w:rFonts w:ascii="Verdana" w:hAnsi="Verdana"/>
          <w:i w:val="0"/>
          <w:iCs w:val="0"/>
          <w:sz w:val="18"/>
          <w:szCs w:val="18"/>
        </w:rPr>
        <w:t xml:space="preserve">CTA </w:t>
      </w:r>
      <w:r w:rsidRPr="00B320AA">
        <w:rPr>
          <w:rFonts w:ascii="Verdana" w:hAnsi="Verdana"/>
          <w:i w:val="0"/>
          <w:iCs w:val="0"/>
          <w:sz w:val="18"/>
          <w:szCs w:val="18"/>
        </w:rPr>
        <w:t xml:space="preserve"> –</w:t>
      </w:r>
      <w:proofErr w:type="gramEnd"/>
      <w:r w:rsidRPr="00B320AA">
        <w:rPr>
          <w:rFonts w:ascii="Verdana" w:hAnsi="Verdana"/>
          <w:i w:val="0"/>
          <w:iCs w:val="0"/>
          <w:sz w:val="18"/>
          <w:szCs w:val="18"/>
        </w:rPr>
        <w:t xml:space="preserve"> </w:t>
      </w:r>
      <w:r>
        <w:rPr>
          <w:rFonts w:ascii="Verdana" w:hAnsi="Verdana"/>
          <w:i w:val="0"/>
          <w:iCs w:val="0"/>
          <w:sz w:val="18"/>
          <w:szCs w:val="18"/>
        </w:rPr>
        <w:t xml:space="preserve">contribution tarifaire acheminement </w:t>
      </w:r>
      <w:r w:rsidRPr="00B320AA">
        <w:rPr>
          <w:rFonts w:ascii="Verdana" w:hAnsi="Verdana"/>
          <w:i w:val="0"/>
          <w:iCs w:val="0"/>
          <w:sz w:val="18"/>
          <w:szCs w:val="18"/>
        </w:rPr>
        <w:t xml:space="preserve"> en vigueur au mois de facturation de l’énergie thermique</w:t>
      </w:r>
    </w:p>
    <w:p w14:paraId="63D4698C" w14:textId="66E20203" w:rsidR="00770DC5" w:rsidRDefault="00770DC5" w:rsidP="00770DC5"/>
    <w:p w14:paraId="07742B59" w14:textId="77777777" w:rsidR="00770DC5" w:rsidRPr="00770DC5" w:rsidRDefault="00770DC5" w:rsidP="00770DC5"/>
    <w:p w14:paraId="1D5B1E3F" w14:textId="033E04DF" w:rsidR="00160787" w:rsidRPr="00160787" w:rsidRDefault="00BA7A4A" w:rsidP="00160787">
      <w:pPr>
        <w:ind w:firstLine="567"/>
        <w:rPr>
          <w:rFonts w:ascii="Verdana" w:hAnsi="Verdana" w:cs="Arial"/>
          <w:bCs/>
          <w:sz w:val="18"/>
          <w:szCs w:val="18"/>
        </w:rPr>
      </w:pPr>
      <w:r w:rsidRPr="00160787">
        <w:rPr>
          <w:rFonts w:ascii="Verdana" w:hAnsi="Verdana" w:cs="Arial"/>
          <w:bCs/>
          <w:sz w:val="18"/>
          <w:szCs w:val="18"/>
        </w:rPr>
        <w:t>T</w:t>
      </w:r>
      <w:r w:rsidR="00A35390">
        <w:rPr>
          <w:rFonts w:ascii="Verdana" w:hAnsi="Verdana" w:cs="Arial"/>
          <w:bCs/>
          <w:sz w:val="18"/>
          <w:szCs w:val="18"/>
        </w:rPr>
        <w:t>QA</w:t>
      </w:r>
      <w:r w:rsidR="00F73F48">
        <w:rPr>
          <w:rFonts w:ascii="Verdana" w:hAnsi="Verdana" w:cs="Arial"/>
          <w:bCs/>
          <w:sz w:val="18"/>
          <w:szCs w:val="18"/>
        </w:rPr>
        <w:t>0</w:t>
      </w:r>
      <w:r w:rsidR="00160787">
        <w:rPr>
          <w:rFonts w:ascii="Verdana" w:hAnsi="Verdana" w:cs="Arial"/>
          <w:bCs/>
          <w:sz w:val="18"/>
          <w:szCs w:val="18"/>
        </w:rPr>
        <w:tab/>
      </w:r>
      <w:r w:rsidR="00160787">
        <w:rPr>
          <w:rFonts w:ascii="Verdana" w:hAnsi="Verdana" w:cs="Arial"/>
          <w:bCs/>
          <w:sz w:val="18"/>
          <w:szCs w:val="18"/>
        </w:rPr>
        <w:tab/>
      </w:r>
      <w:r w:rsidR="00770DC5">
        <w:rPr>
          <w:rFonts w:ascii="Verdana" w:hAnsi="Verdana" w:cs="Arial"/>
          <w:bCs/>
          <w:sz w:val="18"/>
          <w:szCs w:val="18"/>
        </w:rPr>
        <w:t xml:space="preserve">valeur Terme </w:t>
      </w:r>
      <w:r w:rsidR="00A35390">
        <w:rPr>
          <w:rFonts w:ascii="Verdana" w:hAnsi="Verdana" w:cs="Arial"/>
          <w:bCs/>
          <w:sz w:val="18"/>
          <w:szCs w:val="18"/>
        </w:rPr>
        <w:t>quantité acheminement</w:t>
      </w:r>
      <w:r w:rsidR="00160787" w:rsidRPr="00160787">
        <w:rPr>
          <w:rFonts w:ascii="Verdana" w:hAnsi="Verdana" w:cs="Arial"/>
          <w:bCs/>
          <w:sz w:val="18"/>
          <w:szCs w:val="18"/>
        </w:rPr>
        <w:t xml:space="preserve"> à la date valeur marché</w:t>
      </w:r>
    </w:p>
    <w:p w14:paraId="47355CE5" w14:textId="4BA4269C" w:rsidR="005C4F30" w:rsidRPr="00160787" w:rsidRDefault="005C4F30" w:rsidP="00B320AA">
      <w:pPr>
        <w:ind w:firstLine="567"/>
        <w:rPr>
          <w:rFonts w:ascii="Verdana" w:hAnsi="Verdana" w:cs="Arial"/>
          <w:bCs/>
          <w:sz w:val="18"/>
          <w:szCs w:val="18"/>
        </w:rPr>
      </w:pPr>
    </w:p>
    <w:p w14:paraId="10FBD9AE" w14:textId="28DAA6B4" w:rsidR="005C4F30" w:rsidRPr="00160787" w:rsidRDefault="005C4F30" w:rsidP="00B320AA">
      <w:pPr>
        <w:rPr>
          <w:rFonts w:ascii="Verdana" w:hAnsi="Verdana" w:cs="Arial"/>
          <w:bCs/>
          <w:sz w:val="18"/>
          <w:szCs w:val="18"/>
        </w:rPr>
      </w:pPr>
    </w:p>
    <w:p w14:paraId="673A0D99" w14:textId="28BB9AC5" w:rsidR="005C4F30" w:rsidRPr="00160787" w:rsidRDefault="005C4F30" w:rsidP="00B320AA">
      <w:pPr>
        <w:ind w:firstLine="567"/>
        <w:rPr>
          <w:rFonts w:ascii="Verdana" w:hAnsi="Verdana" w:cs="Arial"/>
          <w:bCs/>
          <w:sz w:val="18"/>
          <w:szCs w:val="18"/>
        </w:rPr>
      </w:pPr>
      <w:r w:rsidRPr="00160787">
        <w:rPr>
          <w:rFonts w:ascii="Verdana" w:hAnsi="Verdana" w:cs="Arial"/>
          <w:bCs/>
          <w:sz w:val="18"/>
          <w:szCs w:val="18"/>
        </w:rPr>
        <w:t>T</w:t>
      </w:r>
      <w:r w:rsidR="00A35390">
        <w:rPr>
          <w:rFonts w:ascii="Verdana" w:hAnsi="Verdana" w:cs="Arial"/>
          <w:bCs/>
          <w:sz w:val="18"/>
          <w:szCs w:val="18"/>
        </w:rPr>
        <w:t>QA</w:t>
      </w:r>
      <w:r w:rsidR="00160787">
        <w:rPr>
          <w:rFonts w:ascii="Verdana" w:hAnsi="Verdana" w:cs="Arial"/>
          <w:bCs/>
          <w:sz w:val="18"/>
          <w:szCs w:val="18"/>
        </w:rPr>
        <w:tab/>
      </w:r>
      <w:r w:rsidR="00160787">
        <w:rPr>
          <w:rFonts w:ascii="Verdana" w:hAnsi="Verdana" w:cs="Arial"/>
          <w:bCs/>
          <w:sz w:val="18"/>
          <w:szCs w:val="18"/>
        </w:rPr>
        <w:tab/>
      </w:r>
      <w:r w:rsidR="00B320AA" w:rsidRPr="00160787">
        <w:rPr>
          <w:rFonts w:ascii="Verdana" w:hAnsi="Verdana" w:cs="Arial"/>
          <w:bCs/>
          <w:sz w:val="18"/>
          <w:szCs w:val="18"/>
        </w:rPr>
        <w:t xml:space="preserve">valeur du terme variable de </w:t>
      </w:r>
      <w:r w:rsidR="00F97478" w:rsidRPr="00160787">
        <w:rPr>
          <w:rFonts w:ascii="Verdana" w:hAnsi="Verdana" w:cs="Arial"/>
          <w:bCs/>
          <w:sz w:val="18"/>
          <w:szCs w:val="18"/>
        </w:rPr>
        <w:t xml:space="preserve">distribution </w:t>
      </w:r>
      <w:r w:rsidR="00F97478">
        <w:rPr>
          <w:rFonts w:ascii="Verdana" w:hAnsi="Verdana" w:cs="Arial"/>
          <w:bCs/>
          <w:sz w:val="18"/>
          <w:szCs w:val="18"/>
        </w:rPr>
        <w:t>au</w:t>
      </w:r>
      <w:r w:rsidR="00160787">
        <w:rPr>
          <w:rFonts w:ascii="Verdana" w:hAnsi="Verdana" w:cs="Arial"/>
          <w:bCs/>
          <w:sz w:val="18"/>
          <w:szCs w:val="18"/>
        </w:rPr>
        <w:t xml:space="preserve"> mois de facturation</w:t>
      </w:r>
    </w:p>
    <w:p w14:paraId="17059324" w14:textId="4BEA8E8A" w:rsidR="005C4F30" w:rsidRPr="00160787" w:rsidRDefault="005C4F30" w:rsidP="00B320AA">
      <w:pPr>
        <w:rPr>
          <w:rFonts w:ascii="Verdana" w:hAnsi="Verdana" w:cs="Arial"/>
          <w:bCs/>
          <w:sz w:val="18"/>
          <w:szCs w:val="18"/>
        </w:rPr>
      </w:pPr>
    </w:p>
    <w:p w14:paraId="05E0EF7B" w14:textId="41B658BA" w:rsidR="00160787" w:rsidRPr="00160787" w:rsidRDefault="005C4F30" w:rsidP="00160787">
      <w:pPr>
        <w:ind w:firstLine="567"/>
        <w:rPr>
          <w:rFonts w:ascii="Verdana" w:hAnsi="Verdana" w:cs="Arial"/>
          <w:bCs/>
          <w:sz w:val="18"/>
          <w:szCs w:val="18"/>
        </w:rPr>
      </w:pPr>
      <w:r w:rsidRPr="00160787">
        <w:rPr>
          <w:rFonts w:ascii="Verdana" w:hAnsi="Verdana" w:cs="Arial"/>
          <w:bCs/>
          <w:sz w:val="18"/>
          <w:szCs w:val="18"/>
        </w:rPr>
        <w:t>Terme CEE</w:t>
      </w:r>
      <w:r w:rsidR="00160787">
        <w:rPr>
          <w:rFonts w:ascii="Verdana" w:hAnsi="Verdana" w:cs="Arial"/>
          <w:bCs/>
          <w:sz w:val="18"/>
          <w:szCs w:val="18"/>
        </w:rPr>
        <w:t xml:space="preserve">0 </w:t>
      </w:r>
      <w:r w:rsidR="00160787">
        <w:rPr>
          <w:rFonts w:ascii="Verdana" w:hAnsi="Verdana" w:cs="Arial"/>
          <w:bCs/>
          <w:sz w:val="18"/>
          <w:szCs w:val="18"/>
        </w:rPr>
        <w:tab/>
      </w:r>
      <w:r w:rsidR="00160787" w:rsidRPr="00160787">
        <w:rPr>
          <w:rFonts w:ascii="Verdana" w:hAnsi="Verdana" w:cs="Arial"/>
          <w:bCs/>
          <w:sz w:val="18"/>
          <w:szCs w:val="18"/>
        </w:rPr>
        <w:t>terme certificat économie d’énergie à date de valeur marché</w:t>
      </w:r>
    </w:p>
    <w:p w14:paraId="006B2266" w14:textId="214FFA7B" w:rsidR="005C4F30" w:rsidRPr="00160787" w:rsidRDefault="005C4F30" w:rsidP="00B320AA">
      <w:pPr>
        <w:ind w:firstLine="567"/>
        <w:rPr>
          <w:rFonts w:ascii="Verdana" w:hAnsi="Verdana" w:cs="Arial"/>
          <w:bCs/>
          <w:sz w:val="18"/>
          <w:szCs w:val="18"/>
        </w:rPr>
      </w:pPr>
    </w:p>
    <w:p w14:paraId="5DE4C8D0" w14:textId="39B88BE9" w:rsidR="005C4F30" w:rsidRPr="00160787" w:rsidRDefault="005C4F30" w:rsidP="00B320AA">
      <w:pPr>
        <w:rPr>
          <w:rFonts w:ascii="Verdana" w:hAnsi="Verdana" w:cs="Arial"/>
          <w:bCs/>
          <w:sz w:val="18"/>
          <w:szCs w:val="18"/>
        </w:rPr>
      </w:pPr>
    </w:p>
    <w:p w14:paraId="77DC46A1" w14:textId="610B5723" w:rsidR="005C4F30" w:rsidRPr="00160787" w:rsidRDefault="005C4F30" w:rsidP="00B320AA">
      <w:pPr>
        <w:ind w:firstLine="567"/>
        <w:rPr>
          <w:rFonts w:ascii="Verdana" w:hAnsi="Verdana" w:cs="Arial"/>
          <w:bCs/>
          <w:sz w:val="18"/>
          <w:szCs w:val="18"/>
        </w:rPr>
      </w:pPr>
      <w:r w:rsidRPr="00160787">
        <w:rPr>
          <w:rFonts w:ascii="Verdana" w:hAnsi="Verdana" w:cs="Arial"/>
          <w:bCs/>
          <w:sz w:val="18"/>
          <w:szCs w:val="18"/>
        </w:rPr>
        <w:t>Terme CEE</w:t>
      </w:r>
      <w:r w:rsidR="00B320AA" w:rsidRPr="00160787">
        <w:rPr>
          <w:rFonts w:ascii="Verdana" w:hAnsi="Verdana" w:cs="Arial"/>
          <w:bCs/>
          <w:sz w:val="18"/>
          <w:szCs w:val="18"/>
        </w:rPr>
        <w:t xml:space="preserve"> </w:t>
      </w:r>
      <w:r w:rsidR="00160787">
        <w:rPr>
          <w:rFonts w:ascii="Verdana" w:hAnsi="Verdana" w:cs="Arial"/>
          <w:bCs/>
          <w:sz w:val="18"/>
          <w:szCs w:val="18"/>
        </w:rPr>
        <w:tab/>
      </w:r>
      <w:r w:rsidR="00B320AA" w:rsidRPr="00160787">
        <w:rPr>
          <w:rFonts w:ascii="Verdana" w:hAnsi="Verdana" w:cs="Arial"/>
          <w:bCs/>
          <w:sz w:val="18"/>
          <w:szCs w:val="18"/>
        </w:rPr>
        <w:t xml:space="preserve">terme certificat économie d’énergie </w:t>
      </w:r>
      <w:r w:rsidR="00160787">
        <w:rPr>
          <w:rFonts w:ascii="Verdana" w:hAnsi="Verdana" w:cs="Arial"/>
          <w:bCs/>
          <w:sz w:val="18"/>
          <w:szCs w:val="18"/>
        </w:rPr>
        <w:t>en vigueur au mois de facturation</w:t>
      </w:r>
    </w:p>
    <w:p w14:paraId="5054D3B9" w14:textId="614B32A0" w:rsidR="005C4F30" w:rsidRPr="00B320AA" w:rsidRDefault="005C4F30" w:rsidP="00B320AA"/>
    <w:p w14:paraId="1CE21CD6" w14:textId="0015C428" w:rsidR="005C4F30" w:rsidRDefault="0064736A" w:rsidP="005C4F30">
      <w:r>
        <w:t xml:space="preserve">Hors TVA </w:t>
      </w:r>
    </w:p>
    <w:p w14:paraId="626DEAC9" w14:textId="77777777" w:rsidR="005C4F30" w:rsidRPr="005C4F30" w:rsidRDefault="005C4F30" w:rsidP="005C4F30"/>
    <w:p w14:paraId="495FD4B3" w14:textId="77777777" w:rsidR="005C4F30" w:rsidRPr="003409BF" w:rsidRDefault="005C4F30" w:rsidP="005C4F30">
      <w:pPr>
        <w:pStyle w:val="Corpsdetexte"/>
        <w:rPr>
          <w:rFonts w:ascii="Verdana" w:hAnsi="Verdana"/>
          <w:sz w:val="18"/>
          <w:szCs w:val="18"/>
        </w:rPr>
      </w:pPr>
      <w:r w:rsidRPr="003409BF">
        <w:rPr>
          <w:rFonts w:ascii="Verdana" w:hAnsi="Verdana"/>
          <w:sz w:val="18"/>
          <w:szCs w:val="18"/>
        </w:rPr>
        <w:t>La formule de révision de prix ne porte que sur les parts proportionnelles du prix du combustible.</w:t>
      </w:r>
    </w:p>
    <w:p w14:paraId="7C6FA3AD" w14:textId="4AED58D3" w:rsidR="005C4F30" w:rsidRDefault="005C4F30" w:rsidP="005C4F30">
      <w:pPr>
        <w:pStyle w:val="Corpsdetexte"/>
        <w:rPr>
          <w:rFonts w:ascii="Verdana" w:hAnsi="Verdana"/>
          <w:sz w:val="18"/>
          <w:szCs w:val="18"/>
        </w:rPr>
      </w:pPr>
      <w:r w:rsidRPr="00BB5ED3">
        <w:rPr>
          <w:rFonts w:ascii="Verdana" w:hAnsi="Verdana"/>
          <w:sz w:val="18"/>
          <w:szCs w:val="18"/>
        </w:rPr>
        <w:t xml:space="preserve">La révision de prix est mensuelle le calcul de révision sera reporté sur la </w:t>
      </w:r>
      <w:r w:rsidRPr="00914CFE">
        <w:rPr>
          <w:rFonts w:ascii="Verdana" w:hAnsi="Verdana"/>
          <w:sz w:val="18"/>
          <w:szCs w:val="18"/>
        </w:rPr>
        <w:t>facture pour contrôle interne</w:t>
      </w:r>
      <w:r>
        <w:rPr>
          <w:rFonts w:ascii="Verdana" w:hAnsi="Verdana"/>
          <w:sz w:val="18"/>
          <w:szCs w:val="18"/>
        </w:rPr>
        <w:t>.</w:t>
      </w:r>
    </w:p>
    <w:p w14:paraId="0E757BBC" w14:textId="5EB98D26" w:rsidR="005C4F30" w:rsidRDefault="005C4F30" w:rsidP="005C4F30">
      <w:pPr>
        <w:pStyle w:val="Corpsdetexte"/>
        <w:rPr>
          <w:rFonts w:ascii="Verdana" w:hAnsi="Verdana"/>
          <w:sz w:val="18"/>
          <w:szCs w:val="18"/>
        </w:rPr>
      </w:pPr>
    </w:p>
    <w:p w14:paraId="0F68C4B9" w14:textId="1C6F0B09" w:rsidR="00D24B97" w:rsidRDefault="00D24B97" w:rsidP="005C4F30">
      <w:pPr>
        <w:pStyle w:val="Corpsdetexte"/>
        <w:rPr>
          <w:rFonts w:ascii="Verdana" w:hAnsi="Verdana"/>
          <w:sz w:val="18"/>
          <w:szCs w:val="18"/>
        </w:rPr>
      </w:pPr>
      <w:r>
        <w:rPr>
          <w:rFonts w:ascii="Verdana" w:hAnsi="Verdana"/>
          <w:sz w:val="18"/>
          <w:szCs w:val="18"/>
        </w:rPr>
        <w:t xml:space="preserve">Clause de réexamen </w:t>
      </w:r>
    </w:p>
    <w:p w14:paraId="68CD69B3" w14:textId="5BBF54CF" w:rsidR="005C4F30" w:rsidRDefault="005C4F30" w:rsidP="005C4F30">
      <w:pPr>
        <w:pStyle w:val="Corpsdetexte"/>
        <w:rPr>
          <w:rFonts w:ascii="Verdana" w:hAnsi="Verdana"/>
          <w:sz w:val="18"/>
          <w:szCs w:val="18"/>
        </w:rPr>
      </w:pPr>
      <w:r>
        <w:rPr>
          <w:rFonts w:ascii="Verdana" w:hAnsi="Verdana"/>
          <w:sz w:val="18"/>
          <w:szCs w:val="18"/>
        </w:rPr>
        <w:t>Dans le cas d’une modification des indices la formules de révision pourra être revue</w:t>
      </w:r>
    </w:p>
    <w:p w14:paraId="56256210" w14:textId="0A431A14" w:rsidR="005C4F30" w:rsidRDefault="005C4F30" w:rsidP="005C4F30">
      <w:pPr>
        <w:pStyle w:val="Corpsdetexte"/>
        <w:rPr>
          <w:rFonts w:ascii="Verdana" w:hAnsi="Verdana"/>
          <w:sz w:val="18"/>
          <w:szCs w:val="18"/>
        </w:rPr>
      </w:pPr>
      <w:r>
        <w:rPr>
          <w:rFonts w:ascii="Verdana" w:hAnsi="Verdana"/>
          <w:sz w:val="18"/>
          <w:szCs w:val="18"/>
        </w:rPr>
        <w:t>La formule de révision pourra être revue dans l’</w:t>
      </w:r>
      <w:r w:rsidR="00D24B97">
        <w:rPr>
          <w:rFonts w:ascii="Verdana" w:hAnsi="Verdana"/>
          <w:sz w:val="18"/>
          <w:szCs w:val="18"/>
        </w:rPr>
        <w:t>intérêt</w:t>
      </w:r>
      <w:r>
        <w:rPr>
          <w:rFonts w:ascii="Verdana" w:hAnsi="Verdana"/>
          <w:sz w:val="18"/>
          <w:szCs w:val="18"/>
        </w:rPr>
        <w:t xml:space="preserve"> d’AMU dans le cas en fonction de la conjoncture mondiale </w:t>
      </w:r>
      <w:r w:rsidR="005609B9">
        <w:rPr>
          <w:rFonts w:ascii="Verdana" w:hAnsi="Verdana"/>
          <w:sz w:val="18"/>
          <w:szCs w:val="18"/>
        </w:rPr>
        <w:t>et des fluctuations du cours du GAZ</w:t>
      </w:r>
    </w:p>
    <w:p w14:paraId="61E71D14" w14:textId="77777777" w:rsidR="005C4F30" w:rsidRPr="00443AC3" w:rsidRDefault="005C4F30" w:rsidP="005C4F30">
      <w:pPr>
        <w:pStyle w:val="Corpsdetexte"/>
        <w:rPr>
          <w:rFonts w:ascii="Verdana" w:hAnsi="Verdana"/>
          <w:sz w:val="18"/>
          <w:szCs w:val="18"/>
        </w:rPr>
      </w:pPr>
    </w:p>
    <w:p w14:paraId="5CCFC991" w14:textId="77777777" w:rsidR="005C4F30" w:rsidRDefault="005C4F30" w:rsidP="000E0DBF">
      <w:pPr>
        <w:pStyle w:val="Corpsdetexte"/>
        <w:rPr>
          <w:rFonts w:ascii="Verdana" w:hAnsi="Verdana"/>
          <w:sz w:val="18"/>
          <w:szCs w:val="18"/>
        </w:rPr>
      </w:pPr>
    </w:p>
    <w:p w14:paraId="00286049" w14:textId="34A5DAE5" w:rsidR="00D013CD" w:rsidRDefault="00D013CD" w:rsidP="000E0DBF">
      <w:pPr>
        <w:pStyle w:val="Corpsdetexte"/>
        <w:rPr>
          <w:rFonts w:ascii="Verdana" w:hAnsi="Verdana"/>
          <w:sz w:val="18"/>
          <w:szCs w:val="18"/>
        </w:rPr>
      </w:pPr>
    </w:p>
    <w:p w14:paraId="59CB4D5F" w14:textId="6764089B" w:rsidR="00A35390" w:rsidRDefault="00A35390" w:rsidP="000E0DBF">
      <w:pPr>
        <w:pStyle w:val="Corpsdetexte"/>
        <w:rPr>
          <w:rFonts w:ascii="Verdana" w:hAnsi="Verdana"/>
          <w:sz w:val="18"/>
          <w:szCs w:val="18"/>
        </w:rPr>
      </w:pPr>
    </w:p>
    <w:p w14:paraId="03AB0D03" w14:textId="77777777" w:rsidR="00A35390" w:rsidRDefault="00A35390" w:rsidP="000E0DBF">
      <w:pPr>
        <w:pStyle w:val="Corpsdetexte"/>
        <w:rPr>
          <w:rFonts w:ascii="Verdana" w:hAnsi="Verdana"/>
          <w:sz w:val="18"/>
          <w:szCs w:val="18"/>
        </w:rPr>
      </w:pPr>
    </w:p>
    <w:p w14:paraId="29D16CA8" w14:textId="05B1F2D9" w:rsidR="005C4F30" w:rsidRPr="005609B9" w:rsidRDefault="005609B9" w:rsidP="005609B9">
      <w:pPr>
        <w:pStyle w:val="Titre2"/>
        <w:numPr>
          <w:ilvl w:val="0"/>
          <w:numId w:val="0"/>
        </w:numPr>
        <w:jc w:val="both"/>
        <w:rPr>
          <w:rFonts w:ascii="Verdana" w:hAnsi="Verdana"/>
          <w:i/>
          <w:iCs/>
          <w:sz w:val="18"/>
          <w:szCs w:val="18"/>
          <w:u w:val="single"/>
        </w:rPr>
      </w:pPr>
      <w:bookmarkStart w:id="83" w:name="_Toc483034260"/>
      <w:bookmarkStart w:id="84" w:name="_Toc211421794"/>
      <w:r>
        <w:rPr>
          <w:rFonts w:ascii="Verdana" w:hAnsi="Verdana"/>
          <w:i/>
          <w:iCs/>
          <w:sz w:val="18"/>
          <w:szCs w:val="18"/>
          <w:u w:val="single"/>
        </w:rPr>
        <w:t xml:space="preserve">16.3 </w:t>
      </w:r>
      <w:r w:rsidR="005C4F30" w:rsidRPr="0000423E">
        <w:rPr>
          <w:rFonts w:ascii="Verdana" w:hAnsi="Verdana"/>
          <w:sz w:val="18"/>
          <w:szCs w:val="18"/>
          <w:u w:val="single"/>
        </w:rPr>
        <w:t>Refacturation à l’identique</w:t>
      </w:r>
      <w:bookmarkEnd w:id="83"/>
      <w:r w:rsidR="008706AD" w:rsidRPr="0000423E">
        <w:rPr>
          <w:rFonts w:ascii="Verdana" w:hAnsi="Verdana"/>
          <w:sz w:val="18"/>
          <w:szCs w:val="18"/>
          <w:u w:val="single"/>
        </w:rPr>
        <w:t xml:space="preserve"> Terme Fixe</w:t>
      </w:r>
      <w:bookmarkEnd w:id="84"/>
    </w:p>
    <w:p w14:paraId="6F9B1BFD" w14:textId="77777777" w:rsidR="005C4F30" w:rsidRPr="005C4F30" w:rsidRDefault="005C4F30" w:rsidP="005C4F30"/>
    <w:p w14:paraId="62422353" w14:textId="2C8DA02A" w:rsidR="005C4F30" w:rsidRDefault="005C4F30" w:rsidP="005C4F30">
      <w:pPr>
        <w:pStyle w:val="Corpsdetexte"/>
        <w:keepNext/>
        <w:rPr>
          <w:rFonts w:ascii="Verdana" w:hAnsi="Verdana"/>
          <w:sz w:val="18"/>
          <w:szCs w:val="18"/>
        </w:rPr>
      </w:pPr>
      <w:r w:rsidRPr="006061DD">
        <w:rPr>
          <w:rFonts w:ascii="Verdana" w:hAnsi="Verdana"/>
          <w:sz w:val="18"/>
          <w:szCs w:val="18"/>
        </w:rPr>
        <w:t>La facturation de la location et de l’entretien du</w:t>
      </w:r>
      <w:r>
        <w:rPr>
          <w:rFonts w:ascii="Verdana" w:hAnsi="Verdana"/>
          <w:sz w:val="18"/>
          <w:szCs w:val="18"/>
        </w:rPr>
        <w:t xml:space="preserve"> (des)</w:t>
      </w:r>
      <w:r w:rsidRPr="006061DD">
        <w:rPr>
          <w:rFonts w:ascii="Verdana" w:hAnsi="Verdana"/>
          <w:sz w:val="18"/>
          <w:szCs w:val="18"/>
        </w:rPr>
        <w:t xml:space="preserve"> compteur</w:t>
      </w:r>
      <w:r>
        <w:rPr>
          <w:rFonts w:ascii="Verdana" w:hAnsi="Verdana"/>
          <w:sz w:val="18"/>
          <w:szCs w:val="18"/>
        </w:rPr>
        <w:t>(s)</w:t>
      </w:r>
      <w:r w:rsidRPr="006061DD">
        <w:rPr>
          <w:rFonts w:ascii="Verdana" w:hAnsi="Verdana"/>
          <w:sz w:val="18"/>
          <w:szCs w:val="18"/>
        </w:rPr>
        <w:t xml:space="preserve"> de gaz naturel sera présentée annuellement avec le mémoire de fin de saison de chauffe.</w:t>
      </w:r>
    </w:p>
    <w:p w14:paraId="50462A6C" w14:textId="5C459C6B" w:rsidR="005C4F30" w:rsidRDefault="00DE4BDB" w:rsidP="005C4F30">
      <w:pPr>
        <w:pStyle w:val="Corpsdetexte"/>
        <w:keepNext/>
        <w:rPr>
          <w:rFonts w:ascii="Verdana" w:hAnsi="Verdana"/>
          <w:sz w:val="18"/>
          <w:szCs w:val="18"/>
        </w:rPr>
      </w:pPr>
      <w:r>
        <w:rPr>
          <w:rFonts w:ascii="Verdana" w:hAnsi="Verdana"/>
          <w:sz w:val="18"/>
          <w:szCs w:val="18"/>
        </w:rPr>
        <w:t xml:space="preserve">Le terme fixe </w:t>
      </w:r>
      <w:r w:rsidR="00770DC5">
        <w:rPr>
          <w:rFonts w:ascii="Verdana" w:hAnsi="Verdana"/>
          <w:sz w:val="18"/>
          <w:szCs w:val="18"/>
        </w:rPr>
        <w:t xml:space="preserve">acheminement et distribution, ainsi que le terme fixe acheminement transport </w:t>
      </w:r>
      <w:r>
        <w:rPr>
          <w:rFonts w:ascii="Verdana" w:hAnsi="Verdana"/>
          <w:sz w:val="18"/>
          <w:szCs w:val="18"/>
        </w:rPr>
        <w:t xml:space="preserve">sera également refacturé à l’identique </w:t>
      </w:r>
    </w:p>
    <w:p w14:paraId="5F023393" w14:textId="77777777" w:rsidR="00DE4BDB" w:rsidRPr="006061DD" w:rsidRDefault="00DE4BDB" w:rsidP="005C4F30">
      <w:pPr>
        <w:pStyle w:val="Corpsdetexte"/>
        <w:keepNext/>
        <w:rPr>
          <w:rFonts w:ascii="Verdana" w:hAnsi="Verdana"/>
          <w:sz w:val="18"/>
          <w:szCs w:val="18"/>
        </w:rPr>
      </w:pPr>
    </w:p>
    <w:p w14:paraId="025DED06" w14:textId="1B02FA36" w:rsidR="00D013CD" w:rsidRDefault="005C4F30" w:rsidP="005C4F30">
      <w:pPr>
        <w:pStyle w:val="Corpsdetexte"/>
        <w:rPr>
          <w:rFonts w:ascii="Verdana" w:hAnsi="Verdana"/>
          <w:sz w:val="18"/>
          <w:szCs w:val="18"/>
        </w:rPr>
      </w:pPr>
      <w:r w:rsidRPr="006061DD">
        <w:rPr>
          <w:rFonts w:ascii="Verdana" w:hAnsi="Verdana"/>
          <w:sz w:val="18"/>
          <w:szCs w:val="18"/>
        </w:rPr>
        <w:t>Les factures devront obligatoirement être justifiées par la présentation des factures du fournisseur de gaz naturel</w:t>
      </w:r>
      <w:r w:rsidR="00770DC5">
        <w:rPr>
          <w:rFonts w:ascii="Verdana" w:hAnsi="Verdana"/>
          <w:sz w:val="18"/>
          <w:szCs w:val="18"/>
        </w:rPr>
        <w:t xml:space="preserve"> </w:t>
      </w:r>
      <w:proofErr w:type="gramStart"/>
      <w:r w:rsidR="00770DC5">
        <w:rPr>
          <w:rFonts w:ascii="Verdana" w:hAnsi="Verdana"/>
          <w:sz w:val="18"/>
          <w:szCs w:val="18"/>
        </w:rPr>
        <w:t>( catalogue</w:t>
      </w:r>
      <w:proofErr w:type="gramEnd"/>
      <w:r w:rsidR="00770DC5">
        <w:rPr>
          <w:rFonts w:ascii="Verdana" w:hAnsi="Verdana"/>
          <w:sz w:val="18"/>
          <w:szCs w:val="18"/>
        </w:rPr>
        <w:t xml:space="preserve"> GRD</w:t>
      </w:r>
      <w:r w:rsidR="00A35390">
        <w:rPr>
          <w:rFonts w:ascii="Verdana" w:hAnsi="Verdana"/>
          <w:sz w:val="18"/>
          <w:szCs w:val="18"/>
        </w:rPr>
        <w:t>F )</w:t>
      </w:r>
      <w:r w:rsidRPr="006061DD">
        <w:rPr>
          <w:rFonts w:ascii="Verdana" w:hAnsi="Verdana"/>
          <w:sz w:val="18"/>
          <w:szCs w:val="18"/>
        </w:rPr>
        <w:t xml:space="preserve"> et se fera à l’</w:t>
      </w:r>
      <w:r>
        <w:rPr>
          <w:rFonts w:ascii="Verdana" w:hAnsi="Verdana"/>
          <w:sz w:val="18"/>
          <w:szCs w:val="18"/>
        </w:rPr>
        <w:t>E</w:t>
      </w:r>
      <w:r w:rsidRPr="006061DD">
        <w:rPr>
          <w:rFonts w:ascii="Verdana" w:hAnsi="Verdana"/>
          <w:sz w:val="18"/>
          <w:szCs w:val="18"/>
        </w:rPr>
        <w:t>uro/l’</w:t>
      </w:r>
      <w:r>
        <w:rPr>
          <w:rFonts w:ascii="Verdana" w:hAnsi="Verdana"/>
          <w:sz w:val="18"/>
          <w:szCs w:val="18"/>
        </w:rPr>
        <w:t>E</w:t>
      </w:r>
      <w:r w:rsidRPr="006061DD">
        <w:rPr>
          <w:rFonts w:ascii="Verdana" w:hAnsi="Verdana"/>
          <w:sz w:val="18"/>
          <w:szCs w:val="18"/>
        </w:rPr>
        <w:t>uro.</w:t>
      </w:r>
    </w:p>
    <w:p w14:paraId="2C76B297" w14:textId="77777777" w:rsidR="00D013CD" w:rsidRDefault="00D013CD" w:rsidP="000E0DBF">
      <w:pPr>
        <w:pStyle w:val="Corpsdetexte"/>
        <w:rPr>
          <w:rFonts w:ascii="Verdana" w:hAnsi="Verdana"/>
          <w:sz w:val="18"/>
          <w:szCs w:val="18"/>
        </w:rPr>
      </w:pPr>
    </w:p>
    <w:p w14:paraId="746C4AF2" w14:textId="77777777" w:rsidR="00D013CD" w:rsidRPr="00D013CD" w:rsidRDefault="00D013CD" w:rsidP="000E0DBF">
      <w:pPr>
        <w:pStyle w:val="Corpsdetexte"/>
        <w:rPr>
          <w:rFonts w:ascii="Verdana" w:hAnsi="Verdana"/>
          <w:sz w:val="18"/>
          <w:szCs w:val="18"/>
        </w:rPr>
      </w:pPr>
    </w:p>
    <w:p w14:paraId="7B2AD0C3" w14:textId="402D4904" w:rsidR="00DE4BDB" w:rsidRDefault="00DE4BDB">
      <w:pPr>
        <w:rPr>
          <w:rFonts w:ascii="Verdana" w:hAnsi="Verdana"/>
          <w:sz w:val="18"/>
          <w:szCs w:val="18"/>
        </w:rPr>
      </w:pPr>
    </w:p>
    <w:bookmarkEnd w:id="77"/>
    <w:p w14:paraId="7C2D7E88" w14:textId="77777777" w:rsidR="00333F18" w:rsidRPr="0033027F" w:rsidRDefault="00333F18" w:rsidP="00DF70E8">
      <w:pPr>
        <w:pStyle w:val="Corpsdetexte"/>
        <w:rPr>
          <w:rFonts w:ascii="Verdana" w:hAnsi="Verdana"/>
          <w:sz w:val="18"/>
          <w:szCs w:val="18"/>
        </w:rPr>
      </w:pPr>
    </w:p>
    <w:p w14:paraId="6BA4CD90" w14:textId="40068682" w:rsidR="00DF70E8" w:rsidRDefault="005609B9" w:rsidP="005609B9">
      <w:pPr>
        <w:pStyle w:val="Titre1"/>
        <w:numPr>
          <w:ilvl w:val="0"/>
          <w:numId w:val="0"/>
        </w:numPr>
        <w:jc w:val="both"/>
        <w:rPr>
          <w:rFonts w:ascii="Verdana" w:hAnsi="Verdana"/>
          <w:sz w:val="18"/>
          <w:szCs w:val="18"/>
        </w:rPr>
      </w:pPr>
      <w:bookmarkStart w:id="85" w:name="_Toc54688552"/>
      <w:bookmarkStart w:id="86" w:name="_Toc353873412"/>
      <w:bookmarkStart w:id="87" w:name="_Toc482531182"/>
      <w:bookmarkStart w:id="88" w:name="_Toc211421795"/>
      <w:r>
        <w:rPr>
          <w:rFonts w:ascii="Verdana" w:hAnsi="Verdana"/>
          <w:sz w:val="18"/>
          <w:szCs w:val="18"/>
        </w:rPr>
        <w:t xml:space="preserve">17. </w:t>
      </w:r>
      <w:r w:rsidR="007A7001" w:rsidRPr="00D013CD">
        <w:rPr>
          <w:rFonts w:ascii="Verdana" w:hAnsi="Verdana"/>
          <w:sz w:val="18"/>
          <w:szCs w:val="18"/>
        </w:rPr>
        <w:t>Intéressement aux économies d’énergie</w:t>
      </w:r>
      <w:bookmarkEnd w:id="85"/>
      <w:bookmarkEnd w:id="86"/>
      <w:bookmarkEnd w:id="87"/>
      <w:bookmarkEnd w:id="88"/>
    </w:p>
    <w:p w14:paraId="55630A8F" w14:textId="5398E7EA" w:rsidR="005609B9" w:rsidRDefault="005609B9" w:rsidP="005609B9"/>
    <w:p w14:paraId="2C05DF4A" w14:textId="703EC7ED" w:rsidR="005609B9" w:rsidRPr="005609B9" w:rsidRDefault="005609B9" w:rsidP="005609B9">
      <w:pPr>
        <w:pStyle w:val="Titre2"/>
        <w:numPr>
          <w:ilvl w:val="0"/>
          <w:numId w:val="0"/>
        </w:numPr>
        <w:jc w:val="both"/>
        <w:rPr>
          <w:rFonts w:ascii="Verdana" w:hAnsi="Verdana"/>
          <w:i/>
          <w:iCs/>
          <w:sz w:val="18"/>
          <w:szCs w:val="18"/>
          <w:u w:val="single"/>
        </w:rPr>
      </w:pPr>
      <w:bookmarkStart w:id="89" w:name="_Toc211421796"/>
      <w:r w:rsidRPr="005609B9">
        <w:rPr>
          <w:rFonts w:ascii="Verdana" w:hAnsi="Verdana"/>
          <w:i/>
          <w:iCs/>
          <w:sz w:val="18"/>
          <w:szCs w:val="18"/>
          <w:u w:val="single"/>
        </w:rPr>
        <w:t>17.</w:t>
      </w:r>
      <w:r w:rsidRPr="0000423E">
        <w:rPr>
          <w:rFonts w:ascii="Verdana" w:hAnsi="Verdana"/>
          <w:sz w:val="18"/>
          <w:szCs w:val="18"/>
          <w:u w:val="single"/>
        </w:rPr>
        <w:t>1 Calcul de</w:t>
      </w:r>
      <w:r w:rsidRPr="005609B9">
        <w:rPr>
          <w:rFonts w:ascii="Verdana" w:hAnsi="Verdana"/>
          <w:i/>
          <w:iCs/>
          <w:sz w:val="18"/>
          <w:szCs w:val="18"/>
          <w:u w:val="single"/>
        </w:rPr>
        <w:t xml:space="preserve"> l’intéressement</w:t>
      </w:r>
      <w:bookmarkEnd w:id="89"/>
      <w:r w:rsidRPr="005609B9">
        <w:rPr>
          <w:rFonts w:ascii="Verdana" w:hAnsi="Verdana"/>
          <w:i/>
          <w:iCs/>
          <w:sz w:val="18"/>
          <w:szCs w:val="18"/>
          <w:u w:val="single"/>
        </w:rPr>
        <w:t xml:space="preserve"> </w:t>
      </w:r>
    </w:p>
    <w:p w14:paraId="5BE628A8" w14:textId="27B2A128" w:rsidR="005609B9" w:rsidRDefault="005609B9" w:rsidP="005609B9"/>
    <w:p w14:paraId="0ADD3322" w14:textId="62FF4A49" w:rsidR="005609B9" w:rsidRDefault="005609B9" w:rsidP="005609B9"/>
    <w:p w14:paraId="5DFD3194" w14:textId="77777777" w:rsidR="005609B9" w:rsidRPr="00D013CD" w:rsidRDefault="005609B9" w:rsidP="005609B9">
      <w:pPr>
        <w:pStyle w:val="Corpsdetexte"/>
        <w:spacing w:after="120"/>
        <w:rPr>
          <w:rFonts w:ascii="Verdana" w:hAnsi="Verdana"/>
          <w:sz w:val="18"/>
          <w:szCs w:val="18"/>
        </w:rPr>
      </w:pPr>
      <w:r w:rsidRPr="00D013CD">
        <w:rPr>
          <w:rFonts w:ascii="Verdana" w:hAnsi="Verdana"/>
          <w:sz w:val="18"/>
          <w:szCs w:val="18"/>
        </w:rPr>
        <w:t>Paramètres techniques à prendre en compte pour le calcul de l’intéressement.</w:t>
      </w:r>
    </w:p>
    <w:tbl>
      <w:tblPr>
        <w:tblW w:w="9282" w:type="dxa"/>
        <w:tblLayout w:type="fixed"/>
        <w:tblCellMar>
          <w:left w:w="71" w:type="dxa"/>
          <w:right w:w="71" w:type="dxa"/>
        </w:tblCellMar>
        <w:tblLook w:val="0000" w:firstRow="0" w:lastRow="0" w:firstColumn="0" w:lastColumn="0" w:noHBand="0" w:noVBand="0"/>
      </w:tblPr>
      <w:tblGrid>
        <w:gridCol w:w="6734"/>
        <w:gridCol w:w="992"/>
        <w:gridCol w:w="850"/>
        <w:gridCol w:w="426"/>
        <w:gridCol w:w="280"/>
      </w:tblGrid>
      <w:tr w:rsidR="005609B9" w:rsidRPr="00D013CD" w14:paraId="108BE6C3" w14:textId="77777777" w:rsidTr="00CA04D6">
        <w:trPr>
          <w:cantSplit/>
        </w:trPr>
        <w:tc>
          <w:tcPr>
            <w:tcW w:w="6734" w:type="dxa"/>
          </w:tcPr>
          <w:p w14:paraId="5563F1FA" w14:textId="77777777" w:rsidR="005609B9" w:rsidRPr="00D013CD" w:rsidRDefault="005609B9" w:rsidP="00CA04D6">
            <w:pPr>
              <w:tabs>
                <w:tab w:val="right" w:pos="851"/>
              </w:tabs>
              <w:spacing w:before="60" w:after="60"/>
              <w:ind w:left="215"/>
              <w:rPr>
                <w:rFonts w:ascii="Verdana" w:hAnsi="Verdana"/>
                <w:sz w:val="18"/>
                <w:szCs w:val="18"/>
              </w:rPr>
            </w:pPr>
            <w:r w:rsidRPr="00D013CD">
              <w:rPr>
                <w:rFonts w:ascii="Verdana" w:hAnsi="Verdana"/>
                <w:sz w:val="18"/>
                <w:szCs w:val="18"/>
              </w:rPr>
              <w:t xml:space="preserve">Engagement contractuel du Titulaire exprimé en MWh thermiques </w:t>
            </w:r>
          </w:p>
        </w:tc>
        <w:tc>
          <w:tcPr>
            <w:tcW w:w="992" w:type="dxa"/>
          </w:tcPr>
          <w:p w14:paraId="7646DD48" w14:textId="77777777" w:rsidR="005609B9" w:rsidRPr="00D013CD" w:rsidRDefault="005609B9" w:rsidP="00CA04D6">
            <w:pPr>
              <w:spacing w:before="60" w:after="60"/>
              <w:jc w:val="center"/>
              <w:rPr>
                <w:rFonts w:ascii="Verdana" w:hAnsi="Verdana"/>
                <w:sz w:val="18"/>
                <w:szCs w:val="18"/>
              </w:rPr>
            </w:pPr>
            <w:r w:rsidRPr="00D013CD">
              <w:rPr>
                <w:rFonts w:ascii="Verdana" w:hAnsi="Verdana"/>
                <w:sz w:val="18"/>
                <w:szCs w:val="18"/>
              </w:rPr>
              <w:t>NB =</w:t>
            </w:r>
          </w:p>
        </w:tc>
        <w:tc>
          <w:tcPr>
            <w:tcW w:w="1276" w:type="dxa"/>
            <w:gridSpan w:val="2"/>
            <w:tcBorders>
              <w:top w:val="single" w:sz="6" w:space="0" w:color="auto"/>
              <w:left w:val="single" w:sz="6" w:space="0" w:color="auto"/>
              <w:bottom w:val="single" w:sz="6" w:space="0" w:color="auto"/>
              <w:right w:val="single" w:sz="6" w:space="0" w:color="auto"/>
            </w:tcBorders>
            <w:vAlign w:val="center"/>
          </w:tcPr>
          <w:p w14:paraId="17A40EB7" w14:textId="77777777" w:rsidR="005609B9" w:rsidRPr="00D013CD" w:rsidRDefault="005609B9" w:rsidP="00CA04D6">
            <w:pPr>
              <w:pStyle w:val="En-tte"/>
              <w:tabs>
                <w:tab w:val="clear" w:pos="4536"/>
                <w:tab w:val="clear" w:pos="9072"/>
                <w:tab w:val="decimal" w:pos="620"/>
                <w:tab w:val="right" w:pos="2038"/>
              </w:tabs>
              <w:jc w:val="center"/>
              <w:rPr>
                <w:rFonts w:ascii="Verdana" w:hAnsi="Verdana"/>
                <w:sz w:val="18"/>
                <w:szCs w:val="18"/>
              </w:rPr>
            </w:pPr>
            <w:r w:rsidRPr="00D013CD">
              <w:rPr>
                <w:rFonts w:ascii="Verdana" w:hAnsi="Verdana"/>
                <w:sz w:val="18"/>
                <w:szCs w:val="18"/>
              </w:rPr>
              <w:t xml:space="preserve">Cf. </w:t>
            </w:r>
            <w:proofErr w:type="spellStart"/>
            <w:r w:rsidRPr="00D013CD">
              <w:rPr>
                <w:rFonts w:ascii="Verdana" w:hAnsi="Verdana"/>
                <w:sz w:val="18"/>
                <w:szCs w:val="18"/>
              </w:rPr>
              <w:t>Anx</w:t>
            </w:r>
            <w:proofErr w:type="spellEnd"/>
            <w:r w:rsidRPr="00D013CD">
              <w:rPr>
                <w:rFonts w:ascii="Verdana" w:hAnsi="Verdana"/>
                <w:sz w:val="18"/>
                <w:szCs w:val="18"/>
              </w:rPr>
              <w:t xml:space="preserve"> AE</w:t>
            </w:r>
          </w:p>
        </w:tc>
        <w:tc>
          <w:tcPr>
            <w:tcW w:w="280" w:type="dxa"/>
            <w:tcBorders>
              <w:left w:val="nil"/>
            </w:tcBorders>
          </w:tcPr>
          <w:p w14:paraId="0BD54A31" w14:textId="77777777" w:rsidR="005609B9" w:rsidRPr="00D013CD" w:rsidRDefault="005609B9" w:rsidP="00CA04D6">
            <w:pPr>
              <w:pStyle w:val="Pieddepage"/>
              <w:tabs>
                <w:tab w:val="clear" w:pos="4536"/>
                <w:tab w:val="clear" w:pos="9072"/>
                <w:tab w:val="right" w:pos="2038"/>
              </w:tabs>
              <w:spacing w:before="60" w:after="60"/>
              <w:rPr>
                <w:rFonts w:ascii="Verdana" w:hAnsi="Verdana"/>
                <w:sz w:val="18"/>
                <w:szCs w:val="18"/>
              </w:rPr>
            </w:pPr>
          </w:p>
        </w:tc>
      </w:tr>
      <w:tr w:rsidR="005609B9" w:rsidRPr="00D013CD" w14:paraId="23A806E0" w14:textId="77777777" w:rsidTr="00CA04D6">
        <w:trPr>
          <w:cantSplit/>
        </w:trPr>
        <w:tc>
          <w:tcPr>
            <w:tcW w:w="6734" w:type="dxa"/>
          </w:tcPr>
          <w:p w14:paraId="622079B7" w14:textId="77777777" w:rsidR="005609B9" w:rsidRPr="00D013CD" w:rsidRDefault="005609B9" w:rsidP="00CA04D6">
            <w:pPr>
              <w:spacing w:before="60" w:after="60"/>
              <w:ind w:left="215"/>
              <w:rPr>
                <w:rFonts w:ascii="Verdana" w:hAnsi="Verdana"/>
                <w:sz w:val="18"/>
                <w:szCs w:val="18"/>
              </w:rPr>
            </w:pPr>
            <w:r w:rsidRPr="00D013CD">
              <w:rPr>
                <w:rFonts w:ascii="Verdana" w:hAnsi="Verdana"/>
                <w:sz w:val="18"/>
                <w:szCs w:val="18"/>
              </w:rPr>
              <w:t>Durée prévisionnelle de chauffage</w:t>
            </w:r>
          </w:p>
        </w:tc>
        <w:tc>
          <w:tcPr>
            <w:tcW w:w="992" w:type="dxa"/>
          </w:tcPr>
          <w:p w14:paraId="12EA4823" w14:textId="77777777" w:rsidR="005609B9" w:rsidRPr="00D013CD" w:rsidRDefault="005609B9" w:rsidP="00CA04D6">
            <w:pPr>
              <w:spacing w:before="60" w:after="60"/>
              <w:jc w:val="center"/>
              <w:rPr>
                <w:rFonts w:ascii="Verdana" w:hAnsi="Verdana"/>
                <w:sz w:val="18"/>
                <w:szCs w:val="18"/>
              </w:rPr>
            </w:pPr>
          </w:p>
        </w:tc>
        <w:tc>
          <w:tcPr>
            <w:tcW w:w="850" w:type="dxa"/>
          </w:tcPr>
          <w:p w14:paraId="40DE1459" w14:textId="77777777" w:rsidR="005609B9" w:rsidRPr="00D013CD" w:rsidRDefault="005609B9" w:rsidP="00CA04D6">
            <w:pPr>
              <w:pStyle w:val="corpstexteretrait05"/>
              <w:spacing w:before="60" w:after="60"/>
              <w:ind w:left="0"/>
              <w:jc w:val="center"/>
              <w:rPr>
                <w:rFonts w:ascii="Verdana" w:hAnsi="Verdana"/>
                <w:sz w:val="18"/>
                <w:szCs w:val="18"/>
                <w:lang w:val="fr-FR"/>
              </w:rPr>
            </w:pPr>
            <w:r w:rsidRPr="00D013CD">
              <w:rPr>
                <w:rFonts w:ascii="Verdana" w:hAnsi="Verdana"/>
                <w:sz w:val="18"/>
                <w:szCs w:val="18"/>
                <w:lang w:val="fr-FR"/>
              </w:rPr>
              <w:t>166</w:t>
            </w:r>
          </w:p>
        </w:tc>
        <w:tc>
          <w:tcPr>
            <w:tcW w:w="706" w:type="dxa"/>
            <w:gridSpan w:val="2"/>
            <w:tcBorders>
              <w:left w:val="nil"/>
            </w:tcBorders>
          </w:tcPr>
          <w:p w14:paraId="22BF6590" w14:textId="77777777" w:rsidR="005609B9" w:rsidRPr="00D013CD" w:rsidRDefault="005609B9" w:rsidP="00CA04D6">
            <w:pPr>
              <w:pStyle w:val="corpstexteretrait05"/>
              <w:spacing w:before="60" w:after="60"/>
              <w:ind w:left="0"/>
              <w:rPr>
                <w:rFonts w:ascii="Verdana" w:hAnsi="Verdana"/>
                <w:sz w:val="18"/>
                <w:szCs w:val="18"/>
                <w:lang w:val="fr-FR"/>
              </w:rPr>
            </w:pPr>
            <w:r w:rsidRPr="00D013CD">
              <w:rPr>
                <w:rFonts w:ascii="Verdana" w:hAnsi="Verdana"/>
                <w:sz w:val="18"/>
                <w:szCs w:val="18"/>
                <w:lang w:val="fr-FR"/>
              </w:rPr>
              <w:t>Jours</w:t>
            </w:r>
          </w:p>
        </w:tc>
      </w:tr>
      <w:tr w:rsidR="005609B9" w:rsidRPr="00D013CD" w14:paraId="355BCDAB" w14:textId="77777777" w:rsidTr="00CA04D6">
        <w:trPr>
          <w:cantSplit/>
        </w:trPr>
        <w:tc>
          <w:tcPr>
            <w:tcW w:w="6734" w:type="dxa"/>
          </w:tcPr>
          <w:p w14:paraId="001C96BF" w14:textId="77777777" w:rsidR="005609B9" w:rsidRPr="00D013CD" w:rsidRDefault="005609B9" w:rsidP="00CA04D6">
            <w:pPr>
              <w:spacing w:before="60" w:after="60"/>
              <w:ind w:left="213"/>
              <w:rPr>
                <w:rFonts w:ascii="Verdana" w:hAnsi="Verdana"/>
                <w:sz w:val="18"/>
                <w:szCs w:val="18"/>
              </w:rPr>
            </w:pPr>
            <w:r w:rsidRPr="00D013CD">
              <w:rPr>
                <w:rFonts w:ascii="Verdana" w:hAnsi="Verdana"/>
                <w:sz w:val="18"/>
                <w:szCs w:val="18"/>
              </w:rPr>
              <w:t>Température contractuelle</w:t>
            </w:r>
          </w:p>
        </w:tc>
        <w:tc>
          <w:tcPr>
            <w:tcW w:w="2548" w:type="dxa"/>
            <w:gridSpan w:val="4"/>
          </w:tcPr>
          <w:p w14:paraId="63CFC8EB" w14:textId="6F3CB1DD" w:rsidR="005609B9" w:rsidRPr="00D013CD" w:rsidRDefault="00F97478" w:rsidP="00CA04D6">
            <w:pPr>
              <w:pStyle w:val="Pieddepage"/>
              <w:tabs>
                <w:tab w:val="clear" w:pos="4536"/>
                <w:tab w:val="clear" w:pos="9072"/>
                <w:tab w:val="right" w:pos="2038"/>
              </w:tabs>
              <w:spacing w:before="60"/>
              <w:jc w:val="center"/>
              <w:rPr>
                <w:rFonts w:ascii="Verdana" w:hAnsi="Verdana"/>
                <w:sz w:val="18"/>
                <w:szCs w:val="18"/>
              </w:rPr>
            </w:pPr>
            <w:r>
              <w:rPr>
                <w:rFonts w:ascii="Verdana" w:hAnsi="Verdana"/>
                <w:sz w:val="18"/>
                <w:szCs w:val="18"/>
              </w:rPr>
              <w:t>19</w:t>
            </w:r>
            <w:r w:rsidR="005609B9" w:rsidRPr="00D013CD">
              <w:rPr>
                <w:rFonts w:ascii="Verdana" w:hAnsi="Verdana"/>
                <w:sz w:val="18"/>
                <w:szCs w:val="18"/>
              </w:rPr>
              <w:t>°C</w:t>
            </w:r>
            <w:r>
              <w:rPr>
                <w:rFonts w:ascii="Verdana" w:hAnsi="Verdana"/>
                <w:sz w:val="18"/>
                <w:szCs w:val="18"/>
              </w:rPr>
              <w:t xml:space="preserve"> mini</w:t>
            </w:r>
            <w:r w:rsidR="005609B9" w:rsidRPr="00D013CD">
              <w:rPr>
                <w:rFonts w:ascii="Verdana" w:hAnsi="Verdana"/>
                <w:sz w:val="18"/>
                <w:szCs w:val="18"/>
              </w:rPr>
              <w:t xml:space="preserve"> </w:t>
            </w:r>
            <w:r>
              <w:rPr>
                <w:rFonts w:ascii="Verdana" w:hAnsi="Verdana"/>
                <w:sz w:val="18"/>
                <w:szCs w:val="18"/>
              </w:rPr>
              <w:t>à 21°C max</w:t>
            </w:r>
          </w:p>
        </w:tc>
      </w:tr>
      <w:tr w:rsidR="005609B9" w:rsidRPr="00D013CD" w14:paraId="65ACF44D" w14:textId="77777777" w:rsidTr="00CA04D6">
        <w:trPr>
          <w:cantSplit/>
        </w:trPr>
        <w:tc>
          <w:tcPr>
            <w:tcW w:w="6734" w:type="dxa"/>
          </w:tcPr>
          <w:p w14:paraId="1DEDE95F" w14:textId="77777777" w:rsidR="005609B9" w:rsidRPr="00D013CD" w:rsidRDefault="005609B9" w:rsidP="00CA04D6">
            <w:pPr>
              <w:spacing w:before="60" w:after="60"/>
              <w:ind w:left="213"/>
              <w:rPr>
                <w:rFonts w:ascii="Verdana" w:hAnsi="Verdana"/>
                <w:sz w:val="18"/>
                <w:szCs w:val="18"/>
              </w:rPr>
            </w:pPr>
            <w:r w:rsidRPr="00D013CD">
              <w:rPr>
                <w:rFonts w:ascii="Verdana" w:hAnsi="Verdana"/>
                <w:sz w:val="18"/>
                <w:szCs w:val="18"/>
              </w:rPr>
              <w:t>Température extérieure de base</w:t>
            </w:r>
          </w:p>
        </w:tc>
        <w:tc>
          <w:tcPr>
            <w:tcW w:w="992" w:type="dxa"/>
          </w:tcPr>
          <w:p w14:paraId="4B1EA998" w14:textId="77777777" w:rsidR="005609B9" w:rsidRPr="00D013CD" w:rsidRDefault="005609B9" w:rsidP="00CA04D6">
            <w:pPr>
              <w:spacing w:before="60" w:after="60"/>
              <w:jc w:val="center"/>
              <w:rPr>
                <w:rFonts w:ascii="Verdana" w:hAnsi="Verdana"/>
                <w:sz w:val="18"/>
                <w:szCs w:val="18"/>
              </w:rPr>
            </w:pPr>
          </w:p>
        </w:tc>
        <w:tc>
          <w:tcPr>
            <w:tcW w:w="850" w:type="dxa"/>
          </w:tcPr>
          <w:p w14:paraId="725CFC04" w14:textId="77777777" w:rsidR="005609B9" w:rsidRPr="00D013CD" w:rsidRDefault="005609B9" w:rsidP="00CA04D6">
            <w:pPr>
              <w:pStyle w:val="corpstexteretrait05"/>
              <w:spacing w:before="60" w:after="60"/>
              <w:ind w:left="0"/>
              <w:jc w:val="center"/>
              <w:rPr>
                <w:rFonts w:ascii="Verdana" w:hAnsi="Verdana"/>
                <w:sz w:val="18"/>
                <w:szCs w:val="18"/>
                <w:lang w:val="fr-FR"/>
              </w:rPr>
            </w:pPr>
            <w:r w:rsidRPr="00D013CD">
              <w:rPr>
                <w:rFonts w:ascii="Verdana" w:hAnsi="Verdana"/>
                <w:sz w:val="18"/>
                <w:szCs w:val="18"/>
                <w:lang w:val="fr-FR"/>
              </w:rPr>
              <w:t>- 5</w:t>
            </w:r>
          </w:p>
        </w:tc>
        <w:tc>
          <w:tcPr>
            <w:tcW w:w="706" w:type="dxa"/>
            <w:gridSpan w:val="2"/>
            <w:tcBorders>
              <w:left w:val="nil"/>
            </w:tcBorders>
          </w:tcPr>
          <w:p w14:paraId="743D1073" w14:textId="77777777" w:rsidR="005609B9" w:rsidRPr="00D013CD" w:rsidRDefault="005609B9" w:rsidP="00CA04D6">
            <w:pPr>
              <w:pStyle w:val="corpstexteretrait05"/>
              <w:spacing w:before="60" w:after="60"/>
              <w:ind w:left="0"/>
              <w:rPr>
                <w:rFonts w:ascii="Verdana" w:hAnsi="Verdana"/>
                <w:sz w:val="18"/>
                <w:szCs w:val="18"/>
                <w:lang w:val="fr-FR"/>
              </w:rPr>
            </w:pPr>
            <w:r w:rsidRPr="00D013CD">
              <w:rPr>
                <w:rFonts w:ascii="Verdana" w:hAnsi="Verdana"/>
                <w:sz w:val="18"/>
                <w:szCs w:val="18"/>
                <w:lang w:val="fr-FR"/>
              </w:rPr>
              <w:t>°c</w:t>
            </w:r>
          </w:p>
        </w:tc>
      </w:tr>
      <w:tr w:rsidR="005609B9" w:rsidRPr="00D013CD" w14:paraId="1B5CA150" w14:textId="77777777" w:rsidTr="00CA04D6">
        <w:trPr>
          <w:cantSplit/>
        </w:trPr>
        <w:tc>
          <w:tcPr>
            <w:tcW w:w="6734" w:type="dxa"/>
          </w:tcPr>
          <w:p w14:paraId="372516CC" w14:textId="77777777" w:rsidR="005609B9" w:rsidRPr="00D013CD" w:rsidRDefault="005609B9" w:rsidP="00CA04D6">
            <w:pPr>
              <w:spacing w:before="60" w:after="60"/>
              <w:ind w:left="215"/>
              <w:rPr>
                <w:rFonts w:ascii="Verdana" w:hAnsi="Verdana"/>
                <w:sz w:val="18"/>
                <w:szCs w:val="18"/>
              </w:rPr>
            </w:pPr>
            <w:r w:rsidRPr="00D013CD">
              <w:rPr>
                <w:rFonts w:ascii="Verdana" w:hAnsi="Verdana"/>
                <w:sz w:val="18"/>
                <w:szCs w:val="18"/>
              </w:rPr>
              <w:t>Nombre de Degrés Jours Unifiés contractuel</w:t>
            </w:r>
          </w:p>
        </w:tc>
        <w:tc>
          <w:tcPr>
            <w:tcW w:w="992" w:type="dxa"/>
          </w:tcPr>
          <w:p w14:paraId="24E86E5F" w14:textId="77777777" w:rsidR="005609B9" w:rsidRPr="00D013CD" w:rsidRDefault="005609B9" w:rsidP="00CA04D6">
            <w:pPr>
              <w:spacing w:before="60" w:after="60"/>
              <w:jc w:val="center"/>
              <w:rPr>
                <w:rFonts w:ascii="Verdana" w:hAnsi="Verdana"/>
                <w:sz w:val="18"/>
                <w:szCs w:val="18"/>
              </w:rPr>
            </w:pPr>
          </w:p>
        </w:tc>
        <w:tc>
          <w:tcPr>
            <w:tcW w:w="850" w:type="dxa"/>
            <w:tcBorders>
              <w:top w:val="single" w:sz="6" w:space="0" w:color="auto"/>
              <w:left w:val="single" w:sz="6" w:space="0" w:color="auto"/>
              <w:bottom w:val="single" w:sz="6" w:space="0" w:color="auto"/>
              <w:right w:val="single" w:sz="6" w:space="0" w:color="auto"/>
            </w:tcBorders>
          </w:tcPr>
          <w:p w14:paraId="03DEF953" w14:textId="77777777" w:rsidR="005609B9" w:rsidRPr="00D013CD" w:rsidRDefault="005609B9" w:rsidP="00CA04D6">
            <w:pPr>
              <w:pStyle w:val="corpstexteretrait05"/>
              <w:keepNext/>
              <w:keepLines/>
              <w:spacing w:before="40" w:after="40"/>
              <w:ind w:left="0"/>
              <w:jc w:val="center"/>
              <w:rPr>
                <w:rFonts w:ascii="Verdana" w:hAnsi="Verdana"/>
                <w:sz w:val="18"/>
                <w:szCs w:val="18"/>
                <w:lang w:val="fr-FR"/>
              </w:rPr>
            </w:pPr>
            <w:r w:rsidRPr="00D013CD">
              <w:rPr>
                <w:rFonts w:ascii="Verdana" w:hAnsi="Verdana"/>
                <w:sz w:val="18"/>
                <w:szCs w:val="18"/>
                <w:lang w:val="fr-FR"/>
              </w:rPr>
              <w:t>1 595</w:t>
            </w:r>
          </w:p>
        </w:tc>
        <w:tc>
          <w:tcPr>
            <w:tcW w:w="706" w:type="dxa"/>
            <w:gridSpan w:val="2"/>
            <w:tcBorders>
              <w:left w:val="nil"/>
            </w:tcBorders>
          </w:tcPr>
          <w:p w14:paraId="1C0F8B38" w14:textId="77777777" w:rsidR="005609B9" w:rsidRPr="00D013CD" w:rsidRDefault="005609B9" w:rsidP="00CA04D6">
            <w:pPr>
              <w:pStyle w:val="corpstexteretrait05"/>
              <w:spacing w:before="60" w:after="60"/>
              <w:ind w:left="0"/>
              <w:rPr>
                <w:rFonts w:ascii="Verdana" w:hAnsi="Verdana"/>
                <w:sz w:val="18"/>
                <w:szCs w:val="18"/>
                <w:lang w:val="fr-FR"/>
              </w:rPr>
            </w:pPr>
            <w:r w:rsidRPr="00D013CD">
              <w:rPr>
                <w:rFonts w:ascii="Verdana" w:hAnsi="Verdana"/>
                <w:sz w:val="18"/>
                <w:szCs w:val="18"/>
                <w:lang w:val="fr-FR"/>
              </w:rPr>
              <w:t>DJU</w:t>
            </w:r>
          </w:p>
        </w:tc>
      </w:tr>
      <w:tr w:rsidR="005609B9" w:rsidRPr="00D013CD" w14:paraId="29A21A17" w14:textId="77777777" w:rsidTr="00CA04D6">
        <w:trPr>
          <w:cantSplit/>
        </w:trPr>
        <w:tc>
          <w:tcPr>
            <w:tcW w:w="6734" w:type="dxa"/>
          </w:tcPr>
          <w:p w14:paraId="4BA535DB" w14:textId="77777777" w:rsidR="005609B9" w:rsidRPr="00D013CD" w:rsidRDefault="005609B9" w:rsidP="00CA04D6">
            <w:pPr>
              <w:spacing w:before="60" w:after="60"/>
              <w:ind w:left="215"/>
              <w:rPr>
                <w:rFonts w:ascii="Verdana" w:hAnsi="Verdana"/>
                <w:sz w:val="18"/>
                <w:szCs w:val="18"/>
              </w:rPr>
            </w:pPr>
            <w:r w:rsidRPr="00D013CD">
              <w:rPr>
                <w:rFonts w:ascii="Verdana" w:hAnsi="Verdana"/>
                <w:sz w:val="18"/>
                <w:szCs w:val="18"/>
              </w:rPr>
              <w:t>Station Météorologique contractuelle publiée par « </w:t>
            </w:r>
            <w:proofErr w:type="spellStart"/>
            <w:r w:rsidRPr="00D013CD">
              <w:rPr>
                <w:rFonts w:ascii="Verdana" w:hAnsi="Verdana"/>
                <w:sz w:val="18"/>
                <w:szCs w:val="18"/>
              </w:rPr>
              <w:t>Météoclim</w:t>
            </w:r>
            <w:proofErr w:type="spellEnd"/>
            <w:r w:rsidRPr="00D013CD">
              <w:rPr>
                <w:rFonts w:ascii="Verdana" w:hAnsi="Verdana"/>
                <w:sz w:val="18"/>
                <w:szCs w:val="18"/>
              </w:rPr>
              <w:t> »</w:t>
            </w:r>
          </w:p>
        </w:tc>
        <w:tc>
          <w:tcPr>
            <w:tcW w:w="2548" w:type="dxa"/>
            <w:gridSpan w:val="4"/>
          </w:tcPr>
          <w:p w14:paraId="1C0FEA74" w14:textId="77777777" w:rsidR="005609B9" w:rsidRPr="00D013CD" w:rsidRDefault="005609B9" w:rsidP="00CA04D6">
            <w:pPr>
              <w:spacing w:before="60" w:after="60"/>
              <w:ind w:left="121"/>
              <w:jc w:val="center"/>
              <w:rPr>
                <w:rFonts w:ascii="Verdana" w:hAnsi="Verdana"/>
                <w:sz w:val="18"/>
                <w:szCs w:val="18"/>
              </w:rPr>
            </w:pPr>
            <w:r w:rsidRPr="00D013CD">
              <w:rPr>
                <w:rFonts w:ascii="Verdana" w:hAnsi="Verdana"/>
                <w:sz w:val="18"/>
                <w:szCs w:val="18"/>
              </w:rPr>
              <w:t xml:space="preserve">Groupe XIV </w:t>
            </w:r>
            <w:r w:rsidRPr="00D013CD">
              <w:rPr>
                <w:rFonts w:ascii="Verdana" w:hAnsi="Verdana"/>
                <w:sz w:val="18"/>
                <w:szCs w:val="18"/>
              </w:rPr>
              <w:br/>
              <w:t>Station MARIGNANE</w:t>
            </w:r>
          </w:p>
        </w:tc>
      </w:tr>
    </w:tbl>
    <w:p w14:paraId="76D1AF6D" w14:textId="6543F1CA" w:rsidR="005609B9" w:rsidRDefault="005609B9" w:rsidP="005609B9"/>
    <w:p w14:paraId="7A9FC2B2" w14:textId="77777777" w:rsidR="005609B9" w:rsidRPr="005609B9" w:rsidRDefault="005609B9" w:rsidP="005609B9"/>
    <w:p w14:paraId="377AA08F" w14:textId="77777777" w:rsidR="00333F18" w:rsidRPr="00D013CD" w:rsidRDefault="00333F18" w:rsidP="00333F18">
      <w:pPr>
        <w:rPr>
          <w:rFonts w:ascii="Verdana" w:hAnsi="Verdana"/>
          <w:sz w:val="18"/>
          <w:szCs w:val="18"/>
        </w:rPr>
      </w:pPr>
    </w:p>
    <w:p w14:paraId="2C6EFB29" w14:textId="766E514F" w:rsidR="00DF70E8" w:rsidRDefault="00DF70E8" w:rsidP="00DF70E8">
      <w:pPr>
        <w:pStyle w:val="Corpsdetexte"/>
        <w:rPr>
          <w:rFonts w:ascii="Verdana" w:hAnsi="Verdana"/>
          <w:sz w:val="18"/>
          <w:szCs w:val="18"/>
        </w:rPr>
      </w:pPr>
      <w:bookmarkStart w:id="90" w:name="_Toc54688553"/>
      <w:bookmarkStart w:id="91" w:name="_Toc353873413"/>
      <w:r w:rsidRPr="00A3693D">
        <w:rPr>
          <w:rFonts w:ascii="Verdana" w:hAnsi="Verdana"/>
          <w:sz w:val="18"/>
          <w:szCs w:val="18"/>
        </w:rPr>
        <w:t xml:space="preserve">A l’issue de chaque saison de chauffage, les quantités d’énergie thermique consommées NC feront l’objet de l’établissement du terme « I » Intéressement par </w:t>
      </w:r>
      <w:r>
        <w:rPr>
          <w:rFonts w:ascii="Verdana" w:hAnsi="Verdana"/>
          <w:sz w:val="18"/>
          <w:szCs w:val="18"/>
        </w:rPr>
        <w:t>chaufferie</w:t>
      </w:r>
      <w:r w:rsidRPr="00A3693D">
        <w:rPr>
          <w:rFonts w:ascii="Verdana" w:hAnsi="Verdana"/>
          <w:sz w:val="18"/>
          <w:szCs w:val="18"/>
        </w:rPr>
        <w:t>.</w:t>
      </w:r>
    </w:p>
    <w:p w14:paraId="013228DB" w14:textId="77777777" w:rsidR="00333F18" w:rsidRPr="00A3693D" w:rsidRDefault="00333F18" w:rsidP="00DF70E8">
      <w:pPr>
        <w:pStyle w:val="Corpsdetexte"/>
        <w:rPr>
          <w:rFonts w:ascii="Verdana" w:hAnsi="Verdana"/>
          <w:sz w:val="18"/>
          <w:szCs w:val="18"/>
        </w:rPr>
      </w:pPr>
    </w:p>
    <w:bookmarkEnd w:id="90"/>
    <w:bookmarkEnd w:id="91"/>
    <w:p w14:paraId="561F060B" w14:textId="77777777" w:rsidR="00DF70E8" w:rsidRPr="0033027F" w:rsidRDefault="00DF70E8" w:rsidP="00DF70E8">
      <w:pPr>
        <w:pStyle w:val="Corpsdetexte"/>
        <w:rPr>
          <w:rFonts w:ascii="Verdana" w:hAnsi="Verdana"/>
          <w:sz w:val="18"/>
          <w:szCs w:val="18"/>
        </w:rPr>
      </w:pPr>
      <w:r w:rsidRPr="0033027F">
        <w:rPr>
          <w:rFonts w:ascii="Verdana" w:hAnsi="Verdana"/>
          <w:sz w:val="18"/>
          <w:szCs w:val="18"/>
        </w:rPr>
        <w:t>À l’issue de chaque saison de chauffage, les quantités d’énergie thermique réellement consommées NC seront comparées aux quantités théoriquement nécessaires N’B et feront l’objet de l’établissement du terme « I » Intéressement.</w:t>
      </w:r>
    </w:p>
    <w:p w14:paraId="7F37B147" w14:textId="77777777" w:rsidR="00DF70E8" w:rsidRPr="0033027F" w:rsidRDefault="00DF70E8" w:rsidP="00DF70E8">
      <w:pPr>
        <w:pStyle w:val="Corpsdetexte"/>
        <w:rPr>
          <w:rFonts w:ascii="Verdana" w:hAnsi="Verdana"/>
          <w:sz w:val="18"/>
          <w:szCs w:val="18"/>
        </w:rPr>
      </w:pPr>
      <w:r w:rsidRPr="0033027F">
        <w:rPr>
          <w:rFonts w:ascii="Verdana" w:hAnsi="Verdana"/>
          <w:sz w:val="18"/>
          <w:szCs w:val="18"/>
        </w:rPr>
        <w:t>Le terme « I » Intéressement est déterminé suivant les dispositions des paragraphes ci-après. Il est fonction de l’écart (économie ou excès) entre les quantités d’énergie thermique NC et N’B définies comme suit :</w:t>
      </w:r>
    </w:p>
    <w:p w14:paraId="1698F678" w14:textId="77777777" w:rsidR="00DF70E8" w:rsidRPr="00D013CD" w:rsidRDefault="00DF70E8" w:rsidP="00DF70E8">
      <w:pPr>
        <w:pStyle w:val="Formules"/>
        <w:tabs>
          <w:tab w:val="clear" w:pos="2127"/>
          <w:tab w:val="right" w:pos="1276"/>
        </w:tabs>
        <w:ind w:left="1701" w:hanging="1701"/>
        <w:rPr>
          <w:rFonts w:ascii="Verdana" w:hAnsi="Verdana" w:cs="Times New Roman"/>
          <w:sz w:val="18"/>
          <w:szCs w:val="18"/>
        </w:rPr>
      </w:pPr>
      <w:r w:rsidRPr="00D013CD">
        <w:rPr>
          <w:rFonts w:ascii="Verdana" w:hAnsi="Verdana" w:cs="Times New Roman"/>
          <w:sz w:val="18"/>
          <w:szCs w:val="18"/>
        </w:rPr>
        <w:t>NC</w:t>
      </w:r>
      <w:r w:rsidRPr="00D013CD">
        <w:rPr>
          <w:rFonts w:ascii="Verdana" w:hAnsi="Verdana" w:cs="Times New Roman"/>
          <w:sz w:val="18"/>
          <w:szCs w:val="18"/>
        </w:rPr>
        <w:tab/>
        <w:t>=</w:t>
      </w:r>
      <w:r w:rsidRPr="00D013CD">
        <w:rPr>
          <w:rFonts w:ascii="Verdana" w:hAnsi="Verdana" w:cs="Times New Roman"/>
          <w:sz w:val="18"/>
          <w:szCs w:val="18"/>
        </w:rPr>
        <w:tab/>
        <w:t>Quantité d’énergie thermique réellement consommée pour le chauffage des locaux</w:t>
      </w:r>
    </w:p>
    <w:p w14:paraId="05340EDF" w14:textId="77777777" w:rsidR="00DF70E8" w:rsidRPr="00D013CD" w:rsidRDefault="00DF70E8" w:rsidP="00DF70E8">
      <w:pPr>
        <w:pStyle w:val="Formules"/>
        <w:tabs>
          <w:tab w:val="clear" w:pos="2127"/>
          <w:tab w:val="right" w:pos="1276"/>
        </w:tabs>
        <w:ind w:left="1701" w:hanging="1701"/>
        <w:rPr>
          <w:rFonts w:ascii="Verdana" w:hAnsi="Verdana" w:cs="Times New Roman"/>
          <w:sz w:val="18"/>
          <w:szCs w:val="18"/>
        </w:rPr>
      </w:pPr>
      <w:r w:rsidRPr="00D013CD">
        <w:rPr>
          <w:rFonts w:ascii="Verdana" w:hAnsi="Verdana" w:cs="Times New Roman"/>
          <w:sz w:val="18"/>
          <w:szCs w:val="18"/>
        </w:rPr>
        <w:t>N’B</w:t>
      </w:r>
      <w:r w:rsidRPr="00D013CD">
        <w:rPr>
          <w:rFonts w:ascii="Verdana" w:hAnsi="Verdana" w:cs="Times New Roman"/>
          <w:sz w:val="18"/>
          <w:szCs w:val="18"/>
        </w:rPr>
        <w:tab/>
        <w:t>=</w:t>
      </w:r>
      <w:r w:rsidRPr="00D013CD">
        <w:rPr>
          <w:rFonts w:ascii="Verdana" w:hAnsi="Verdana" w:cs="Times New Roman"/>
          <w:sz w:val="18"/>
          <w:szCs w:val="18"/>
        </w:rPr>
        <w:tab/>
        <w:t>Quantité d’énergie thermique théoriquement nécessaire pour le chauffage des locaux pendant la durée effective du chauffage dans les conditions climatiques de la saison considérée.</w:t>
      </w:r>
    </w:p>
    <w:p w14:paraId="392B3A1C" w14:textId="77777777" w:rsidR="00DF70E8" w:rsidRDefault="00DF70E8" w:rsidP="00DF70E8">
      <w:pPr>
        <w:pStyle w:val="Corpsdetexte"/>
        <w:rPr>
          <w:rFonts w:ascii="Verdana" w:hAnsi="Verdana"/>
          <w:sz w:val="18"/>
          <w:szCs w:val="18"/>
        </w:rPr>
      </w:pPr>
      <w:r w:rsidRPr="0033027F">
        <w:rPr>
          <w:rFonts w:ascii="Verdana" w:hAnsi="Verdana"/>
          <w:sz w:val="18"/>
          <w:szCs w:val="18"/>
        </w:rPr>
        <w:t xml:space="preserve">Pour chaque saison de chauffage, la quantité théorique N’B est déterminée à partir de la quantité d’énergie contractuelle NB théoriquement nécessaire pour le chauffage du bâtiment considéré dans les conditions climatiques moyennes définies par le nombre contractuel de </w:t>
      </w:r>
      <w:r>
        <w:rPr>
          <w:rFonts w:ascii="Verdana" w:hAnsi="Verdana"/>
          <w:sz w:val="18"/>
          <w:szCs w:val="18"/>
        </w:rPr>
        <w:t xml:space="preserve">Degrés </w:t>
      </w:r>
      <w:r w:rsidRPr="0033027F">
        <w:rPr>
          <w:rFonts w:ascii="Verdana" w:hAnsi="Verdana"/>
          <w:sz w:val="18"/>
          <w:szCs w:val="18"/>
        </w:rPr>
        <w:t>Jours</w:t>
      </w:r>
      <w:r>
        <w:rPr>
          <w:rFonts w:ascii="Verdana" w:hAnsi="Verdana"/>
          <w:sz w:val="18"/>
          <w:szCs w:val="18"/>
        </w:rPr>
        <w:t xml:space="preserve"> </w:t>
      </w:r>
      <w:r w:rsidRPr="0033027F">
        <w:rPr>
          <w:rFonts w:ascii="Verdana" w:hAnsi="Verdana"/>
          <w:sz w:val="18"/>
          <w:szCs w:val="18"/>
        </w:rPr>
        <w:t>Unifiés suivant la formule :</w:t>
      </w:r>
    </w:p>
    <w:p w14:paraId="4A610762" w14:textId="06805550" w:rsidR="00DF70E8" w:rsidRPr="00F97478" w:rsidRDefault="005609B9" w:rsidP="005609B9">
      <w:pPr>
        <w:pStyle w:val="Corpsdetexte"/>
        <w:jc w:val="center"/>
        <w:rPr>
          <w:rFonts w:ascii="Verdana" w:hAnsi="Verdana"/>
          <w:sz w:val="18"/>
          <w:szCs w:val="18"/>
        </w:rPr>
      </w:pPr>
      <m:oMathPara>
        <m:oMath>
          <m:r>
            <m:rPr>
              <m:sty m:val="p"/>
            </m:rPr>
            <w:rPr>
              <w:rFonts w:ascii="Cambria Math" w:hAnsi="Verdana"/>
              <w:sz w:val="18"/>
              <w:szCs w:val="18"/>
            </w:rPr>
            <w:br/>
          </m:r>
        </m:oMath>
        <m:oMath>
          <m:r>
            <w:rPr>
              <w:rFonts w:ascii="Cambria Math" w:hAnsi="Verdana"/>
              <w:sz w:val="22"/>
              <w:szCs w:val="22"/>
            </w:rPr>
            <m:t>N</m:t>
          </m:r>
          <m:r>
            <w:rPr>
              <w:rFonts w:ascii="Cambria Math" w:hAnsi="Verdana"/>
              <w:sz w:val="22"/>
              <w:szCs w:val="22"/>
            </w:rPr>
            <m:t>'</m:t>
          </m:r>
          <m:r>
            <w:rPr>
              <w:rFonts w:ascii="Cambria Math" w:hAnsi="Verdana"/>
              <w:sz w:val="22"/>
              <w:szCs w:val="22"/>
            </w:rPr>
            <m:t>B=NB</m:t>
          </m:r>
          <m:r>
            <w:rPr>
              <w:rFonts w:ascii="Arial" w:hAnsi="Arial" w:cs="Arial"/>
              <w:sz w:val="22"/>
              <w:szCs w:val="22"/>
            </w:rPr>
            <m:t>  </m:t>
          </m:r>
          <m:f>
            <m:fPr>
              <m:ctrlPr>
                <w:rPr>
                  <w:rFonts w:ascii="Cambria Math" w:hAnsi="Verdana"/>
                  <w:i/>
                  <w:sz w:val="22"/>
                  <w:szCs w:val="22"/>
                </w:rPr>
              </m:ctrlPr>
            </m:fPr>
            <m:num>
              <m:r>
                <w:rPr>
                  <w:rFonts w:ascii="Cambria Math" w:hAnsi="Verdana"/>
                  <w:sz w:val="22"/>
                  <w:szCs w:val="22"/>
                </w:rPr>
                <m:t>NDJU</m:t>
              </m:r>
              <m:r>
                <w:rPr>
                  <w:rFonts w:ascii="Arial" w:hAnsi="Arial" w:cs="Arial"/>
                  <w:sz w:val="22"/>
                  <w:szCs w:val="22"/>
                </w:rPr>
                <m:t>  </m:t>
              </m:r>
              <m:r>
                <w:rPr>
                  <w:rFonts w:ascii="Cambria Math" w:hAnsi="Verdana"/>
                  <w:sz w:val="22"/>
                  <w:szCs w:val="22"/>
                </w:rPr>
                <m:t>constat</m:t>
              </m:r>
              <m:r>
                <w:rPr>
                  <w:rFonts w:ascii="Cambria Math" w:hAnsi="Verdana"/>
                  <w:sz w:val="22"/>
                  <w:szCs w:val="22"/>
                </w:rPr>
                <m:t>é</m:t>
              </m:r>
              <m:r>
                <w:rPr>
                  <w:rFonts w:ascii="Arial" w:hAnsi="Arial" w:cs="Arial"/>
                  <w:sz w:val="22"/>
                  <w:szCs w:val="22"/>
                </w:rPr>
                <m:t>​</m:t>
              </m:r>
              <m:r>
                <w:rPr>
                  <w:rFonts w:ascii="Cambria Math" w:hAnsi="Verdana"/>
                  <w:sz w:val="22"/>
                  <w:szCs w:val="22"/>
                </w:rPr>
                <m:t>s</m:t>
              </m:r>
            </m:num>
            <m:den>
              <m:r>
                <w:rPr>
                  <w:rFonts w:ascii="Cambria Math" w:hAnsi="Verdana"/>
                  <w:sz w:val="22"/>
                  <w:szCs w:val="22"/>
                </w:rPr>
                <m:t>NDJU</m:t>
              </m:r>
              <m:r>
                <w:rPr>
                  <w:rFonts w:ascii="Arial" w:hAnsi="Arial" w:cs="Arial"/>
                  <w:sz w:val="22"/>
                  <w:szCs w:val="22"/>
                </w:rPr>
                <m:t>  </m:t>
              </m:r>
              <m:r>
                <w:rPr>
                  <w:rFonts w:ascii="Cambria Math" w:hAnsi="Verdana"/>
                  <w:sz w:val="22"/>
                  <w:szCs w:val="22"/>
                </w:rPr>
                <m:t>contractuels</m:t>
              </m:r>
            </m:den>
          </m:f>
        </m:oMath>
      </m:oMathPara>
    </w:p>
    <w:p w14:paraId="04559271" w14:textId="77777777" w:rsidR="00F97478" w:rsidRDefault="00F97478" w:rsidP="005609B9">
      <w:pPr>
        <w:pStyle w:val="Corpsdetexte"/>
        <w:jc w:val="center"/>
        <w:rPr>
          <w:rFonts w:ascii="Verdana" w:hAnsi="Verdana"/>
          <w:sz w:val="18"/>
          <w:szCs w:val="18"/>
        </w:rPr>
      </w:pPr>
    </w:p>
    <w:p w14:paraId="076511D2" w14:textId="0D6C901B" w:rsidR="00DF70E8" w:rsidRDefault="00DF70E8" w:rsidP="00DF70E8">
      <w:pPr>
        <w:pStyle w:val="Corpsdetexte"/>
        <w:rPr>
          <w:rFonts w:ascii="Verdana" w:hAnsi="Verdana"/>
          <w:sz w:val="18"/>
          <w:szCs w:val="18"/>
        </w:rPr>
      </w:pPr>
      <w:r>
        <w:rPr>
          <w:rFonts w:ascii="Verdana" w:hAnsi="Verdana"/>
          <w:sz w:val="18"/>
          <w:szCs w:val="18"/>
        </w:rPr>
        <w:t>D</w:t>
      </w:r>
      <w:r w:rsidRPr="0033027F">
        <w:rPr>
          <w:rFonts w:ascii="Verdana" w:hAnsi="Verdana"/>
          <w:sz w:val="18"/>
          <w:szCs w:val="18"/>
        </w:rPr>
        <w:t xml:space="preserve">ans laquelle « NDJU constatés » est le nombre de </w:t>
      </w:r>
      <w:r>
        <w:rPr>
          <w:rFonts w:ascii="Verdana" w:hAnsi="Verdana"/>
          <w:sz w:val="18"/>
          <w:szCs w:val="18"/>
        </w:rPr>
        <w:t xml:space="preserve">Degrés </w:t>
      </w:r>
      <w:r w:rsidRPr="0033027F">
        <w:rPr>
          <w:rFonts w:ascii="Verdana" w:hAnsi="Verdana"/>
          <w:sz w:val="18"/>
          <w:szCs w:val="18"/>
        </w:rPr>
        <w:t>Jours</w:t>
      </w:r>
      <w:r>
        <w:rPr>
          <w:rFonts w:ascii="Verdana" w:hAnsi="Verdana"/>
          <w:sz w:val="18"/>
          <w:szCs w:val="18"/>
        </w:rPr>
        <w:t xml:space="preserve"> </w:t>
      </w:r>
      <w:r w:rsidRPr="0033027F">
        <w:rPr>
          <w:rFonts w:ascii="Verdana" w:hAnsi="Verdana"/>
          <w:sz w:val="18"/>
          <w:szCs w:val="18"/>
        </w:rPr>
        <w:t xml:space="preserve">Unifiés constatés pendant la durée effective du chauffage, par la </w:t>
      </w:r>
      <w:r>
        <w:rPr>
          <w:rFonts w:ascii="Verdana" w:hAnsi="Verdana"/>
          <w:sz w:val="18"/>
          <w:szCs w:val="18"/>
        </w:rPr>
        <w:t>station météorologique</w:t>
      </w:r>
      <w:r w:rsidRPr="0033027F">
        <w:rPr>
          <w:rFonts w:ascii="Verdana" w:hAnsi="Verdana"/>
          <w:sz w:val="18"/>
          <w:szCs w:val="18"/>
        </w:rPr>
        <w:t xml:space="preserve"> désignée</w:t>
      </w:r>
    </w:p>
    <w:p w14:paraId="18E10672" w14:textId="77777777" w:rsidR="00333F18" w:rsidRPr="0033027F" w:rsidRDefault="00333F18" w:rsidP="00DF70E8">
      <w:pPr>
        <w:pStyle w:val="Corpsdetexte"/>
        <w:rPr>
          <w:rFonts w:ascii="Verdana" w:hAnsi="Verdana"/>
          <w:sz w:val="18"/>
          <w:szCs w:val="18"/>
        </w:rPr>
      </w:pPr>
    </w:p>
    <w:p w14:paraId="4B696940" w14:textId="119B22B8" w:rsidR="00DF70E8" w:rsidRDefault="00DF70E8" w:rsidP="00DF70E8">
      <w:pPr>
        <w:pStyle w:val="Corpsdetexte"/>
        <w:rPr>
          <w:rFonts w:ascii="Verdana" w:hAnsi="Verdana"/>
          <w:sz w:val="18"/>
          <w:szCs w:val="18"/>
        </w:rPr>
      </w:pPr>
      <w:r w:rsidRPr="0033027F">
        <w:rPr>
          <w:rFonts w:ascii="Verdana" w:hAnsi="Verdana"/>
          <w:sz w:val="18"/>
          <w:szCs w:val="18"/>
        </w:rPr>
        <w:lastRenderedPageBreak/>
        <w:t>La quantité d’énergie contractuelle NB, acceptée par le</w:t>
      </w:r>
      <w:r w:rsidRPr="00D013CD">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est une donnée contractuelle de sa rémunération.</w:t>
      </w:r>
    </w:p>
    <w:p w14:paraId="078F9AC7" w14:textId="2B318508" w:rsidR="007A7001" w:rsidRDefault="007A7001" w:rsidP="00DF70E8">
      <w:pPr>
        <w:pStyle w:val="Corpsdetexte"/>
        <w:rPr>
          <w:rFonts w:ascii="Verdana" w:hAnsi="Verdana"/>
          <w:sz w:val="18"/>
          <w:szCs w:val="18"/>
        </w:rPr>
      </w:pPr>
    </w:p>
    <w:p w14:paraId="1F7A7F47" w14:textId="59DEA5BA" w:rsidR="007A7001" w:rsidRDefault="007A7001" w:rsidP="007A7001">
      <w:pPr>
        <w:pStyle w:val="Corpsdetexte"/>
        <w:spacing w:after="120"/>
        <w:rPr>
          <w:rFonts w:ascii="Verdana" w:hAnsi="Verdana"/>
          <w:sz w:val="18"/>
          <w:szCs w:val="18"/>
        </w:rPr>
      </w:pPr>
    </w:p>
    <w:p w14:paraId="4D88BECA" w14:textId="4E3395DF" w:rsidR="00F97478" w:rsidRDefault="00F97478" w:rsidP="007A7001">
      <w:pPr>
        <w:pStyle w:val="Corpsdetexte"/>
        <w:spacing w:after="120"/>
        <w:rPr>
          <w:rFonts w:ascii="Verdana" w:hAnsi="Verdana"/>
          <w:sz w:val="18"/>
          <w:szCs w:val="18"/>
        </w:rPr>
      </w:pPr>
      <w:r>
        <w:rPr>
          <w:rFonts w:ascii="Verdana" w:hAnsi="Verdana"/>
          <w:sz w:val="18"/>
          <w:szCs w:val="18"/>
        </w:rPr>
        <w:t>Intéressement en MWH :</w:t>
      </w:r>
    </w:p>
    <w:p w14:paraId="78196093" w14:textId="77777777" w:rsidR="00F97478" w:rsidRPr="0033027F" w:rsidRDefault="00F97478" w:rsidP="007A7001">
      <w:pPr>
        <w:pStyle w:val="Corpsdetexte"/>
        <w:spacing w:after="120"/>
        <w:rPr>
          <w:rFonts w:ascii="Verdana" w:hAnsi="Verdana"/>
          <w:sz w:val="18"/>
          <w:szCs w:val="18"/>
        </w:rPr>
      </w:pPr>
    </w:p>
    <w:p w14:paraId="39717FF7" w14:textId="04DE957F" w:rsidR="007A7001" w:rsidRPr="0033027F" w:rsidRDefault="007A7001" w:rsidP="007A7001">
      <w:pPr>
        <w:pBdr>
          <w:top w:val="single" w:sz="6" w:space="5" w:color="auto" w:shadow="1"/>
          <w:left w:val="single" w:sz="6" w:space="5" w:color="auto" w:shadow="1"/>
          <w:bottom w:val="single" w:sz="6" w:space="5" w:color="auto" w:shadow="1"/>
          <w:right w:val="single" w:sz="6" w:space="5" w:color="auto" w:shadow="1"/>
        </w:pBdr>
        <w:ind w:left="2835" w:right="2835"/>
        <w:jc w:val="center"/>
        <w:rPr>
          <w:rFonts w:ascii="Verdana" w:hAnsi="Verdana"/>
          <w:sz w:val="18"/>
          <w:szCs w:val="18"/>
        </w:rPr>
      </w:pPr>
      <m:oMathPara>
        <m:oMath>
          <m:r>
            <w:rPr>
              <w:rFonts w:ascii="Cambria Math" w:hAnsi="Verdana"/>
              <w:sz w:val="18"/>
              <w:szCs w:val="18"/>
            </w:rPr>
            <m:t>I</m:t>
          </m:r>
          <m:r>
            <m:rPr>
              <m:sty m:val="p"/>
            </m:rPr>
            <w:rPr>
              <w:rFonts w:ascii="Cambria Math" w:hAnsi="Verdana"/>
              <w:sz w:val="18"/>
              <w:szCs w:val="18"/>
            </w:rPr>
            <m:t>=(</m:t>
          </m:r>
          <m:r>
            <w:rPr>
              <w:rFonts w:ascii="Cambria Math" w:hAnsi="Verdana"/>
              <w:sz w:val="18"/>
              <w:szCs w:val="18"/>
            </w:rPr>
            <m:t>N</m:t>
          </m:r>
          <m:r>
            <m:rPr>
              <m:sty m:val="p"/>
            </m:rPr>
            <w:rPr>
              <w:rFonts w:ascii="Cambria Math" w:hAnsi="Verdana"/>
              <w:sz w:val="18"/>
              <w:szCs w:val="18"/>
            </w:rPr>
            <m:t>'</m:t>
          </m:r>
          <m:r>
            <w:rPr>
              <w:rFonts w:ascii="Cambria Math" w:hAnsi="Verdana"/>
              <w:sz w:val="18"/>
              <w:szCs w:val="18"/>
            </w:rPr>
            <m:t>B</m:t>
          </m:r>
          <m:r>
            <m:rPr>
              <m:sty m:val="p"/>
            </m:rPr>
            <w:rPr>
              <w:rFonts w:ascii="Cambria Math" w:hAnsi="Cambria Math"/>
              <w:sz w:val="18"/>
              <w:szCs w:val="18"/>
            </w:rPr>
            <m:t> -</m:t>
          </m:r>
          <m:r>
            <w:rPr>
              <w:rFonts w:ascii="Cambria Math" w:hAnsi="Verdana"/>
              <w:sz w:val="18"/>
              <w:szCs w:val="18"/>
            </w:rPr>
            <m:t>NC</m:t>
          </m:r>
          <m:r>
            <m:rPr>
              <m:sty m:val="p"/>
            </m:rPr>
            <w:rPr>
              <w:rFonts w:ascii="Cambria Math" w:hAnsi="Verdana"/>
              <w:sz w:val="18"/>
              <w:szCs w:val="18"/>
            </w:rPr>
            <m:t>)</m:t>
          </m:r>
        </m:oMath>
      </m:oMathPara>
    </w:p>
    <w:p w14:paraId="25C95B59" w14:textId="7A59B9E7" w:rsidR="007A7001" w:rsidRDefault="007A7001" w:rsidP="00DF70E8">
      <w:pPr>
        <w:pStyle w:val="Corpsdetexte"/>
        <w:rPr>
          <w:rFonts w:ascii="Verdana" w:hAnsi="Verdana"/>
          <w:sz w:val="18"/>
          <w:szCs w:val="18"/>
        </w:rPr>
      </w:pPr>
      <w:r>
        <w:rPr>
          <w:rFonts w:ascii="Verdana" w:hAnsi="Verdana"/>
          <w:sz w:val="18"/>
          <w:szCs w:val="18"/>
        </w:rPr>
        <w:t xml:space="preserve"> </w:t>
      </w:r>
    </w:p>
    <w:p w14:paraId="09C07DFE" w14:textId="38AE3930" w:rsidR="005609B9" w:rsidRDefault="005609B9" w:rsidP="00DF70E8">
      <w:pPr>
        <w:pStyle w:val="Corpsdetexte"/>
        <w:rPr>
          <w:rFonts w:ascii="Verdana" w:hAnsi="Verdana"/>
          <w:sz w:val="18"/>
          <w:szCs w:val="18"/>
        </w:rPr>
      </w:pPr>
    </w:p>
    <w:p w14:paraId="06D4A319" w14:textId="77777777" w:rsidR="00333F18" w:rsidRPr="0033027F" w:rsidRDefault="00333F18" w:rsidP="00DF70E8">
      <w:pPr>
        <w:pStyle w:val="Corpsdetexte"/>
        <w:rPr>
          <w:rFonts w:ascii="Verdana" w:hAnsi="Verdana"/>
          <w:sz w:val="18"/>
          <w:szCs w:val="18"/>
        </w:rPr>
      </w:pPr>
    </w:p>
    <w:p w14:paraId="25F78C6D" w14:textId="0EA2AB64" w:rsidR="00DF70E8" w:rsidRPr="0000423E" w:rsidRDefault="005609B9" w:rsidP="005609B9">
      <w:pPr>
        <w:pStyle w:val="Titre2"/>
        <w:numPr>
          <w:ilvl w:val="0"/>
          <w:numId w:val="0"/>
        </w:numPr>
        <w:jc w:val="both"/>
        <w:rPr>
          <w:rFonts w:ascii="Verdana" w:hAnsi="Verdana"/>
          <w:sz w:val="18"/>
          <w:szCs w:val="18"/>
          <w:u w:val="single"/>
        </w:rPr>
      </w:pPr>
      <w:bookmarkStart w:id="92" w:name="_Toc41387028"/>
      <w:bookmarkStart w:id="93" w:name="_Toc54688554"/>
      <w:bookmarkStart w:id="94" w:name="_Toc353873414"/>
      <w:bookmarkStart w:id="95" w:name="_Toc482531184"/>
      <w:bookmarkStart w:id="96" w:name="_Toc211421797"/>
      <w:r w:rsidRPr="0000423E">
        <w:rPr>
          <w:rFonts w:ascii="Verdana" w:hAnsi="Verdana"/>
          <w:sz w:val="18"/>
          <w:szCs w:val="18"/>
          <w:u w:val="single"/>
        </w:rPr>
        <w:t xml:space="preserve">16.2 </w:t>
      </w:r>
      <w:r w:rsidR="00AC241E" w:rsidRPr="0000423E">
        <w:rPr>
          <w:rFonts w:ascii="Verdana" w:hAnsi="Verdana"/>
          <w:sz w:val="18"/>
          <w:szCs w:val="18"/>
          <w:u w:val="single"/>
        </w:rPr>
        <w:t xml:space="preserve">Valorisation </w:t>
      </w:r>
      <w:proofErr w:type="gramStart"/>
      <w:r w:rsidR="00AC241E" w:rsidRPr="0000423E">
        <w:rPr>
          <w:rFonts w:ascii="Verdana" w:hAnsi="Verdana"/>
          <w:sz w:val="18"/>
          <w:szCs w:val="18"/>
          <w:u w:val="single"/>
        </w:rPr>
        <w:t>de  I</w:t>
      </w:r>
      <w:proofErr w:type="gramEnd"/>
      <w:r w:rsidR="00AC241E" w:rsidRPr="0000423E">
        <w:rPr>
          <w:rFonts w:ascii="Verdana" w:hAnsi="Verdana"/>
          <w:sz w:val="18"/>
          <w:szCs w:val="18"/>
          <w:u w:val="single"/>
        </w:rPr>
        <w:t xml:space="preserve"> : </w:t>
      </w:r>
      <w:r w:rsidR="00DF70E8" w:rsidRPr="0000423E">
        <w:rPr>
          <w:rFonts w:ascii="Verdana" w:hAnsi="Verdana"/>
          <w:sz w:val="18"/>
          <w:szCs w:val="18"/>
          <w:u w:val="single"/>
        </w:rPr>
        <w:t>Participation aux économies ou excès</w:t>
      </w:r>
      <w:bookmarkEnd w:id="92"/>
      <w:bookmarkEnd w:id="93"/>
      <w:bookmarkEnd w:id="94"/>
      <w:bookmarkEnd w:id="95"/>
      <w:bookmarkEnd w:id="96"/>
    </w:p>
    <w:p w14:paraId="57A56EBE" w14:textId="77777777" w:rsidR="005609B9" w:rsidRPr="005609B9" w:rsidRDefault="005609B9" w:rsidP="005609B9"/>
    <w:p w14:paraId="14886AB0" w14:textId="1195DD7E" w:rsidR="00DF70E8" w:rsidRDefault="00DF70E8" w:rsidP="007A7001">
      <w:pPr>
        <w:pStyle w:val="Corpsdetexte"/>
        <w:spacing w:after="120"/>
        <w:rPr>
          <w:rFonts w:ascii="Verdana" w:hAnsi="Verdana"/>
          <w:sz w:val="18"/>
          <w:szCs w:val="18"/>
        </w:rPr>
      </w:pPr>
      <w:r w:rsidRPr="0033027F">
        <w:rPr>
          <w:rFonts w:ascii="Verdana" w:hAnsi="Verdana"/>
          <w:sz w:val="18"/>
          <w:szCs w:val="18"/>
        </w:rPr>
        <w:t xml:space="preserve">Le terme « I » intéressement fera l’objet d’une </w:t>
      </w:r>
      <w:r w:rsidRPr="00D013CD">
        <w:rPr>
          <w:rFonts w:ascii="Verdana" w:hAnsi="Verdana"/>
          <w:sz w:val="18"/>
          <w:szCs w:val="18"/>
        </w:rPr>
        <w:t>facture</w:t>
      </w:r>
      <w:r w:rsidRPr="0033027F">
        <w:rPr>
          <w:rFonts w:ascii="Verdana" w:hAnsi="Verdana"/>
          <w:sz w:val="18"/>
          <w:szCs w:val="18"/>
        </w:rPr>
        <w:t xml:space="preserve"> ou d’un </w:t>
      </w:r>
      <w:r w:rsidRPr="00D013CD">
        <w:rPr>
          <w:rFonts w:ascii="Verdana" w:hAnsi="Verdana"/>
          <w:sz w:val="18"/>
          <w:szCs w:val="18"/>
        </w:rPr>
        <w:t>avoir</w:t>
      </w:r>
      <w:r w:rsidR="00AC241E">
        <w:rPr>
          <w:rFonts w:ascii="Verdana" w:hAnsi="Verdana"/>
          <w:sz w:val="18"/>
          <w:szCs w:val="18"/>
        </w:rPr>
        <w:t>,</w:t>
      </w:r>
      <w:r w:rsidRPr="00D013CD">
        <w:rPr>
          <w:rFonts w:ascii="Verdana" w:hAnsi="Verdana"/>
          <w:sz w:val="18"/>
          <w:szCs w:val="18"/>
        </w:rPr>
        <w:t xml:space="preserve"> </w:t>
      </w:r>
      <w:r w:rsidRPr="0033027F">
        <w:rPr>
          <w:rFonts w:ascii="Verdana" w:hAnsi="Verdana"/>
          <w:sz w:val="18"/>
          <w:szCs w:val="18"/>
        </w:rPr>
        <w:t xml:space="preserve">adressé par le </w:t>
      </w:r>
      <w:r w:rsidRPr="0044666A">
        <w:rPr>
          <w:rFonts w:ascii="Verdana" w:hAnsi="Verdana"/>
          <w:sz w:val="18"/>
          <w:szCs w:val="18"/>
        </w:rPr>
        <w:t>Titulaire</w:t>
      </w:r>
      <w:r w:rsidRPr="0033027F">
        <w:rPr>
          <w:rFonts w:ascii="Verdana" w:hAnsi="Verdana"/>
          <w:sz w:val="18"/>
          <w:szCs w:val="18"/>
        </w:rPr>
        <w:t xml:space="preserve"> </w:t>
      </w:r>
      <w:r>
        <w:rPr>
          <w:rFonts w:ascii="Verdana" w:hAnsi="Verdana"/>
          <w:sz w:val="18"/>
          <w:szCs w:val="18"/>
        </w:rPr>
        <w:t>à l’Université</w:t>
      </w:r>
      <w:r w:rsidRPr="0033027F">
        <w:rPr>
          <w:rFonts w:ascii="Verdana" w:hAnsi="Verdana"/>
          <w:sz w:val="18"/>
          <w:szCs w:val="18"/>
        </w:rPr>
        <w:t xml:space="preserve"> telle que</w:t>
      </w:r>
      <w:r w:rsidR="005609B9">
        <w:rPr>
          <w:rFonts w:ascii="Verdana" w:hAnsi="Verdana"/>
          <w:sz w:val="18"/>
          <w:szCs w:val="18"/>
        </w:rPr>
        <w:t xml:space="preserve"> : </w:t>
      </w:r>
    </w:p>
    <w:p w14:paraId="252ED0BD" w14:textId="0544DF51" w:rsidR="005609B9" w:rsidRDefault="005609B9" w:rsidP="007A7001">
      <w:pPr>
        <w:pStyle w:val="Corpsdetexte"/>
        <w:spacing w:after="120"/>
        <w:rPr>
          <w:rFonts w:ascii="Verdana" w:hAnsi="Verdana"/>
          <w:sz w:val="18"/>
          <w:szCs w:val="18"/>
        </w:rPr>
      </w:pPr>
    </w:p>
    <w:p w14:paraId="147602E5" w14:textId="0F1B6005" w:rsidR="00934390" w:rsidRPr="0000423E" w:rsidRDefault="005609B9" w:rsidP="007A7001">
      <w:pPr>
        <w:pStyle w:val="Corpsdetexte"/>
        <w:spacing w:after="120"/>
        <w:rPr>
          <w:rFonts w:ascii="Verdana" w:hAnsi="Verdana"/>
          <w:i/>
          <w:iCs/>
          <w:sz w:val="18"/>
          <w:szCs w:val="18"/>
        </w:rPr>
      </w:pPr>
      <w:r w:rsidRPr="0000423E">
        <w:rPr>
          <w:rFonts w:ascii="Verdana" w:hAnsi="Verdana"/>
          <w:i/>
          <w:iCs/>
          <w:sz w:val="18"/>
          <w:szCs w:val="18"/>
          <w:u w:val="single"/>
        </w:rPr>
        <w:t>En cas d’économies sur la consommation</w:t>
      </w:r>
      <w:r w:rsidRPr="0000423E">
        <w:rPr>
          <w:rFonts w:ascii="Verdana" w:hAnsi="Verdana"/>
          <w:i/>
          <w:iCs/>
          <w:sz w:val="18"/>
          <w:szCs w:val="18"/>
        </w:rPr>
        <w:t xml:space="preserve"> </w:t>
      </w:r>
      <w:r w:rsidR="00444623" w:rsidRPr="0000423E">
        <w:rPr>
          <w:rFonts w:ascii="Verdana" w:hAnsi="Verdana"/>
          <w:i/>
          <w:iCs/>
          <w:sz w:val="18"/>
          <w:szCs w:val="18"/>
        </w:rPr>
        <w:t>(bonus)</w:t>
      </w:r>
    </w:p>
    <w:p w14:paraId="58237E82" w14:textId="7DBD152F" w:rsidR="005609B9" w:rsidRDefault="005609B9" w:rsidP="007A7001">
      <w:pPr>
        <w:pStyle w:val="Corpsdetexte"/>
        <w:spacing w:after="120"/>
        <w:rPr>
          <w:rFonts w:ascii="Verdana" w:hAnsi="Verdana"/>
          <w:sz w:val="18"/>
          <w:szCs w:val="18"/>
        </w:rPr>
      </w:pPr>
      <w:proofErr w:type="gramStart"/>
      <w:r>
        <w:rPr>
          <w:rFonts w:ascii="Verdana" w:hAnsi="Verdana"/>
          <w:sz w:val="18"/>
          <w:szCs w:val="18"/>
        </w:rPr>
        <w:t>le</w:t>
      </w:r>
      <w:proofErr w:type="gramEnd"/>
      <w:r>
        <w:rPr>
          <w:rFonts w:ascii="Verdana" w:hAnsi="Verdana"/>
          <w:sz w:val="18"/>
          <w:szCs w:val="18"/>
        </w:rPr>
        <w:t xml:space="preserve"> titulaire et AMU se partage</w:t>
      </w:r>
      <w:r w:rsidR="00AC241E">
        <w:rPr>
          <w:rFonts w:ascii="Verdana" w:hAnsi="Verdana"/>
          <w:sz w:val="18"/>
          <w:szCs w:val="18"/>
        </w:rPr>
        <w:t>nt</w:t>
      </w:r>
      <w:r>
        <w:rPr>
          <w:rFonts w:ascii="Verdana" w:hAnsi="Verdana"/>
          <w:sz w:val="18"/>
          <w:szCs w:val="18"/>
        </w:rPr>
        <w:t xml:space="preserve"> 50% des économies </w:t>
      </w:r>
    </w:p>
    <w:p w14:paraId="5F070CB1" w14:textId="7F883770" w:rsidR="005609B9" w:rsidRDefault="005609B9" w:rsidP="007A7001">
      <w:pPr>
        <w:pStyle w:val="Corpsdetexte"/>
        <w:spacing w:after="120"/>
        <w:rPr>
          <w:rFonts w:ascii="Verdana" w:hAnsi="Verdana"/>
          <w:sz w:val="18"/>
          <w:szCs w:val="18"/>
        </w:rPr>
      </w:pPr>
      <w:r>
        <w:rPr>
          <w:rFonts w:ascii="Verdana" w:hAnsi="Verdana"/>
          <w:sz w:val="18"/>
          <w:szCs w:val="18"/>
        </w:rPr>
        <w:t xml:space="preserve">Le titulaire pourra émettre une facture </w:t>
      </w:r>
    </w:p>
    <w:p w14:paraId="1E11EE86" w14:textId="51D555C2" w:rsidR="005609B9" w:rsidRPr="0033027F" w:rsidRDefault="005609B9" w:rsidP="005609B9">
      <w:pPr>
        <w:pBdr>
          <w:top w:val="single" w:sz="6" w:space="5" w:color="auto" w:shadow="1"/>
          <w:left w:val="single" w:sz="6" w:space="5" w:color="auto" w:shadow="1"/>
          <w:bottom w:val="single" w:sz="6" w:space="5" w:color="auto" w:shadow="1"/>
          <w:right w:val="single" w:sz="6" w:space="5" w:color="auto" w:shadow="1"/>
        </w:pBdr>
        <w:ind w:left="2835" w:right="2835"/>
        <w:jc w:val="center"/>
        <w:rPr>
          <w:rFonts w:ascii="Verdana" w:hAnsi="Verdana"/>
          <w:sz w:val="18"/>
          <w:szCs w:val="18"/>
        </w:rPr>
      </w:pPr>
      <m:oMathPara>
        <m:oMath>
          <m:r>
            <w:rPr>
              <w:rFonts w:ascii="Cambria Math" w:hAnsi="Verdana"/>
              <w:sz w:val="18"/>
              <w:szCs w:val="18"/>
            </w:rPr>
            <m:t xml:space="preserve">Ibonus </m:t>
          </m:r>
          <m:r>
            <m:rPr>
              <m:sty m:val="p"/>
            </m:rPr>
            <w:rPr>
              <w:rFonts w:ascii="Cambria Math" w:hAnsi="Verdana"/>
              <w:sz w:val="18"/>
              <w:szCs w:val="18"/>
            </w:rPr>
            <m:t>=0.5</m:t>
          </m:r>
          <m:r>
            <m:rPr>
              <m:sty m:val="p"/>
            </m:rPr>
            <w:rPr>
              <w:rFonts w:ascii="Cambria Math" w:hAnsi="Verdana"/>
              <w:sz w:val="18"/>
              <w:szCs w:val="18"/>
            </w:rPr>
            <m:t>*</m:t>
          </m:r>
          <m:r>
            <m:rPr>
              <m:sty m:val="p"/>
            </m:rPr>
            <w:rPr>
              <w:rFonts w:ascii="Cambria Math" w:hAnsi="Verdana"/>
              <w:sz w:val="18"/>
              <w:szCs w:val="18"/>
            </w:rPr>
            <m:t>(</m:t>
          </m:r>
          <m:r>
            <w:rPr>
              <w:rFonts w:ascii="Cambria Math" w:hAnsi="Verdana"/>
              <w:sz w:val="18"/>
              <w:szCs w:val="18"/>
            </w:rPr>
            <m:t>N</m:t>
          </m:r>
          <m:r>
            <m:rPr>
              <m:sty m:val="p"/>
            </m:rPr>
            <w:rPr>
              <w:rFonts w:ascii="Cambria Math" w:hAnsi="Verdana"/>
              <w:sz w:val="18"/>
              <w:szCs w:val="18"/>
            </w:rPr>
            <m:t>'</m:t>
          </m:r>
          <m:r>
            <w:rPr>
              <w:rFonts w:ascii="Cambria Math" w:hAnsi="Verdana"/>
              <w:sz w:val="18"/>
              <w:szCs w:val="18"/>
            </w:rPr>
            <m:t>B</m:t>
          </m:r>
          <m:r>
            <m:rPr>
              <m:sty m:val="p"/>
            </m:rPr>
            <w:rPr>
              <w:rFonts w:ascii="Cambria Math" w:hAnsi="Cambria Math"/>
              <w:sz w:val="18"/>
              <w:szCs w:val="18"/>
            </w:rPr>
            <m:t> -</m:t>
          </m:r>
          <m:r>
            <w:rPr>
              <w:rFonts w:ascii="Cambria Math" w:hAnsi="Verdana"/>
              <w:sz w:val="18"/>
              <w:szCs w:val="18"/>
            </w:rPr>
            <m:t>NC</m:t>
          </m:r>
          <m:r>
            <m:rPr>
              <m:sty m:val="p"/>
            </m:rPr>
            <w:rPr>
              <w:rFonts w:ascii="Cambria Math" w:hAnsi="Verdana"/>
              <w:sz w:val="18"/>
              <w:szCs w:val="18"/>
            </w:rPr>
            <m:t>)</m:t>
          </m:r>
          <m:r>
            <w:rPr>
              <w:rFonts w:ascii="Cambria Math" w:hAnsi="Verdana"/>
              <w:sz w:val="18"/>
              <w:szCs w:val="18"/>
            </w:rPr>
            <m:t>x</m:t>
          </m:r>
          <m:r>
            <m:rPr>
              <m:sty m:val="p"/>
            </m:rPr>
            <w:rPr>
              <w:rFonts w:ascii="Cambria Math" w:hAnsi="Cambria Math"/>
              <w:sz w:val="18"/>
              <w:szCs w:val="18"/>
            </w:rPr>
            <m:t> </m:t>
          </m:r>
          <m:r>
            <w:rPr>
              <w:rFonts w:ascii="Cambria Math" w:hAnsi="Verdana"/>
              <w:sz w:val="18"/>
              <w:szCs w:val="18"/>
            </w:rPr>
            <m:t>Km</m:t>
          </m:r>
        </m:oMath>
      </m:oMathPara>
    </w:p>
    <w:p w14:paraId="27C3D011" w14:textId="77777777" w:rsidR="005609B9" w:rsidRDefault="005609B9" w:rsidP="007A7001">
      <w:pPr>
        <w:pStyle w:val="Corpsdetexte"/>
        <w:spacing w:after="120"/>
        <w:rPr>
          <w:rFonts w:ascii="Verdana" w:hAnsi="Verdana"/>
          <w:sz w:val="18"/>
          <w:szCs w:val="18"/>
        </w:rPr>
      </w:pPr>
    </w:p>
    <w:p w14:paraId="7EFD3003" w14:textId="1AF94D19" w:rsidR="005609B9" w:rsidRPr="00D013CD" w:rsidRDefault="005609B9" w:rsidP="005609B9">
      <w:pPr>
        <w:pStyle w:val="Formules"/>
        <w:tabs>
          <w:tab w:val="clear" w:pos="2127"/>
          <w:tab w:val="right" w:pos="1276"/>
        </w:tabs>
        <w:ind w:left="1701" w:hanging="1701"/>
        <w:rPr>
          <w:rFonts w:ascii="Verdana" w:hAnsi="Verdana" w:cs="Times New Roman"/>
          <w:sz w:val="18"/>
          <w:szCs w:val="18"/>
        </w:rPr>
      </w:pPr>
      <w:r w:rsidRPr="00D013CD">
        <w:rPr>
          <w:rFonts w:ascii="Verdana" w:hAnsi="Verdana" w:cs="Times New Roman"/>
          <w:sz w:val="18"/>
          <w:szCs w:val="18"/>
        </w:rPr>
        <w:t>Km</w:t>
      </w:r>
      <w:r w:rsidRPr="00D013CD">
        <w:rPr>
          <w:rFonts w:ascii="Verdana" w:hAnsi="Verdana" w:cs="Times New Roman"/>
          <w:sz w:val="18"/>
          <w:szCs w:val="18"/>
        </w:rPr>
        <w:tab/>
        <w:t>=</w:t>
      </w:r>
      <w:r w:rsidRPr="00D013CD">
        <w:rPr>
          <w:rFonts w:ascii="Verdana" w:hAnsi="Verdana" w:cs="Times New Roman"/>
          <w:sz w:val="18"/>
          <w:szCs w:val="18"/>
        </w:rPr>
        <w:tab/>
        <w:t xml:space="preserve">Prix moyen </w:t>
      </w:r>
      <w:r w:rsidR="00BA7A4A">
        <w:rPr>
          <w:rFonts w:ascii="Verdana" w:hAnsi="Verdana" w:cs="Times New Roman"/>
          <w:sz w:val="18"/>
          <w:szCs w:val="18"/>
        </w:rPr>
        <w:t xml:space="preserve">sur la période de chauffage </w:t>
      </w:r>
    </w:p>
    <w:p w14:paraId="222EC297" w14:textId="76EBE7F4" w:rsidR="008D07E8" w:rsidRDefault="008D07E8" w:rsidP="007A7001">
      <w:pPr>
        <w:pStyle w:val="Corpsdetexte"/>
        <w:spacing w:after="120"/>
        <w:rPr>
          <w:rFonts w:ascii="Verdana" w:hAnsi="Verdana"/>
          <w:sz w:val="18"/>
          <w:szCs w:val="18"/>
        </w:rPr>
      </w:pPr>
    </w:p>
    <w:p w14:paraId="4AF6DE75" w14:textId="77777777" w:rsidR="00AC241E" w:rsidRPr="0000423E" w:rsidRDefault="00AC241E" w:rsidP="007A7001">
      <w:pPr>
        <w:pStyle w:val="Corpsdetexte"/>
        <w:spacing w:after="120"/>
        <w:rPr>
          <w:rFonts w:ascii="Verdana" w:hAnsi="Verdana"/>
          <w:i/>
          <w:iCs/>
          <w:sz w:val="18"/>
          <w:szCs w:val="18"/>
          <w:u w:val="single"/>
        </w:rPr>
      </w:pPr>
    </w:p>
    <w:p w14:paraId="532E7852" w14:textId="6F077C6D" w:rsidR="008D07E8" w:rsidRPr="0000423E" w:rsidRDefault="005609B9" w:rsidP="007A7001">
      <w:pPr>
        <w:pStyle w:val="Corpsdetexte"/>
        <w:spacing w:after="120"/>
        <w:rPr>
          <w:rFonts w:ascii="Verdana" w:hAnsi="Verdana"/>
          <w:i/>
          <w:iCs/>
          <w:sz w:val="18"/>
          <w:szCs w:val="18"/>
          <w:u w:val="single"/>
        </w:rPr>
      </w:pPr>
      <w:r w:rsidRPr="0000423E">
        <w:rPr>
          <w:rFonts w:ascii="Verdana" w:hAnsi="Verdana"/>
          <w:i/>
          <w:iCs/>
          <w:sz w:val="18"/>
          <w:szCs w:val="18"/>
          <w:u w:val="single"/>
        </w:rPr>
        <w:t>En cas d’</w:t>
      </w:r>
      <w:r w:rsidR="00BA7A4A" w:rsidRPr="0000423E">
        <w:rPr>
          <w:rFonts w:ascii="Verdana" w:hAnsi="Verdana"/>
          <w:i/>
          <w:iCs/>
          <w:sz w:val="18"/>
          <w:szCs w:val="18"/>
          <w:u w:val="single"/>
        </w:rPr>
        <w:t>excès</w:t>
      </w:r>
      <w:r w:rsidRPr="0000423E">
        <w:rPr>
          <w:rFonts w:ascii="Verdana" w:hAnsi="Verdana"/>
          <w:i/>
          <w:iCs/>
          <w:sz w:val="18"/>
          <w:szCs w:val="18"/>
          <w:u w:val="single"/>
        </w:rPr>
        <w:t xml:space="preserve"> de consommation </w:t>
      </w:r>
      <w:r w:rsidR="00444623" w:rsidRPr="0000423E">
        <w:rPr>
          <w:rFonts w:ascii="Verdana" w:hAnsi="Verdana"/>
          <w:i/>
          <w:iCs/>
          <w:sz w:val="18"/>
          <w:szCs w:val="18"/>
          <w:u w:val="single"/>
        </w:rPr>
        <w:t>(malus)</w:t>
      </w:r>
    </w:p>
    <w:p w14:paraId="65BBEB33" w14:textId="77777777" w:rsidR="00AC241E" w:rsidRPr="00934390" w:rsidRDefault="00AC241E" w:rsidP="007A7001">
      <w:pPr>
        <w:pStyle w:val="Corpsdetexte"/>
        <w:spacing w:after="120"/>
        <w:rPr>
          <w:rFonts w:ascii="Verdana" w:hAnsi="Verdana"/>
          <w:sz w:val="18"/>
          <w:szCs w:val="18"/>
          <w:u w:val="single"/>
        </w:rPr>
      </w:pPr>
    </w:p>
    <w:p w14:paraId="3E298C88" w14:textId="753AEB60" w:rsidR="005609B9" w:rsidRPr="00AC241E" w:rsidRDefault="005609B9" w:rsidP="007A7001">
      <w:pPr>
        <w:pStyle w:val="Corpsdetexte"/>
        <w:spacing w:after="120"/>
        <w:rPr>
          <w:rFonts w:ascii="Verdana" w:hAnsi="Verdana"/>
          <w:sz w:val="18"/>
          <w:szCs w:val="18"/>
        </w:rPr>
      </w:pPr>
      <m:oMathPara>
        <m:oMath>
          <m:r>
            <w:rPr>
              <w:rFonts w:ascii="Cambria Math" w:hAnsi="Verdana"/>
              <w:sz w:val="18"/>
              <w:szCs w:val="18"/>
            </w:rPr>
            <m:t>NC&gt;N</m:t>
          </m:r>
          <m:r>
            <w:rPr>
              <w:rFonts w:ascii="Cambria Math" w:hAnsi="Verdana"/>
              <w:sz w:val="18"/>
              <w:szCs w:val="18"/>
            </w:rPr>
            <m:t>'</m:t>
          </m:r>
          <m:r>
            <w:rPr>
              <w:rFonts w:ascii="Cambria Math" w:hAnsi="Verdana"/>
              <w:sz w:val="18"/>
              <w:szCs w:val="18"/>
            </w:rPr>
            <m:t>B</m:t>
          </m:r>
          <m:r>
            <w:rPr>
              <w:rFonts w:ascii="Arial" w:hAnsi="Arial" w:cs="Arial"/>
              <w:sz w:val="18"/>
              <w:szCs w:val="18"/>
            </w:rPr>
            <m:t> </m:t>
          </m:r>
        </m:oMath>
      </m:oMathPara>
    </w:p>
    <w:p w14:paraId="6727C6BB" w14:textId="36484E7B" w:rsidR="005609B9" w:rsidRDefault="005609B9" w:rsidP="00DF70E8">
      <w:pPr>
        <w:pStyle w:val="Corpsdetexte"/>
        <w:rPr>
          <w:rFonts w:ascii="Verdana" w:hAnsi="Verdana"/>
          <w:sz w:val="18"/>
          <w:szCs w:val="18"/>
        </w:rPr>
      </w:pPr>
      <w:r w:rsidRPr="00AC241E">
        <w:rPr>
          <w:rFonts w:ascii="Verdana" w:hAnsi="Verdana"/>
          <w:b/>
          <w:bCs/>
          <w:sz w:val="18"/>
          <w:szCs w:val="18"/>
        </w:rPr>
        <w:t xml:space="preserve">Le titulaire supporte à 100% les </w:t>
      </w:r>
      <w:r w:rsidR="00BA7A4A" w:rsidRPr="00AC241E">
        <w:rPr>
          <w:rFonts w:ascii="Verdana" w:hAnsi="Verdana"/>
          <w:b/>
          <w:bCs/>
          <w:sz w:val="18"/>
          <w:szCs w:val="18"/>
        </w:rPr>
        <w:t>excès</w:t>
      </w:r>
      <w:r w:rsidRPr="00AC241E">
        <w:rPr>
          <w:rFonts w:ascii="Verdana" w:hAnsi="Verdana"/>
          <w:b/>
          <w:bCs/>
          <w:sz w:val="18"/>
          <w:szCs w:val="18"/>
        </w:rPr>
        <w:t xml:space="preserve"> de </w:t>
      </w:r>
      <w:r w:rsidR="00AC241E" w:rsidRPr="00AC241E">
        <w:rPr>
          <w:rFonts w:ascii="Verdana" w:hAnsi="Verdana"/>
          <w:b/>
          <w:bCs/>
          <w:sz w:val="18"/>
          <w:szCs w:val="18"/>
        </w:rPr>
        <w:t>consommation</w:t>
      </w:r>
      <w:r w:rsidR="00AC241E">
        <w:rPr>
          <w:rFonts w:ascii="Verdana" w:hAnsi="Verdana"/>
          <w:sz w:val="18"/>
          <w:szCs w:val="18"/>
        </w:rPr>
        <w:t>,</w:t>
      </w:r>
      <w:r>
        <w:rPr>
          <w:rFonts w:ascii="Verdana" w:hAnsi="Verdana"/>
          <w:sz w:val="18"/>
          <w:szCs w:val="18"/>
        </w:rPr>
        <w:t xml:space="preserve"> il devra </w:t>
      </w:r>
      <w:r w:rsidR="00BA7A4A">
        <w:rPr>
          <w:rFonts w:ascii="Verdana" w:hAnsi="Verdana"/>
          <w:sz w:val="18"/>
          <w:szCs w:val="18"/>
        </w:rPr>
        <w:t>émettre</w:t>
      </w:r>
      <w:r>
        <w:rPr>
          <w:rFonts w:ascii="Verdana" w:hAnsi="Verdana"/>
          <w:sz w:val="18"/>
          <w:szCs w:val="18"/>
        </w:rPr>
        <w:t xml:space="preserve"> un avoir : </w:t>
      </w:r>
    </w:p>
    <w:p w14:paraId="6280744C" w14:textId="77777777" w:rsidR="00AC241E" w:rsidRDefault="00AC241E" w:rsidP="00DF70E8">
      <w:pPr>
        <w:pStyle w:val="Corpsdetexte"/>
        <w:rPr>
          <w:rFonts w:ascii="Verdana" w:hAnsi="Verdana"/>
          <w:sz w:val="18"/>
          <w:szCs w:val="18"/>
        </w:rPr>
      </w:pPr>
    </w:p>
    <w:p w14:paraId="537E925E" w14:textId="77777777" w:rsidR="005609B9" w:rsidRDefault="005609B9" w:rsidP="00DF70E8">
      <w:pPr>
        <w:pStyle w:val="Corpsdetexte"/>
        <w:rPr>
          <w:rFonts w:ascii="Verdana" w:hAnsi="Verdana"/>
          <w:sz w:val="18"/>
          <w:szCs w:val="18"/>
        </w:rPr>
      </w:pPr>
    </w:p>
    <w:p w14:paraId="24C21563" w14:textId="77777777" w:rsidR="00444623" w:rsidRDefault="00444623" w:rsidP="00934390">
      <w:pPr>
        <w:pStyle w:val="Corpsdetexte"/>
        <w:pBdr>
          <w:top w:val="single" w:sz="4" w:space="1" w:color="auto"/>
          <w:left w:val="single" w:sz="4" w:space="4" w:color="auto"/>
          <w:bottom w:val="single" w:sz="4" w:space="1" w:color="auto"/>
          <w:right w:val="single" w:sz="4" w:space="4" w:color="auto"/>
        </w:pBdr>
        <w:jc w:val="center"/>
        <w:rPr>
          <w:rFonts w:ascii="Verdana" w:hAnsi="Verdana"/>
          <w:sz w:val="18"/>
          <w:szCs w:val="18"/>
        </w:rPr>
      </w:pPr>
    </w:p>
    <w:p w14:paraId="36808C4B" w14:textId="44BB4650" w:rsidR="005609B9" w:rsidRDefault="005609B9" w:rsidP="00934390">
      <w:pPr>
        <w:pStyle w:val="Corpsdetexte"/>
        <w:pBdr>
          <w:top w:val="single" w:sz="4" w:space="1" w:color="auto"/>
          <w:left w:val="single" w:sz="4" w:space="4" w:color="auto"/>
          <w:bottom w:val="single" w:sz="4" w:space="1" w:color="auto"/>
          <w:right w:val="single" w:sz="4" w:space="4" w:color="auto"/>
        </w:pBdr>
        <w:jc w:val="center"/>
        <w:rPr>
          <w:rFonts w:ascii="Verdana" w:hAnsi="Verdana"/>
          <w:sz w:val="18"/>
          <w:szCs w:val="18"/>
        </w:rPr>
      </w:pPr>
      <w:r>
        <w:rPr>
          <w:rFonts w:ascii="Verdana" w:hAnsi="Verdana"/>
          <w:sz w:val="18"/>
          <w:szCs w:val="18"/>
        </w:rPr>
        <w:t xml:space="preserve">P1avoir = </w:t>
      </w:r>
      <w:r w:rsidR="00934390">
        <w:rPr>
          <w:rFonts w:ascii="Verdana" w:hAnsi="Verdana"/>
          <w:sz w:val="18"/>
          <w:szCs w:val="18"/>
        </w:rPr>
        <w:t>(</w:t>
      </w:r>
      <w:r>
        <w:rPr>
          <w:rFonts w:ascii="Verdana" w:hAnsi="Verdana"/>
          <w:sz w:val="18"/>
          <w:szCs w:val="18"/>
        </w:rPr>
        <w:t>NC-</w:t>
      </w:r>
      <w:r w:rsidR="00444623">
        <w:rPr>
          <w:rFonts w:ascii="Verdana" w:hAnsi="Verdana"/>
          <w:sz w:val="18"/>
          <w:szCs w:val="18"/>
        </w:rPr>
        <w:t>N’B) *</w:t>
      </w:r>
      <w:r w:rsidR="00934390">
        <w:rPr>
          <w:rFonts w:ascii="Verdana" w:hAnsi="Verdana"/>
          <w:sz w:val="18"/>
          <w:szCs w:val="18"/>
        </w:rPr>
        <w:t xml:space="preserve"> </w:t>
      </w:r>
      <w:proofErr w:type="spellStart"/>
      <w:r w:rsidR="00934390">
        <w:rPr>
          <w:rFonts w:ascii="Verdana" w:hAnsi="Verdana"/>
          <w:sz w:val="18"/>
          <w:szCs w:val="18"/>
        </w:rPr>
        <w:t>Kmc</w:t>
      </w:r>
      <w:proofErr w:type="spellEnd"/>
    </w:p>
    <w:p w14:paraId="5F85529D" w14:textId="77777777" w:rsidR="00444623" w:rsidRDefault="00444623" w:rsidP="00934390">
      <w:pPr>
        <w:pStyle w:val="Corpsdetexte"/>
        <w:pBdr>
          <w:top w:val="single" w:sz="4" w:space="1" w:color="auto"/>
          <w:left w:val="single" w:sz="4" w:space="4" w:color="auto"/>
          <w:bottom w:val="single" w:sz="4" w:space="1" w:color="auto"/>
          <w:right w:val="single" w:sz="4" w:space="4" w:color="auto"/>
        </w:pBdr>
        <w:jc w:val="center"/>
        <w:rPr>
          <w:rFonts w:ascii="Verdana" w:hAnsi="Verdana"/>
          <w:sz w:val="18"/>
          <w:szCs w:val="18"/>
        </w:rPr>
      </w:pPr>
    </w:p>
    <w:p w14:paraId="60C4A4F2" w14:textId="0B45922C" w:rsidR="00DF70E8" w:rsidRPr="0033027F" w:rsidRDefault="00DF70E8" w:rsidP="00DF70E8">
      <w:pPr>
        <w:pStyle w:val="Corpsdetexte"/>
        <w:rPr>
          <w:rFonts w:ascii="Verdana" w:hAnsi="Verdana"/>
          <w:sz w:val="18"/>
          <w:szCs w:val="18"/>
        </w:rPr>
      </w:pPr>
      <w:bookmarkStart w:id="97" w:name="_Toc353873426"/>
      <w:bookmarkStart w:id="98" w:name="_Toc120615312"/>
      <w:bookmarkStart w:id="99" w:name="_Toc122957781"/>
      <w:bookmarkStart w:id="100" w:name="_Toc466776843"/>
      <w:bookmarkStart w:id="101" w:name="_Toc22100881"/>
      <w:bookmarkStart w:id="102" w:name="_Toc65040267"/>
    </w:p>
    <w:p w14:paraId="0FD0D385" w14:textId="61E804D4" w:rsidR="007A7001" w:rsidRDefault="007A7001" w:rsidP="00934390">
      <w:pPr>
        <w:pStyle w:val="Titre3"/>
        <w:numPr>
          <w:ilvl w:val="0"/>
          <w:numId w:val="0"/>
        </w:numPr>
        <w:ind w:left="-708"/>
        <w:rPr>
          <w:rFonts w:ascii="Verdana" w:hAnsi="Verdana"/>
          <w:sz w:val="18"/>
          <w:szCs w:val="18"/>
        </w:rPr>
      </w:pPr>
    </w:p>
    <w:p w14:paraId="04A801D8" w14:textId="7BC10963" w:rsidR="00AC241E" w:rsidRDefault="00AC241E">
      <w:pPr>
        <w:rPr>
          <w:rFonts w:ascii="Verdana" w:hAnsi="Verdana"/>
          <w:sz w:val="18"/>
          <w:szCs w:val="18"/>
        </w:rPr>
      </w:pPr>
      <w:r>
        <w:rPr>
          <w:rFonts w:ascii="Verdana" w:hAnsi="Verdana"/>
          <w:sz w:val="18"/>
          <w:szCs w:val="18"/>
        </w:rPr>
        <w:br w:type="page"/>
      </w:r>
    </w:p>
    <w:p w14:paraId="379227D5" w14:textId="77777777" w:rsidR="00333F18" w:rsidRDefault="00333F18" w:rsidP="00DF70E8">
      <w:pPr>
        <w:pStyle w:val="Corpsdetexte"/>
        <w:rPr>
          <w:rFonts w:ascii="Verdana" w:hAnsi="Verdana"/>
          <w:sz w:val="18"/>
          <w:szCs w:val="18"/>
        </w:rPr>
      </w:pPr>
    </w:p>
    <w:p w14:paraId="5B11791A" w14:textId="24D18056" w:rsidR="00333F18" w:rsidRDefault="00333F18" w:rsidP="00DF70E8">
      <w:pPr>
        <w:pStyle w:val="Corpsdetexte"/>
        <w:rPr>
          <w:rFonts w:ascii="Verdana" w:hAnsi="Verdana"/>
          <w:sz w:val="18"/>
          <w:szCs w:val="18"/>
        </w:rPr>
      </w:pPr>
    </w:p>
    <w:p w14:paraId="14352974" w14:textId="77777777" w:rsidR="00333F18" w:rsidRDefault="00333F18" w:rsidP="00DF70E8">
      <w:pPr>
        <w:pStyle w:val="Corpsdetexte"/>
        <w:rPr>
          <w:rFonts w:ascii="Verdana" w:hAnsi="Verdana"/>
          <w:sz w:val="18"/>
          <w:szCs w:val="18"/>
        </w:rPr>
      </w:pPr>
    </w:p>
    <w:p w14:paraId="4DF3A6ED" w14:textId="7D0EDC6F" w:rsidR="00DF70E8" w:rsidRDefault="00934390" w:rsidP="00934390">
      <w:pPr>
        <w:pStyle w:val="Titre1"/>
        <w:numPr>
          <w:ilvl w:val="0"/>
          <w:numId w:val="0"/>
        </w:numPr>
        <w:jc w:val="both"/>
        <w:rPr>
          <w:rFonts w:ascii="Verdana" w:hAnsi="Verdana"/>
          <w:sz w:val="18"/>
          <w:szCs w:val="18"/>
        </w:rPr>
      </w:pPr>
      <w:bookmarkStart w:id="103" w:name="_Toc354555892"/>
      <w:bookmarkStart w:id="104" w:name="_Toc354562145"/>
      <w:bookmarkStart w:id="105" w:name="_Toc120615932"/>
      <w:bookmarkStart w:id="106" w:name="_Toc353873141"/>
      <w:bookmarkStart w:id="107" w:name="_Toc482531198"/>
      <w:bookmarkStart w:id="108" w:name="_Toc211421798"/>
      <w:bookmarkStart w:id="109" w:name="_Toc354555897"/>
      <w:bookmarkStart w:id="110" w:name="_Toc354562150"/>
      <w:bookmarkStart w:id="111" w:name="_Toc120615327"/>
      <w:bookmarkStart w:id="112" w:name="_Toc353873436"/>
      <w:bookmarkEnd w:id="97"/>
      <w:bookmarkEnd w:id="98"/>
      <w:bookmarkEnd w:id="99"/>
      <w:bookmarkEnd w:id="100"/>
      <w:bookmarkEnd w:id="101"/>
      <w:bookmarkEnd w:id="102"/>
      <w:r>
        <w:rPr>
          <w:rFonts w:ascii="Verdana" w:hAnsi="Verdana"/>
          <w:sz w:val="18"/>
          <w:szCs w:val="18"/>
        </w:rPr>
        <w:t>18. vérification</w:t>
      </w:r>
      <w:r w:rsidR="00AC241E">
        <w:rPr>
          <w:rFonts w:ascii="Verdana" w:hAnsi="Verdana"/>
          <w:sz w:val="18"/>
          <w:szCs w:val="18"/>
        </w:rPr>
        <w:t>s</w:t>
      </w:r>
      <w:r>
        <w:rPr>
          <w:rFonts w:ascii="Verdana" w:hAnsi="Verdana"/>
          <w:sz w:val="18"/>
          <w:szCs w:val="18"/>
        </w:rPr>
        <w:t xml:space="preserve"> et relevés </w:t>
      </w:r>
      <w:bookmarkEnd w:id="103"/>
      <w:bookmarkEnd w:id="104"/>
      <w:bookmarkEnd w:id="105"/>
      <w:bookmarkEnd w:id="106"/>
      <w:bookmarkEnd w:id="107"/>
      <w:r w:rsidR="00D24B97">
        <w:rPr>
          <w:rFonts w:ascii="Verdana" w:hAnsi="Verdana"/>
          <w:sz w:val="18"/>
          <w:szCs w:val="18"/>
        </w:rPr>
        <w:t xml:space="preserve">des </w:t>
      </w:r>
      <w:r w:rsidR="00D24B97" w:rsidRPr="00934390">
        <w:rPr>
          <w:rFonts w:ascii="Verdana" w:hAnsi="Verdana"/>
          <w:sz w:val="18"/>
          <w:szCs w:val="18"/>
        </w:rPr>
        <w:t>COMPTEURS</w:t>
      </w:r>
      <w:bookmarkEnd w:id="108"/>
    </w:p>
    <w:p w14:paraId="36593D98" w14:textId="77777777" w:rsidR="00934390" w:rsidRPr="00934390" w:rsidRDefault="00934390" w:rsidP="00934390"/>
    <w:p w14:paraId="1757BCB9" w14:textId="77777777" w:rsidR="00DF70E8" w:rsidRPr="0033027F" w:rsidRDefault="00DF70E8" w:rsidP="00DF70E8">
      <w:pPr>
        <w:pStyle w:val="Corpsdetexte"/>
        <w:keepNext/>
        <w:rPr>
          <w:rFonts w:ascii="Verdana" w:hAnsi="Verdana"/>
          <w:sz w:val="18"/>
          <w:szCs w:val="18"/>
        </w:rPr>
      </w:pPr>
      <w:r w:rsidRPr="0033027F">
        <w:rPr>
          <w:rFonts w:ascii="Verdana" w:hAnsi="Verdana"/>
          <w:sz w:val="18"/>
          <w:szCs w:val="18"/>
        </w:rPr>
        <w:t xml:space="preserve">Les compteurs, autres que les compteurs des </w:t>
      </w:r>
      <w:r>
        <w:rPr>
          <w:rFonts w:ascii="Verdana" w:hAnsi="Verdana"/>
          <w:sz w:val="18"/>
          <w:szCs w:val="18"/>
        </w:rPr>
        <w:t>distributeurs</w:t>
      </w:r>
      <w:r w:rsidRPr="0033027F">
        <w:rPr>
          <w:rFonts w:ascii="Verdana" w:hAnsi="Verdana"/>
          <w:sz w:val="18"/>
          <w:szCs w:val="18"/>
        </w:rPr>
        <w:t xml:space="preserve"> d’énergies, et nécessaires à l’établissement de la facturation du présent </w:t>
      </w:r>
      <w:r>
        <w:rPr>
          <w:rFonts w:ascii="Verdana" w:hAnsi="Verdana"/>
          <w:sz w:val="18"/>
          <w:szCs w:val="18"/>
        </w:rPr>
        <w:t>Marché</w:t>
      </w:r>
      <w:r w:rsidRPr="0033027F">
        <w:rPr>
          <w:rFonts w:ascii="Verdana" w:hAnsi="Verdana"/>
          <w:sz w:val="18"/>
          <w:szCs w:val="18"/>
        </w:rPr>
        <w:t>, sont entretenus aux frais du</w:t>
      </w:r>
      <w:r w:rsidRPr="00D013CD">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par un réparateur agréé par le Bureau National de la Métrologie.</w:t>
      </w:r>
    </w:p>
    <w:p w14:paraId="1BEFCAE5" w14:textId="77777777" w:rsidR="00DF70E8" w:rsidRPr="0033027F" w:rsidRDefault="00DF70E8" w:rsidP="00DF70E8">
      <w:pPr>
        <w:pStyle w:val="Corpsdetexte"/>
        <w:rPr>
          <w:rFonts w:ascii="Verdana" w:hAnsi="Verdana"/>
          <w:sz w:val="18"/>
          <w:szCs w:val="18"/>
        </w:rPr>
      </w:pPr>
      <w:r w:rsidRPr="0033027F">
        <w:rPr>
          <w:rFonts w:ascii="Verdana" w:hAnsi="Verdana"/>
          <w:sz w:val="18"/>
          <w:szCs w:val="18"/>
        </w:rPr>
        <w:t xml:space="preserve">L’exactitude des compteurs doit être vérifiée au moins une fois par an, par le Bureau National de la Métrologie, ou par un </w:t>
      </w:r>
      <w:r>
        <w:rPr>
          <w:rFonts w:ascii="Verdana" w:hAnsi="Verdana"/>
          <w:sz w:val="18"/>
          <w:szCs w:val="18"/>
        </w:rPr>
        <w:t>o</w:t>
      </w:r>
      <w:r w:rsidRPr="0033027F">
        <w:rPr>
          <w:rFonts w:ascii="Verdana" w:hAnsi="Verdana"/>
          <w:sz w:val="18"/>
          <w:szCs w:val="18"/>
        </w:rPr>
        <w:t xml:space="preserve">rganisme agréé par ce dernier, choisi d’un commun accord entre </w:t>
      </w:r>
      <w:r>
        <w:rPr>
          <w:rFonts w:ascii="Verdana" w:hAnsi="Verdana"/>
          <w:sz w:val="18"/>
          <w:szCs w:val="18"/>
        </w:rPr>
        <w:t>l’Université</w:t>
      </w:r>
      <w:r w:rsidRPr="0033027F">
        <w:rPr>
          <w:rFonts w:ascii="Verdana" w:hAnsi="Verdana"/>
          <w:sz w:val="18"/>
          <w:szCs w:val="18"/>
        </w:rPr>
        <w:t xml:space="preserve"> et le T</w:t>
      </w:r>
      <w:r w:rsidRPr="004A47B9">
        <w:rPr>
          <w:rFonts w:ascii="Verdana" w:hAnsi="Verdana"/>
          <w:sz w:val="18"/>
          <w:szCs w:val="18"/>
        </w:rPr>
        <w:t>itulaire</w:t>
      </w:r>
      <w:r w:rsidRPr="0033027F">
        <w:rPr>
          <w:rFonts w:ascii="Verdana" w:hAnsi="Verdana"/>
          <w:sz w:val="18"/>
          <w:szCs w:val="18"/>
        </w:rPr>
        <w:t xml:space="preserve">. Les rapports des visites seront communiqués </w:t>
      </w:r>
      <w:r>
        <w:rPr>
          <w:rFonts w:ascii="Verdana" w:hAnsi="Verdana"/>
          <w:sz w:val="18"/>
          <w:szCs w:val="18"/>
        </w:rPr>
        <w:t>à l’Université</w:t>
      </w:r>
      <w:r w:rsidRPr="0033027F">
        <w:rPr>
          <w:rFonts w:ascii="Verdana" w:hAnsi="Verdana"/>
          <w:sz w:val="18"/>
          <w:szCs w:val="18"/>
        </w:rPr>
        <w:t xml:space="preserve"> annuellement.</w:t>
      </w:r>
    </w:p>
    <w:p w14:paraId="594763D2" w14:textId="77777777" w:rsidR="00DF70E8" w:rsidRPr="0033027F" w:rsidRDefault="00DF70E8" w:rsidP="00DF70E8">
      <w:pPr>
        <w:pStyle w:val="Corpsdetexte"/>
        <w:rPr>
          <w:rFonts w:ascii="Verdana" w:hAnsi="Verdana"/>
          <w:sz w:val="18"/>
          <w:szCs w:val="18"/>
        </w:rPr>
      </w:pPr>
      <w:r>
        <w:rPr>
          <w:rFonts w:ascii="Verdana" w:hAnsi="Verdana"/>
          <w:sz w:val="18"/>
          <w:szCs w:val="18"/>
        </w:rPr>
        <w:t>L’Université</w:t>
      </w:r>
      <w:r w:rsidRPr="0033027F">
        <w:rPr>
          <w:rFonts w:ascii="Verdana" w:hAnsi="Verdana"/>
          <w:sz w:val="18"/>
          <w:szCs w:val="18"/>
        </w:rPr>
        <w:t xml:space="preserve"> peut demander à tout moment, au</w:t>
      </w:r>
      <w:r w:rsidRPr="004A47B9">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une vérification supplémentaire d’un compteur par le Bureau National de la Métrologie ou par un </w:t>
      </w:r>
      <w:r>
        <w:rPr>
          <w:rFonts w:ascii="Verdana" w:hAnsi="Verdana"/>
          <w:sz w:val="18"/>
          <w:szCs w:val="18"/>
        </w:rPr>
        <w:t>o</w:t>
      </w:r>
      <w:r w:rsidRPr="0033027F">
        <w:rPr>
          <w:rFonts w:ascii="Verdana" w:hAnsi="Verdana"/>
          <w:sz w:val="18"/>
          <w:szCs w:val="18"/>
        </w:rPr>
        <w:t>rganisme agréé par ce dernier.</w:t>
      </w:r>
    </w:p>
    <w:p w14:paraId="22CD44B6" w14:textId="77777777" w:rsidR="00DF70E8" w:rsidRPr="0033027F" w:rsidRDefault="00DF70E8" w:rsidP="00DF70E8">
      <w:pPr>
        <w:pStyle w:val="Corpsdetexte"/>
        <w:rPr>
          <w:rFonts w:ascii="Verdana" w:hAnsi="Verdana"/>
          <w:sz w:val="18"/>
          <w:szCs w:val="18"/>
        </w:rPr>
      </w:pPr>
      <w:r w:rsidRPr="0033027F">
        <w:rPr>
          <w:rFonts w:ascii="Verdana" w:hAnsi="Verdana"/>
          <w:sz w:val="18"/>
          <w:szCs w:val="18"/>
        </w:rPr>
        <w:t xml:space="preserve">Les frais entraînés par cette vérification sont à la charge </w:t>
      </w:r>
      <w:r>
        <w:rPr>
          <w:rFonts w:ascii="Verdana" w:hAnsi="Verdana"/>
          <w:sz w:val="18"/>
          <w:szCs w:val="18"/>
        </w:rPr>
        <w:t>de l’Université</w:t>
      </w:r>
      <w:r w:rsidRPr="0033027F">
        <w:rPr>
          <w:rFonts w:ascii="Verdana" w:hAnsi="Verdana"/>
          <w:sz w:val="18"/>
          <w:szCs w:val="18"/>
        </w:rPr>
        <w:t xml:space="preserve"> si le compteur est conforme, et à celle du</w:t>
      </w:r>
      <w:r w:rsidRPr="00D013CD">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dans le cas contraire.</w:t>
      </w:r>
    </w:p>
    <w:p w14:paraId="37D1B04B" w14:textId="77777777" w:rsidR="00DF70E8" w:rsidRPr="0033027F" w:rsidRDefault="00DF70E8" w:rsidP="00DF70E8">
      <w:pPr>
        <w:pStyle w:val="Corpsdetexte"/>
        <w:rPr>
          <w:rFonts w:ascii="Verdana" w:hAnsi="Verdana"/>
          <w:sz w:val="18"/>
          <w:szCs w:val="18"/>
        </w:rPr>
      </w:pPr>
      <w:r w:rsidRPr="0033027F">
        <w:rPr>
          <w:rFonts w:ascii="Verdana" w:hAnsi="Verdana"/>
          <w:sz w:val="18"/>
          <w:szCs w:val="18"/>
        </w:rPr>
        <w:t>Dans tous les cas, un compteur est considéré comme inexact lorsqu’il présente une erreur de mesurage supérieure aux erreurs maximales tolérées, fixées par le :</w:t>
      </w:r>
    </w:p>
    <w:p w14:paraId="0264ED3D" w14:textId="77777777" w:rsidR="00DF70E8" w:rsidRPr="00D013CD" w:rsidRDefault="00DF70E8" w:rsidP="00761D00">
      <w:pPr>
        <w:pStyle w:val="Enumration1"/>
        <w:keepLines w:val="0"/>
        <w:widowControl w:val="0"/>
        <w:numPr>
          <w:ilvl w:val="0"/>
          <w:numId w:val="24"/>
        </w:numPr>
        <w:rPr>
          <w:rFonts w:eastAsia="Times New Roman"/>
          <w:spacing w:val="0"/>
        </w:rPr>
      </w:pPr>
      <w:r w:rsidRPr="00D013CD">
        <w:rPr>
          <w:rFonts w:eastAsia="Times New Roman"/>
          <w:spacing w:val="0"/>
        </w:rPr>
        <w:t>Décret N°2001-387 du 03 mai 2001, version consolidée du 15 février 2010, relatif aux contrôles des instruments de mesure.</w:t>
      </w:r>
    </w:p>
    <w:p w14:paraId="74EDF547" w14:textId="77777777" w:rsidR="00DF70E8" w:rsidRPr="00D013CD" w:rsidRDefault="00DF70E8" w:rsidP="00761D00">
      <w:pPr>
        <w:pStyle w:val="Enumration1"/>
        <w:keepLines w:val="0"/>
        <w:widowControl w:val="0"/>
        <w:numPr>
          <w:ilvl w:val="0"/>
          <w:numId w:val="24"/>
        </w:numPr>
        <w:rPr>
          <w:rFonts w:eastAsia="Times New Roman"/>
          <w:spacing w:val="0"/>
        </w:rPr>
      </w:pPr>
      <w:r w:rsidRPr="00D013CD">
        <w:rPr>
          <w:rFonts w:eastAsia="Times New Roman"/>
          <w:spacing w:val="0"/>
        </w:rPr>
        <w:t>Décret N°2006-447 du 12 avril 2006, version consolidée du 30 octobre 2006, relatif à la mise sur le Marché et à la mise en service de certains instruments de mesure.</w:t>
      </w:r>
    </w:p>
    <w:p w14:paraId="67E7A6DE" w14:textId="77777777" w:rsidR="00DF70E8" w:rsidRPr="00D013CD" w:rsidRDefault="00DF70E8" w:rsidP="00761D00">
      <w:pPr>
        <w:pStyle w:val="Enumration1"/>
        <w:keepLines w:val="0"/>
        <w:widowControl w:val="0"/>
        <w:numPr>
          <w:ilvl w:val="0"/>
          <w:numId w:val="24"/>
        </w:numPr>
        <w:rPr>
          <w:rFonts w:eastAsia="Times New Roman"/>
          <w:spacing w:val="0"/>
        </w:rPr>
      </w:pPr>
      <w:r w:rsidRPr="00D013CD">
        <w:rPr>
          <w:rFonts w:eastAsia="Times New Roman"/>
          <w:spacing w:val="0"/>
        </w:rPr>
        <w:t>Arrêté du 06 mars 2007, version consolidée du 23 mars 2007, relatif au contrôle des compteurs d’eau froide en service.</w:t>
      </w:r>
    </w:p>
    <w:p w14:paraId="3CF99027" w14:textId="77777777" w:rsidR="00DF70E8" w:rsidRPr="0033027F" w:rsidRDefault="00DF70E8" w:rsidP="00DF70E8">
      <w:pPr>
        <w:pStyle w:val="Corpsdetexte"/>
        <w:rPr>
          <w:rFonts w:ascii="Verdana" w:hAnsi="Verdana"/>
          <w:sz w:val="18"/>
          <w:szCs w:val="18"/>
        </w:rPr>
      </w:pPr>
      <w:r w:rsidRPr="0033027F">
        <w:rPr>
          <w:rFonts w:ascii="Verdana" w:hAnsi="Verdana"/>
          <w:sz w:val="18"/>
          <w:szCs w:val="18"/>
        </w:rPr>
        <w:t>Tout compteur inexact est remplacé par un compteur vérifié et conforme.</w:t>
      </w:r>
    </w:p>
    <w:p w14:paraId="4D1C0B86" w14:textId="77777777" w:rsidR="00DF70E8" w:rsidRPr="0033027F" w:rsidRDefault="00DF70E8" w:rsidP="00DF70E8">
      <w:pPr>
        <w:pStyle w:val="Corpsdetexte"/>
        <w:rPr>
          <w:rFonts w:ascii="Verdana" w:hAnsi="Verdana"/>
          <w:sz w:val="18"/>
          <w:szCs w:val="18"/>
        </w:rPr>
      </w:pPr>
      <w:r w:rsidRPr="0033027F">
        <w:rPr>
          <w:rFonts w:ascii="Verdana" w:hAnsi="Verdana"/>
          <w:sz w:val="18"/>
          <w:szCs w:val="18"/>
        </w:rPr>
        <w:t xml:space="preserve">En cas de défaillance ou de déréglage d’un compteur, le Titulaire est tenu de le signaler d’urgence </w:t>
      </w:r>
      <w:r>
        <w:rPr>
          <w:rFonts w:ascii="Verdana" w:hAnsi="Verdana"/>
          <w:sz w:val="18"/>
          <w:szCs w:val="18"/>
        </w:rPr>
        <w:t>à l’Université</w:t>
      </w:r>
      <w:r w:rsidRPr="0033027F">
        <w:rPr>
          <w:rFonts w:ascii="Verdana" w:hAnsi="Verdana"/>
          <w:sz w:val="18"/>
          <w:szCs w:val="18"/>
        </w:rPr>
        <w:t>.</w:t>
      </w:r>
    </w:p>
    <w:p w14:paraId="47F2E7F9" w14:textId="77777777" w:rsidR="00DF70E8" w:rsidRPr="0033027F" w:rsidRDefault="00DF70E8" w:rsidP="00DF70E8">
      <w:pPr>
        <w:pStyle w:val="Corpsdetexte"/>
        <w:rPr>
          <w:rFonts w:ascii="Verdana" w:hAnsi="Verdana"/>
          <w:sz w:val="18"/>
          <w:szCs w:val="18"/>
        </w:rPr>
      </w:pPr>
      <w:r>
        <w:rPr>
          <w:rFonts w:ascii="Verdana" w:hAnsi="Verdana"/>
          <w:sz w:val="18"/>
          <w:szCs w:val="18"/>
        </w:rPr>
        <w:t>Le Titulaire</w:t>
      </w:r>
      <w:r w:rsidRPr="0033027F">
        <w:rPr>
          <w:rFonts w:ascii="Verdana" w:hAnsi="Verdana"/>
          <w:sz w:val="18"/>
          <w:szCs w:val="18"/>
        </w:rPr>
        <w:t xml:space="preserve"> dispose d’un mois pour sa remise en état ou son remplacement par un appareil similaire.</w:t>
      </w:r>
    </w:p>
    <w:p w14:paraId="4CBA228F" w14:textId="77777777" w:rsidR="00DF70E8" w:rsidRDefault="00DF70E8" w:rsidP="00DF70E8">
      <w:pPr>
        <w:pStyle w:val="Corpsdetexte"/>
        <w:rPr>
          <w:rFonts w:ascii="Verdana" w:hAnsi="Verdana"/>
          <w:sz w:val="18"/>
          <w:szCs w:val="18"/>
        </w:rPr>
      </w:pPr>
      <w:r w:rsidRPr="0033027F">
        <w:rPr>
          <w:rFonts w:ascii="Verdana" w:hAnsi="Verdana"/>
          <w:sz w:val="18"/>
          <w:szCs w:val="18"/>
        </w:rPr>
        <w:t xml:space="preserve">La remise en état ou le remplacement des compteurs est à la charge du Titulaire dans le </w:t>
      </w:r>
      <w:r>
        <w:rPr>
          <w:rFonts w:ascii="Verdana" w:hAnsi="Verdana"/>
          <w:sz w:val="18"/>
          <w:szCs w:val="18"/>
        </w:rPr>
        <w:t>cadre du poste Garantie Totale.</w:t>
      </w:r>
    </w:p>
    <w:p w14:paraId="140B9832" w14:textId="189CCC16" w:rsidR="00DF70E8" w:rsidRDefault="00DF70E8" w:rsidP="00DF70E8">
      <w:pPr>
        <w:pStyle w:val="Corpsdetexte"/>
        <w:rPr>
          <w:rFonts w:ascii="Verdana" w:hAnsi="Verdana"/>
          <w:sz w:val="18"/>
          <w:szCs w:val="18"/>
        </w:rPr>
      </w:pPr>
      <w:r w:rsidRPr="0033027F">
        <w:rPr>
          <w:rFonts w:ascii="Verdana" w:hAnsi="Verdana"/>
          <w:sz w:val="18"/>
          <w:szCs w:val="18"/>
        </w:rPr>
        <w:t xml:space="preserve">Pour la période où le compteur a donné des indications </w:t>
      </w:r>
      <w:r>
        <w:rPr>
          <w:rFonts w:ascii="Verdana" w:hAnsi="Verdana"/>
          <w:sz w:val="18"/>
          <w:szCs w:val="18"/>
        </w:rPr>
        <w:t>erronées, l</w:t>
      </w:r>
      <w:r w:rsidRPr="0033027F">
        <w:rPr>
          <w:rFonts w:ascii="Verdana" w:hAnsi="Verdana"/>
          <w:sz w:val="18"/>
          <w:szCs w:val="18"/>
        </w:rPr>
        <w:t>e Titulaire remplace ces indications par une valeur théorique calculée de la manière suivante</w:t>
      </w:r>
      <w:proofErr w:type="gramStart"/>
      <w:r w:rsidRPr="0033027F">
        <w:rPr>
          <w:rFonts w:ascii="Verdana" w:hAnsi="Verdana"/>
          <w:sz w:val="18"/>
          <w:szCs w:val="18"/>
        </w:rPr>
        <w:t> :</w:t>
      </w:r>
      <w:bookmarkStart w:id="113" w:name="_Toc475808755"/>
      <w:bookmarkStart w:id="114" w:name="_Toc475867142"/>
      <w:bookmarkStart w:id="115" w:name="_Toc475867440"/>
      <w:bookmarkEnd w:id="113"/>
      <w:bookmarkEnd w:id="114"/>
      <w:bookmarkEnd w:id="115"/>
      <w:r w:rsidRPr="0033027F">
        <w:rPr>
          <w:rFonts w:ascii="Verdana" w:hAnsi="Verdana"/>
          <w:sz w:val="18"/>
          <w:szCs w:val="18"/>
        </w:rPr>
        <w:t>La</w:t>
      </w:r>
      <w:proofErr w:type="gramEnd"/>
      <w:r w:rsidRPr="0033027F">
        <w:rPr>
          <w:rFonts w:ascii="Verdana" w:hAnsi="Verdana"/>
          <w:sz w:val="18"/>
          <w:szCs w:val="18"/>
        </w:rPr>
        <w:t xml:space="preserve"> quantité d’énergie théorique sera égale à la consommation réelle constatée pour une période de référence corrigée du rapport des Degrés</w:t>
      </w:r>
      <w:r>
        <w:rPr>
          <w:rFonts w:ascii="Verdana" w:hAnsi="Verdana"/>
          <w:sz w:val="18"/>
          <w:szCs w:val="18"/>
        </w:rPr>
        <w:t xml:space="preserve"> </w:t>
      </w:r>
      <w:r w:rsidRPr="0033027F">
        <w:rPr>
          <w:rFonts w:ascii="Verdana" w:hAnsi="Verdana"/>
          <w:sz w:val="18"/>
          <w:szCs w:val="18"/>
        </w:rPr>
        <w:t>Jours</w:t>
      </w:r>
      <w:r>
        <w:rPr>
          <w:rFonts w:ascii="Verdana" w:hAnsi="Verdana"/>
          <w:sz w:val="18"/>
          <w:szCs w:val="18"/>
        </w:rPr>
        <w:t xml:space="preserve"> </w:t>
      </w:r>
      <w:r w:rsidRPr="0033027F">
        <w:rPr>
          <w:rFonts w:ascii="Verdana" w:hAnsi="Verdana"/>
          <w:sz w:val="18"/>
          <w:szCs w:val="18"/>
        </w:rPr>
        <w:t>Unifiés entre les deux périodes :</w:t>
      </w:r>
    </w:p>
    <w:p w14:paraId="1BDA79FA" w14:textId="77777777" w:rsidR="00DF70E8" w:rsidRDefault="00DF70E8" w:rsidP="00DF70E8">
      <w:pPr>
        <w:pStyle w:val="Corpsdetexte"/>
        <w:rPr>
          <w:rFonts w:ascii="Verdana" w:hAnsi="Verdana"/>
          <w:sz w:val="18"/>
          <w:szCs w:val="18"/>
        </w:rPr>
      </w:pPr>
    </w:p>
    <w:p w14:paraId="27862E0F" w14:textId="7EE75D50" w:rsidR="00DF70E8" w:rsidRPr="00D013CD" w:rsidRDefault="00DF70E8" w:rsidP="00DF70E8">
      <w:pPr>
        <w:keepNext/>
        <w:spacing w:before="120" w:after="120"/>
        <w:jc w:val="center"/>
        <w:rPr>
          <w:rFonts w:ascii="Verdana" w:hAnsi="Verdana"/>
          <w:sz w:val="18"/>
          <w:szCs w:val="18"/>
        </w:rPr>
      </w:pPr>
      <w:r w:rsidRPr="00D013CD">
        <w:rPr>
          <w:rFonts w:ascii="Verdana" w:hAnsi="Verdana"/>
          <w:sz w:val="18"/>
          <w:szCs w:val="18"/>
        </w:rPr>
        <w:object w:dxaOrig="1280" w:dyaOrig="620" w14:anchorId="4F265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8.8pt" o:ole="">
            <v:imagedata r:id="rId10" o:title=""/>
          </v:shape>
          <o:OLEObject Type="Embed" ProgID="Equation.3" ShapeID="_x0000_i1025" DrawAspect="Content" ObjectID="_1826369149" r:id="rId11"/>
        </w:object>
      </w:r>
      <w:r w:rsidRPr="00D013CD">
        <w:rPr>
          <w:rFonts w:ascii="Verdana" w:hAnsi="Verdana"/>
          <w:sz w:val="18"/>
          <w:szCs w:val="18"/>
        </w:rPr>
        <w:object w:dxaOrig="180" w:dyaOrig="340" w14:anchorId="0DFA8243">
          <v:shape id="_x0000_i1026" type="#_x0000_t75" style="width:21.6pt;height:21.6pt" o:ole="">
            <v:imagedata r:id="rId12" o:title=""/>
          </v:shape>
          <o:OLEObject Type="Embed" ProgID="Equation.3" ShapeID="_x0000_i1026" DrawAspect="Content" ObjectID="_1826369150" r:id="rId13"/>
        </w:object>
      </w:r>
    </w:p>
    <w:p w14:paraId="61A1BECD" w14:textId="77777777" w:rsidR="00DF70E8" w:rsidRDefault="00DF70E8" w:rsidP="00DF70E8">
      <w:pPr>
        <w:pStyle w:val="Corpsdetexte"/>
        <w:rPr>
          <w:rFonts w:ascii="Verdana" w:hAnsi="Verdana"/>
          <w:sz w:val="18"/>
          <w:szCs w:val="18"/>
        </w:rPr>
      </w:pPr>
    </w:p>
    <w:p w14:paraId="1521B802" w14:textId="77777777" w:rsidR="00DF70E8" w:rsidRDefault="00DF70E8" w:rsidP="00DF70E8">
      <w:pPr>
        <w:pStyle w:val="Corpsdetexte"/>
        <w:rPr>
          <w:rFonts w:ascii="Verdana" w:hAnsi="Verdana"/>
          <w:sz w:val="18"/>
          <w:szCs w:val="18"/>
        </w:rPr>
      </w:pPr>
    </w:p>
    <w:p w14:paraId="499CF007" w14:textId="77777777" w:rsidR="00DF70E8" w:rsidRPr="0033027F" w:rsidRDefault="00DF70E8" w:rsidP="00DF70E8">
      <w:pPr>
        <w:pStyle w:val="Corpsdetexte"/>
        <w:rPr>
          <w:rFonts w:ascii="Verdana" w:hAnsi="Verdana"/>
          <w:sz w:val="18"/>
          <w:szCs w:val="18"/>
        </w:rPr>
      </w:pPr>
      <w:proofErr w:type="gramStart"/>
      <w:r w:rsidRPr="0033027F">
        <w:rPr>
          <w:rFonts w:ascii="Verdana" w:hAnsi="Verdana"/>
          <w:sz w:val="18"/>
          <w:szCs w:val="18"/>
        </w:rPr>
        <w:t>où</w:t>
      </w:r>
      <w:proofErr w:type="gramEnd"/>
      <w:r w:rsidRPr="0033027F">
        <w:rPr>
          <w:rFonts w:ascii="Verdana" w:hAnsi="Verdana"/>
          <w:sz w:val="18"/>
          <w:szCs w:val="18"/>
        </w:rPr>
        <w:t xml:space="preserve"> :</w:t>
      </w:r>
    </w:p>
    <w:p w14:paraId="24B12B70" w14:textId="77777777" w:rsidR="00DF70E8" w:rsidRPr="00D013CD" w:rsidRDefault="00DF70E8" w:rsidP="00DF70E8">
      <w:pPr>
        <w:pStyle w:val="Formules"/>
        <w:tabs>
          <w:tab w:val="clear" w:pos="2127"/>
          <w:tab w:val="left" w:pos="709"/>
        </w:tabs>
        <w:ind w:left="1134" w:hanging="1134"/>
        <w:rPr>
          <w:rFonts w:ascii="Verdana" w:hAnsi="Verdana" w:cs="Times New Roman"/>
          <w:sz w:val="18"/>
          <w:szCs w:val="18"/>
        </w:rPr>
      </w:pPr>
      <w:r w:rsidRPr="00D013CD">
        <w:rPr>
          <w:rFonts w:ascii="Verdana" w:hAnsi="Verdana" w:cs="Times New Roman"/>
          <w:sz w:val="18"/>
          <w:szCs w:val="18"/>
        </w:rPr>
        <w:t>U</w:t>
      </w:r>
      <w:r w:rsidRPr="00D013CD">
        <w:rPr>
          <w:rFonts w:ascii="Verdana" w:hAnsi="Verdana" w:cs="Times New Roman"/>
          <w:sz w:val="18"/>
          <w:szCs w:val="18"/>
        </w:rPr>
        <w:tab/>
        <w:t>=</w:t>
      </w:r>
      <w:r w:rsidRPr="00D013CD">
        <w:rPr>
          <w:rFonts w:ascii="Verdana" w:hAnsi="Verdana" w:cs="Times New Roman"/>
          <w:sz w:val="18"/>
          <w:szCs w:val="18"/>
        </w:rPr>
        <w:tab/>
        <w:t>Quantité d’énergie théorique pour la période de dysfonctionnement.</w:t>
      </w:r>
    </w:p>
    <w:p w14:paraId="3BDC3AEF" w14:textId="77777777" w:rsidR="00DF70E8" w:rsidRPr="00D013CD" w:rsidRDefault="00DF70E8" w:rsidP="00DF70E8">
      <w:pPr>
        <w:pStyle w:val="Formules"/>
        <w:tabs>
          <w:tab w:val="clear" w:pos="2127"/>
          <w:tab w:val="left" w:pos="709"/>
        </w:tabs>
        <w:ind w:left="1134" w:hanging="1134"/>
        <w:rPr>
          <w:rFonts w:ascii="Verdana" w:hAnsi="Verdana" w:cs="Times New Roman"/>
          <w:sz w:val="18"/>
          <w:szCs w:val="18"/>
        </w:rPr>
      </w:pPr>
      <w:r w:rsidRPr="00D013CD">
        <w:rPr>
          <w:rFonts w:ascii="Verdana" w:hAnsi="Verdana" w:cs="Times New Roman"/>
          <w:sz w:val="18"/>
          <w:szCs w:val="18"/>
        </w:rPr>
        <w:t>U’</w:t>
      </w:r>
      <w:r w:rsidRPr="00D013CD">
        <w:rPr>
          <w:rFonts w:ascii="Verdana" w:hAnsi="Verdana" w:cs="Times New Roman"/>
          <w:sz w:val="18"/>
          <w:szCs w:val="18"/>
        </w:rPr>
        <w:tab/>
        <w:t>=</w:t>
      </w:r>
      <w:r w:rsidRPr="00D013CD">
        <w:rPr>
          <w:rFonts w:ascii="Verdana" w:hAnsi="Verdana" w:cs="Times New Roman"/>
          <w:sz w:val="18"/>
          <w:szCs w:val="18"/>
        </w:rPr>
        <w:tab/>
        <w:t>Consommation réelle pour une période de référence.</w:t>
      </w:r>
    </w:p>
    <w:p w14:paraId="0ACDB519" w14:textId="77777777" w:rsidR="00DF70E8" w:rsidRPr="00D013CD" w:rsidRDefault="00DF70E8" w:rsidP="00DF70E8">
      <w:pPr>
        <w:pStyle w:val="Formules"/>
        <w:tabs>
          <w:tab w:val="clear" w:pos="2127"/>
          <w:tab w:val="left" w:pos="709"/>
        </w:tabs>
        <w:ind w:left="1134" w:hanging="1134"/>
        <w:rPr>
          <w:rFonts w:ascii="Verdana" w:hAnsi="Verdana" w:cs="Times New Roman"/>
          <w:sz w:val="18"/>
          <w:szCs w:val="18"/>
        </w:rPr>
      </w:pPr>
      <w:r w:rsidRPr="00D013CD">
        <w:rPr>
          <w:rFonts w:ascii="Verdana" w:hAnsi="Verdana" w:cs="Times New Roman"/>
          <w:sz w:val="18"/>
          <w:szCs w:val="18"/>
        </w:rPr>
        <w:t>DJU</w:t>
      </w:r>
      <w:r w:rsidRPr="00D013CD">
        <w:rPr>
          <w:rFonts w:ascii="Verdana" w:hAnsi="Verdana" w:cs="Times New Roman"/>
          <w:sz w:val="18"/>
          <w:szCs w:val="18"/>
        </w:rPr>
        <w:tab/>
        <w:t>=</w:t>
      </w:r>
      <w:r w:rsidRPr="00D013CD">
        <w:rPr>
          <w:rFonts w:ascii="Verdana" w:hAnsi="Verdana" w:cs="Times New Roman"/>
          <w:sz w:val="18"/>
          <w:szCs w:val="18"/>
        </w:rPr>
        <w:tab/>
        <w:t>Les Degrés Jours Unifiés constatés pendant la période du dysfonctionnement du compteur.</w:t>
      </w:r>
    </w:p>
    <w:p w14:paraId="10A9447F" w14:textId="77777777" w:rsidR="00DF70E8" w:rsidRPr="00D013CD" w:rsidRDefault="00DF70E8" w:rsidP="00DF70E8">
      <w:pPr>
        <w:pStyle w:val="Formules"/>
        <w:tabs>
          <w:tab w:val="clear" w:pos="2127"/>
          <w:tab w:val="left" w:pos="709"/>
        </w:tabs>
        <w:ind w:left="1134" w:hanging="1134"/>
        <w:rPr>
          <w:rFonts w:ascii="Verdana" w:hAnsi="Verdana" w:cs="Times New Roman"/>
          <w:sz w:val="18"/>
          <w:szCs w:val="18"/>
        </w:rPr>
      </w:pPr>
      <w:r w:rsidRPr="00D013CD">
        <w:rPr>
          <w:rFonts w:ascii="Verdana" w:hAnsi="Verdana" w:cs="Times New Roman"/>
          <w:sz w:val="18"/>
          <w:szCs w:val="18"/>
        </w:rPr>
        <w:t>DJU’</w:t>
      </w:r>
      <w:r w:rsidRPr="00D013CD">
        <w:rPr>
          <w:rFonts w:ascii="Verdana" w:hAnsi="Verdana" w:cs="Times New Roman"/>
          <w:sz w:val="18"/>
          <w:szCs w:val="18"/>
        </w:rPr>
        <w:tab/>
        <w:t>=</w:t>
      </w:r>
      <w:r w:rsidRPr="00D013CD">
        <w:rPr>
          <w:rFonts w:ascii="Verdana" w:hAnsi="Verdana" w:cs="Times New Roman"/>
          <w:sz w:val="18"/>
          <w:szCs w:val="18"/>
        </w:rPr>
        <w:tab/>
        <w:t>Les Degrés Jours Unifiés constatés pendant la période de référence.</w:t>
      </w:r>
    </w:p>
    <w:p w14:paraId="48B56965" w14:textId="77777777" w:rsidR="00DF70E8" w:rsidRPr="0033027F" w:rsidRDefault="00DF70E8" w:rsidP="00DF70E8">
      <w:pPr>
        <w:pStyle w:val="Corpsdetexte"/>
        <w:rPr>
          <w:rFonts w:ascii="Verdana" w:hAnsi="Verdana"/>
          <w:sz w:val="18"/>
          <w:szCs w:val="18"/>
        </w:rPr>
      </w:pPr>
      <w:r w:rsidRPr="0033027F">
        <w:rPr>
          <w:rFonts w:ascii="Verdana" w:hAnsi="Verdana"/>
          <w:sz w:val="18"/>
          <w:szCs w:val="18"/>
        </w:rPr>
        <w:t>La période de référence choisie sera postérieure à la remise en état du compteur et équivalente en regard des DJU.</w:t>
      </w:r>
    </w:p>
    <w:p w14:paraId="72991670" w14:textId="77777777" w:rsidR="00DF70E8" w:rsidRDefault="00DF70E8" w:rsidP="00DF70E8">
      <w:pPr>
        <w:pStyle w:val="Corpsdetexte"/>
        <w:rPr>
          <w:rFonts w:ascii="Verdana" w:hAnsi="Verdana"/>
          <w:sz w:val="18"/>
          <w:szCs w:val="18"/>
        </w:rPr>
      </w:pPr>
      <w:r w:rsidRPr="0033027F">
        <w:rPr>
          <w:rFonts w:ascii="Verdana" w:hAnsi="Verdana"/>
          <w:sz w:val="18"/>
          <w:szCs w:val="18"/>
        </w:rPr>
        <w:t>En cas d’impossibilité, on pourra éventuellement retenir la période correspondante de l’année précédente.</w:t>
      </w:r>
    </w:p>
    <w:p w14:paraId="75FEC337" w14:textId="594F4D5D" w:rsidR="00DF70E8" w:rsidRPr="00D013CD" w:rsidRDefault="00DF70E8" w:rsidP="00DF70E8">
      <w:pPr>
        <w:pStyle w:val="Corpsdetexte"/>
        <w:rPr>
          <w:rFonts w:ascii="Verdana" w:hAnsi="Verdana"/>
          <w:sz w:val="18"/>
          <w:szCs w:val="18"/>
        </w:rPr>
      </w:pPr>
      <w:r w:rsidRPr="00D013CD">
        <w:rPr>
          <w:rFonts w:ascii="Verdana" w:hAnsi="Verdana"/>
          <w:sz w:val="18"/>
          <w:szCs w:val="18"/>
        </w:rPr>
        <w:t>En cas d’absence de compteur nécessaire à la facturation et au calcul de l’intéressement, le Titulaire en assurera la fourniture et la pose dans le cadre de son contrat de Garantie Totale.</w:t>
      </w:r>
    </w:p>
    <w:p w14:paraId="391EDD7E" w14:textId="3E2B8828" w:rsidR="00AC241E" w:rsidRDefault="00AC241E">
      <w:pPr>
        <w:rPr>
          <w:rFonts w:ascii="Verdana" w:hAnsi="Verdana"/>
          <w:sz w:val="18"/>
          <w:szCs w:val="18"/>
        </w:rPr>
      </w:pPr>
      <w:r>
        <w:rPr>
          <w:rFonts w:ascii="Verdana" w:hAnsi="Verdana"/>
          <w:sz w:val="18"/>
          <w:szCs w:val="18"/>
        </w:rPr>
        <w:br w:type="page"/>
      </w:r>
    </w:p>
    <w:p w14:paraId="27134DDC" w14:textId="77777777" w:rsidR="007A7001" w:rsidRPr="00D013CD" w:rsidRDefault="007A7001" w:rsidP="00DF70E8">
      <w:pPr>
        <w:pStyle w:val="Corpsdetexte"/>
        <w:rPr>
          <w:rFonts w:ascii="Verdana" w:hAnsi="Verdana"/>
          <w:sz w:val="18"/>
          <w:szCs w:val="18"/>
        </w:rPr>
      </w:pPr>
    </w:p>
    <w:p w14:paraId="499410FD" w14:textId="43249D39" w:rsidR="00DF70E8" w:rsidRDefault="00934390" w:rsidP="00934390">
      <w:pPr>
        <w:pStyle w:val="Titre1"/>
        <w:numPr>
          <w:ilvl w:val="0"/>
          <w:numId w:val="0"/>
        </w:numPr>
        <w:jc w:val="both"/>
        <w:rPr>
          <w:rFonts w:ascii="Verdana" w:hAnsi="Verdana"/>
          <w:sz w:val="18"/>
          <w:szCs w:val="18"/>
        </w:rPr>
      </w:pPr>
      <w:bookmarkStart w:id="116" w:name="_Toc482531199"/>
      <w:bookmarkStart w:id="117" w:name="_Toc211421799"/>
      <w:r w:rsidRPr="00934390">
        <w:rPr>
          <w:rFonts w:ascii="Verdana" w:hAnsi="Verdana"/>
          <w:sz w:val="18"/>
          <w:szCs w:val="18"/>
        </w:rPr>
        <w:t xml:space="preserve">19. </w:t>
      </w:r>
      <w:r w:rsidR="00DF70E8" w:rsidRPr="00934390">
        <w:rPr>
          <w:rFonts w:ascii="Verdana" w:hAnsi="Verdana"/>
          <w:sz w:val="18"/>
          <w:szCs w:val="18"/>
        </w:rPr>
        <w:t>MODIFICATIONS DES INSTALLATIONS ET PUISSANCES</w:t>
      </w:r>
      <w:bookmarkEnd w:id="109"/>
      <w:bookmarkEnd w:id="110"/>
      <w:bookmarkEnd w:id="111"/>
      <w:bookmarkEnd w:id="112"/>
      <w:bookmarkEnd w:id="116"/>
      <w:bookmarkEnd w:id="117"/>
    </w:p>
    <w:p w14:paraId="6EB07689" w14:textId="77777777" w:rsidR="00934390" w:rsidRPr="00934390" w:rsidRDefault="00934390" w:rsidP="00934390"/>
    <w:p w14:paraId="505C8510" w14:textId="77777777" w:rsidR="00DF70E8" w:rsidRPr="0033027F" w:rsidRDefault="00DF70E8" w:rsidP="00DF70E8">
      <w:pPr>
        <w:pStyle w:val="Corpsdetexte"/>
        <w:rPr>
          <w:rFonts w:ascii="Verdana" w:hAnsi="Verdana"/>
          <w:sz w:val="18"/>
          <w:szCs w:val="18"/>
        </w:rPr>
      </w:pPr>
      <w:r w:rsidRPr="0033027F">
        <w:rPr>
          <w:rFonts w:ascii="Verdana" w:hAnsi="Verdana"/>
          <w:sz w:val="18"/>
          <w:szCs w:val="18"/>
        </w:rPr>
        <w:t>En cas de modifications entraînant une diminution ou une augmentation des besoins de chauffa</w:t>
      </w:r>
      <w:r>
        <w:rPr>
          <w:rFonts w:ascii="Verdana" w:hAnsi="Verdana"/>
          <w:sz w:val="18"/>
          <w:szCs w:val="18"/>
        </w:rPr>
        <w:t>ge des bâtiments de moins de 15 </w:t>
      </w:r>
      <w:r w:rsidRPr="0033027F">
        <w:rPr>
          <w:rFonts w:ascii="Verdana" w:hAnsi="Verdana"/>
          <w:sz w:val="18"/>
          <w:szCs w:val="18"/>
        </w:rPr>
        <w:t xml:space="preserve">%, le nombre de base </w:t>
      </w:r>
      <w:r>
        <w:rPr>
          <w:rFonts w:ascii="Verdana" w:hAnsi="Verdana"/>
          <w:sz w:val="18"/>
          <w:szCs w:val="18"/>
        </w:rPr>
        <w:t>(</w:t>
      </w:r>
      <w:r w:rsidRPr="0033027F">
        <w:rPr>
          <w:rFonts w:ascii="Verdana" w:hAnsi="Verdana"/>
          <w:sz w:val="18"/>
          <w:szCs w:val="18"/>
        </w:rPr>
        <w:t>NB</w:t>
      </w:r>
      <w:r>
        <w:rPr>
          <w:rFonts w:ascii="Verdana" w:hAnsi="Verdana"/>
          <w:sz w:val="18"/>
          <w:szCs w:val="18"/>
        </w:rPr>
        <w:t>)</w:t>
      </w:r>
      <w:r w:rsidRPr="0033027F">
        <w:rPr>
          <w:rFonts w:ascii="Verdana" w:hAnsi="Verdana"/>
          <w:sz w:val="18"/>
          <w:szCs w:val="18"/>
        </w:rPr>
        <w:t xml:space="preserve"> des bâtiments concernés, serait modifié proportionnellement à l’augmentation ou de la diminution des besoins calorifiques, sans prise en compte d’une partie fixe, le comptage étant fait en </w:t>
      </w:r>
      <w:r>
        <w:rPr>
          <w:rFonts w:ascii="Verdana" w:hAnsi="Verdana"/>
          <w:sz w:val="18"/>
          <w:szCs w:val="18"/>
        </w:rPr>
        <w:t>sortie de chaufferie</w:t>
      </w:r>
      <w:r w:rsidRPr="0033027F">
        <w:rPr>
          <w:rFonts w:ascii="Verdana" w:hAnsi="Verdana"/>
          <w:sz w:val="18"/>
          <w:szCs w:val="18"/>
        </w:rPr>
        <w:t>.</w:t>
      </w:r>
    </w:p>
    <w:p w14:paraId="086997C6" w14:textId="77777777" w:rsidR="00DF70E8" w:rsidRPr="0033027F" w:rsidRDefault="00DF70E8" w:rsidP="00DF70E8">
      <w:pPr>
        <w:pStyle w:val="Corpsdetexte"/>
        <w:rPr>
          <w:rFonts w:ascii="Verdana" w:hAnsi="Verdana"/>
          <w:sz w:val="18"/>
          <w:szCs w:val="18"/>
        </w:rPr>
      </w:pPr>
      <w:r w:rsidRPr="0033027F">
        <w:rPr>
          <w:rFonts w:ascii="Verdana" w:hAnsi="Verdana"/>
          <w:sz w:val="18"/>
          <w:szCs w:val="18"/>
        </w:rPr>
        <w:t xml:space="preserve">Dans le cas de variations de puissance calorifique de plus de 15 %, un nouveau nombre de base </w:t>
      </w:r>
      <w:r>
        <w:rPr>
          <w:rFonts w:ascii="Verdana" w:hAnsi="Verdana"/>
          <w:sz w:val="18"/>
          <w:szCs w:val="18"/>
        </w:rPr>
        <w:t>(</w:t>
      </w:r>
      <w:r w:rsidRPr="0033027F">
        <w:rPr>
          <w:rFonts w:ascii="Verdana" w:hAnsi="Verdana"/>
          <w:sz w:val="18"/>
          <w:szCs w:val="18"/>
        </w:rPr>
        <w:t>NB</w:t>
      </w:r>
      <w:r>
        <w:rPr>
          <w:rFonts w:ascii="Verdana" w:hAnsi="Verdana"/>
          <w:sz w:val="18"/>
          <w:szCs w:val="18"/>
        </w:rPr>
        <w:t>)</w:t>
      </w:r>
      <w:r w:rsidRPr="0033027F">
        <w:rPr>
          <w:rFonts w:ascii="Verdana" w:hAnsi="Verdana"/>
          <w:sz w:val="18"/>
          <w:szCs w:val="18"/>
        </w:rPr>
        <w:t xml:space="preserve"> serait renégocié et contractualisé.</w:t>
      </w:r>
    </w:p>
    <w:p w14:paraId="55F03C0E" w14:textId="584ED6F1" w:rsidR="00DF70E8" w:rsidRDefault="00DF70E8" w:rsidP="00DF70E8">
      <w:pPr>
        <w:pStyle w:val="Corpsdetexte"/>
        <w:rPr>
          <w:rFonts w:ascii="Verdana" w:hAnsi="Verdana"/>
          <w:sz w:val="18"/>
          <w:szCs w:val="18"/>
        </w:rPr>
      </w:pPr>
      <w:r w:rsidRPr="0033027F">
        <w:rPr>
          <w:rFonts w:ascii="Verdana" w:hAnsi="Verdana"/>
          <w:sz w:val="18"/>
          <w:szCs w:val="18"/>
        </w:rPr>
        <w:t xml:space="preserve">Tout changement dans les installations ou dans l’isolation thermique des bâtiments, et toutes modifications des éléments de base du présent </w:t>
      </w:r>
      <w:r>
        <w:rPr>
          <w:rFonts w:ascii="Verdana" w:hAnsi="Verdana"/>
          <w:sz w:val="18"/>
          <w:szCs w:val="18"/>
        </w:rPr>
        <w:t>Marché</w:t>
      </w:r>
      <w:r w:rsidRPr="0033027F">
        <w:rPr>
          <w:rFonts w:ascii="Verdana" w:hAnsi="Verdana"/>
          <w:sz w:val="18"/>
          <w:szCs w:val="18"/>
        </w:rPr>
        <w:t xml:space="preserve">s, entraînent une renégociation obligatoire des bases contractuelles </w:t>
      </w:r>
      <w:r>
        <w:rPr>
          <w:rFonts w:ascii="Verdana" w:hAnsi="Verdana"/>
          <w:sz w:val="18"/>
          <w:szCs w:val="18"/>
        </w:rPr>
        <w:t xml:space="preserve">et donneront </w:t>
      </w:r>
      <w:r w:rsidRPr="0033027F">
        <w:rPr>
          <w:rFonts w:ascii="Verdana" w:hAnsi="Verdana"/>
          <w:sz w:val="18"/>
          <w:szCs w:val="18"/>
        </w:rPr>
        <w:t xml:space="preserve">lieu à l’établissement d’un avenant </w:t>
      </w:r>
      <w:r>
        <w:rPr>
          <w:rFonts w:ascii="Verdana" w:hAnsi="Verdana"/>
          <w:sz w:val="18"/>
          <w:szCs w:val="18"/>
        </w:rPr>
        <w:t>dans les limites fixées</w:t>
      </w:r>
      <w:r w:rsidRPr="0033027F">
        <w:rPr>
          <w:rFonts w:ascii="Verdana" w:hAnsi="Verdana"/>
          <w:sz w:val="18"/>
          <w:szCs w:val="18"/>
        </w:rPr>
        <w:t>.</w:t>
      </w:r>
    </w:p>
    <w:p w14:paraId="6398CAE4" w14:textId="77777777" w:rsidR="00E86E13" w:rsidRPr="0033027F" w:rsidRDefault="00E86E13" w:rsidP="00DF70E8">
      <w:pPr>
        <w:pStyle w:val="Corpsdetexte"/>
        <w:rPr>
          <w:rFonts w:ascii="Verdana" w:hAnsi="Verdana"/>
          <w:sz w:val="18"/>
          <w:szCs w:val="18"/>
        </w:rPr>
      </w:pPr>
    </w:p>
    <w:p w14:paraId="7C3CB69B" w14:textId="77777777" w:rsidR="00DF70E8" w:rsidRPr="0033027F" w:rsidRDefault="00DF70E8" w:rsidP="00DF70E8">
      <w:pPr>
        <w:pStyle w:val="Corpsdetexte"/>
        <w:rPr>
          <w:rFonts w:ascii="Verdana" w:hAnsi="Verdana"/>
          <w:sz w:val="18"/>
          <w:szCs w:val="18"/>
        </w:rPr>
      </w:pPr>
      <w:r w:rsidRPr="0033027F">
        <w:rPr>
          <w:rFonts w:ascii="Verdana" w:hAnsi="Verdana"/>
          <w:sz w:val="18"/>
          <w:szCs w:val="18"/>
        </w:rPr>
        <w:t xml:space="preserve">Il est précisé que </w:t>
      </w:r>
      <w:r>
        <w:rPr>
          <w:rFonts w:ascii="Verdana" w:hAnsi="Verdana"/>
          <w:sz w:val="18"/>
          <w:szCs w:val="18"/>
        </w:rPr>
        <w:t>l’Université</w:t>
      </w:r>
      <w:r w:rsidRPr="0033027F">
        <w:rPr>
          <w:rFonts w:ascii="Verdana" w:hAnsi="Verdana"/>
          <w:sz w:val="18"/>
          <w:szCs w:val="18"/>
        </w:rPr>
        <w:t xml:space="preserve"> s’oblige à informer </w:t>
      </w:r>
      <w:r>
        <w:rPr>
          <w:rFonts w:ascii="Verdana" w:hAnsi="Verdana"/>
          <w:sz w:val="18"/>
          <w:szCs w:val="18"/>
        </w:rPr>
        <w:t>l</w:t>
      </w:r>
      <w:r w:rsidRPr="0033027F">
        <w:rPr>
          <w:rFonts w:ascii="Verdana" w:hAnsi="Verdana"/>
          <w:sz w:val="18"/>
          <w:szCs w:val="18"/>
        </w:rPr>
        <w:t>e Titulaire de toute modification qu’il apporterait aux installations sous contrat.</w:t>
      </w:r>
    </w:p>
    <w:p w14:paraId="19669145" w14:textId="77777777" w:rsidR="00DF70E8" w:rsidRPr="0033027F" w:rsidRDefault="00DF70E8" w:rsidP="00DF70E8">
      <w:pPr>
        <w:rPr>
          <w:rFonts w:ascii="Verdana" w:hAnsi="Verdana"/>
          <w:sz w:val="18"/>
          <w:szCs w:val="18"/>
        </w:rPr>
      </w:pPr>
    </w:p>
    <w:p w14:paraId="0EDFCFBF" w14:textId="77777777" w:rsidR="00DF70E8" w:rsidRPr="0033027F" w:rsidRDefault="00DF70E8" w:rsidP="00DF70E8">
      <w:pPr>
        <w:jc w:val="center"/>
        <w:rPr>
          <w:rFonts w:ascii="Verdana" w:hAnsi="Verdana"/>
          <w:sz w:val="18"/>
          <w:szCs w:val="18"/>
        </w:rPr>
      </w:pPr>
    </w:p>
    <w:p w14:paraId="3E282587" w14:textId="51B770AB" w:rsidR="00DF70E8" w:rsidRDefault="00DF70E8" w:rsidP="00D03BAC">
      <w:pPr>
        <w:jc w:val="both"/>
        <w:rPr>
          <w:rFonts w:ascii="Verdana" w:hAnsi="Verdana"/>
          <w:sz w:val="18"/>
          <w:szCs w:val="18"/>
        </w:rPr>
      </w:pPr>
    </w:p>
    <w:p w14:paraId="6A040C27" w14:textId="38531EF1" w:rsidR="00DF70E8" w:rsidRDefault="00DF70E8" w:rsidP="00D03BAC">
      <w:pPr>
        <w:jc w:val="both"/>
        <w:rPr>
          <w:rFonts w:ascii="Verdana" w:hAnsi="Verdana"/>
          <w:sz w:val="18"/>
          <w:szCs w:val="18"/>
        </w:rPr>
      </w:pPr>
    </w:p>
    <w:p w14:paraId="67D6D72B" w14:textId="380981BC" w:rsidR="00DF70E8" w:rsidRDefault="00DF70E8" w:rsidP="00D03BAC">
      <w:pPr>
        <w:jc w:val="both"/>
        <w:rPr>
          <w:rFonts w:ascii="Verdana" w:hAnsi="Verdana"/>
          <w:sz w:val="18"/>
          <w:szCs w:val="18"/>
        </w:rPr>
      </w:pPr>
    </w:p>
    <w:p w14:paraId="5FC2DF76" w14:textId="79D70BFC" w:rsidR="00D70DCC" w:rsidRDefault="00D70DCC">
      <w:pPr>
        <w:rPr>
          <w:rFonts w:ascii="Verdana" w:hAnsi="Verdana"/>
          <w:sz w:val="18"/>
          <w:szCs w:val="18"/>
        </w:rPr>
      </w:pPr>
      <w:r>
        <w:rPr>
          <w:rFonts w:ascii="Verdana" w:hAnsi="Verdana"/>
          <w:sz w:val="18"/>
          <w:szCs w:val="18"/>
        </w:rPr>
        <w:br w:type="page"/>
      </w:r>
    </w:p>
    <w:p w14:paraId="2A980886" w14:textId="77777777" w:rsidR="00D70DCC" w:rsidRPr="0033027F" w:rsidRDefault="00D70DCC" w:rsidP="00D70DCC">
      <w:pPr>
        <w:rPr>
          <w:rFonts w:ascii="Verdana" w:hAnsi="Verdana"/>
          <w:sz w:val="18"/>
          <w:szCs w:val="18"/>
        </w:rPr>
      </w:pPr>
      <w:r w:rsidRPr="00D013CD">
        <w:rPr>
          <w:rFonts w:ascii="Verdana" w:hAnsi="Verdana"/>
          <w:noProof/>
          <w:sz w:val="18"/>
          <w:szCs w:val="18"/>
        </w:rPr>
        <w:lastRenderedPageBreak/>
        <mc:AlternateContent>
          <mc:Choice Requires="wps">
            <w:drawing>
              <wp:anchor distT="0" distB="0" distL="114300" distR="114300" simplePos="0" relativeHeight="251662336" behindDoc="0" locked="0" layoutInCell="1" allowOverlap="1" wp14:anchorId="59F0D879" wp14:editId="2E8CBC70">
                <wp:simplePos x="0" y="0"/>
                <wp:positionH relativeFrom="column">
                  <wp:posOffset>-146050</wp:posOffset>
                </wp:positionH>
                <wp:positionV relativeFrom="paragraph">
                  <wp:posOffset>-594995</wp:posOffset>
                </wp:positionV>
                <wp:extent cx="5943600" cy="387350"/>
                <wp:effectExtent l="5080" t="9525" r="13970" b="1270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87350"/>
                        </a:xfrm>
                        <a:prstGeom prst="rect">
                          <a:avLst/>
                        </a:prstGeom>
                        <a:solidFill>
                          <a:srgbClr val="DDDDDD"/>
                        </a:solidFill>
                        <a:ln w="9525">
                          <a:solidFill>
                            <a:srgbClr val="000000"/>
                          </a:solidFill>
                          <a:miter lim="800000"/>
                          <a:headEnd/>
                          <a:tailEnd/>
                        </a:ln>
                      </wps:spPr>
                      <wps:txbx>
                        <w:txbxContent>
                          <w:p w14:paraId="26947C28" w14:textId="3CCE774E" w:rsidR="00D70DCC" w:rsidRPr="00DA02F8" w:rsidRDefault="00D70DCC" w:rsidP="00D70DCC">
                            <w:pPr>
                              <w:pStyle w:val="TitreCCAPCCTP"/>
                              <w:rPr>
                                <w:bCs/>
                              </w:rPr>
                            </w:pPr>
                            <w:bookmarkStart w:id="118" w:name="_Toc482531240"/>
                            <w:r w:rsidRPr="00C13F06">
                              <w:t>Poste P3 garantie total</w:t>
                            </w:r>
                            <w:r>
                              <w:t>e</w:t>
                            </w:r>
                            <w:bookmarkEnd w:id="118"/>
                            <w:r>
                              <w:t xml:space="preserve"> sur CAMPUS ST JEROME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F0D879" id="Text Box 6" o:spid="_x0000_s1028" type="#_x0000_t202" style="position:absolute;margin-left:-11.5pt;margin-top:-46.85pt;width:468pt;height: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2a6LQIAAFcEAAAOAAAAZHJzL2Uyb0RvYy54bWysVNuO0zAQfUfiHyy/06SXdNuo6WppWYS0&#10;XKRdPsBxnMTC8RjbbbJ8PWOnLdUCL4g8WB7P+HjmnJlsbodOkaOwToIu6HSSUiI0h0rqpqBfn+7f&#10;rChxnumKKdCioM/C0dvt61eb3uRiBi2oSliCINrlvSlo673Jk8TxVnTMTcAIjc4abMc8mrZJKst6&#10;RO9UMkvTZdKDrYwFLpzD0/3opNuIX9eC+8917YQnqqCYm4+rjWsZ1mS7YXljmWklP6XB/iGLjkmN&#10;j16g9swzcrDyN6hOcgsOaj/h0CVQ15KLWANWM01fVPPYMiNiLUiOMxea3P+D5Z+OXyyRVUEzSjTr&#10;UKInMXjyFgayDOz0xuUY9GgwzA94jCrHSp15AP7NEQ27lulG3FkLfStYhdlNw83k6uqI4wJI2X+E&#10;Cp9hBw8RaKhtF6hDMgiio0rPF2VCKhwPs/VivkzRxdE3X93MsyhdwvLzbWOdfy+gI2FTUIvKR3R2&#10;fHA+ZMPyc0h4zIGS1b1UKhq2KXfKkiPDLtnHLxbwIkxp0hd0nc2ykYC/QqTx+xNEJz22u5JdQVeX&#10;IJYH2t7pKjajZ1KNe0xZ6ROPgbqRRD+UQxRsdpanhOoZibUwdjdOI25asD8o6bGzC+q+H5gVlKgP&#10;GsVZTxeLMArRWGQ3MzTstae89jDNEaqgnpJxu/Pj+ByMlU2LL43toOEOBa1l5DooP2Z1Sh+7N0pw&#10;mrQwHtd2jPr1P9j+BAAA//8DAFBLAwQUAAYACAAAACEAzAnUnOEAAAALAQAADwAAAGRycy9kb3du&#10;cmV2LnhtbEyPQU/DMAyF70j8h8hIXKotXSsx1jWdEGia4LYyDrtlrWkrEqdqsq78e7zTuNnPT8/f&#10;yzeTNWLEwXeOFCzmMQikytUdNQoOn9vZMwgfNNXaOEIFv+hhU9zf5Tqr3YX2OJahERxCPtMK2hD6&#10;TEpftWi1n7seiW/fbrA68Do0sh70hcOtkUkcP0mrO+IPre7xtcXqpzxbBdvo671PY3mMPsZDt492&#10;pty9GaUeH6aXNYiAU7iZ4YrP6FAw08mdqfbCKJglKXcJPKzSJQh2rBZX5cRKmixBFrn836H4AwAA&#10;//8DAFBLAQItABQABgAIAAAAIQC2gziS/gAAAOEBAAATAAAAAAAAAAAAAAAAAAAAAABbQ29udGVu&#10;dF9UeXBlc10ueG1sUEsBAi0AFAAGAAgAAAAhADj9If/WAAAAlAEAAAsAAAAAAAAAAAAAAAAALwEA&#10;AF9yZWxzLy5yZWxzUEsBAi0AFAAGAAgAAAAhAAyvZrotAgAAVwQAAA4AAAAAAAAAAAAAAAAALgIA&#10;AGRycy9lMm9Eb2MueG1sUEsBAi0AFAAGAAgAAAAhAMwJ1JzhAAAACwEAAA8AAAAAAAAAAAAAAAAA&#10;hwQAAGRycy9kb3ducmV2LnhtbFBLBQYAAAAABAAEAPMAAACVBQAAAAA=&#10;" fillcolor="#ddd">
                <v:textbox>
                  <w:txbxContent>
                    <w:p w14:paraId="26947C28" w14:textId="3CCE774E" w:rsidR="00D70DCC" w:rsidRPr="00DA02F8" w:rsidRDefault="00D70DCC" w:rsidP="00D70DCC">
                      <w:pPr>
                        <w:pStyle w:val="TitreCCAPCCTP"/>
                        <w:rPr>
                          <w:bCs/>
                        </w:rPr>
                      </w:pPr>
                      <w:bookmarkStart w:id="119" w:name="_Toc482531240"/>
                      <w:r w:rsidRPr="00C13F06">
                        <w:t>Poste P3 garantie total</w:t>
                      </w:r>
                      <w:r>
                        <w:t>e</w:t>
                      </w:r>
                      <w:bookmarkEnd w:id="119"/>
                      <w:r>
                        <w:t xml:space="preserve"> sur CAMPUS ST JEROME</w:t>
                      </w:r>
                    </w:p>
                  </w:txbxContent>
                </v:textbox>
              </v:shape>
            </w:pict>
          </mc:Fallback>
        </mc:AlternateContent>
      </w:r>
    </w:p>
    <w:p w14:paraId="258BB9D3" w14:textId="77777777" w:rsidR="00D70DCC" w:rsidRPr="0033027F" w:rsidRDefault="00D70DCC" w:rsidP="00D70DCC">
      <w:pPr>
        <w:jc w:val="center"/>
        <w:rPr>
          <w:rFonts w:ascii="Verdana" w:hAnsi="Verdana"/>
          <w:sz w:val="18"/>
          <w:szCs w:val="18"/>
        </w:rPr>
      </w:pPr>
    </w:p>
    <w:p w14:paraId="38E2C02D" w14:textId="226BD28A" w:rsidR="00D70DCC" w:rsidRPr="00934390" w:rsidRDefault="00934390" w:rsidP="00934390">
      <w:pPr>
        <w:pStyle w:val="Titre1"/>
        <w:numPr>
          <w:ilvl w:val="0"/>
          <w:numId w:val="0"/>
        </w:numPr>
        <w:jc w:val="both"/>
        <w:rPr>
          <w:rFonts w:ascii="Verdana" w:hAnsi="Verdana"/>
          <w:sz w:val="18"/>
          <w:szCs w:val="18"/>
        </w:rPr>
      </w:pPr>
      <w:bookmarkStart w:id="120" w:name="_Toc121299396"/>
      <w:bookmarkStart w:id="121" w:name="_Toc353873505"/>
      <w:bookmarkStart w:id="122" w:name="_Toc482531241"/>
      <w:bookmarkStart w:id="123" w:name="_Toc211421800"/>
      <w:r>
        <w:rPr>
          <w:rFonts w:ascii="Verdana" w:hAnsi="Verdana"/>
          <w:sz w:val="18"/>
          <w:szCs w:val="18"/>
        </w:rPr>
        <w:t xml:space="preserve">20. </w:t>
      </w:r>
      <w:r w:rsidR="00D70DCC" w:rsidRPr="00934390">
        <w:rPr>
          <w:rFonts w:ascii="Verdana" w:hAnsi="Verdana"/>
          <w:sz w:val="18"/>
          <w:szCs w:val="18"/>
        </w:rPr>
        <w:t>Fournitures et prestations concernées au titre du poste P</w:t>
      </w:r>
      <w:bookmarkEnd w:id="120"/>
      <w:r w:rsidR="00D70DCC" w:rsidRPr="00934390">
        <w:rPr>
          <w:rFonts w:ascii="Verdana" w:hAnsi="Verdana"/>
          <w:sz w:val="18"/>
          <w:szCs w:val="18"/>
        </w:rPr>
        <w:t>3</w:t>
      </w:r>
      <w:bookmarkEnd w:id="121"/>
      <w:bookmarkEnd w:id="122"/>
      <w:bookmarkEnd w:id="123"/>
    </w:p>
    <w:p w14:paraId="1807C994" w14:textId="77777777" w:rsidR="009D4176" w:rsidRPr="00D013CD" w:rsidRDefault="009D4176" w:rsidP="009D4176">
      <w:pPr>
        <w:rPr>
          <w:rFonts w:ascii="Verdana" w:hAnsi="Verdana"/>
          <w:sz w:val="18"/>
          <w:szCs w:val="18"/>
        </w:rPr>
      </w:pPr>
    </w:p>
    <w:p w14:paraId="6DF356B0" w14:textId="77777777" w:rsidR="00D70DCC" w:rsidRPr="0033027F" w:rsidRDefault="00D70DCC" w:rsidP="00D70DCC">
      <w:pPr>
        <w:pStyle w:val="Corpsdetexte"/>
        <w:rPr>
          <w:rFonts w:ascii="Verdana" w:hAnsi="Verdana"/>
          <w:sz w:val="18"/>
          <w:szCs w:val="18"/>
        </w:rPr>
      </w:pPr>
      <w:r w:rsidRPr="0033027F">
        <w:rPr>
          <w:rFonts w:ascii="Verdana" w:hAnsi="Verdana"/>
          <w:sz w:val="18"/>
          <w:szCs w:val="18"/>
        </w:rPr>
        <w:t xml:space="preserve">Au titre du poste P3 de son </w:t>
      </w:r>
      <w:r>
        <w:rPr>
          <w:rFonts w:ascii="Verdana" w:hAnsi="Verdana"/>
          <w:sz w:val="18"/>
          <w:szCs w:val="18"/>
        </w:rPr>
        <w:t>Marché</w:t>
      </w:r>
      <w:r w:rsidRPr="0033027F">
        <w:rPr>
          <w:rFonts w:ascii="Verdana" w:hAnsi="Verdana"/>
          <w:sz w:val="18"/>
          <w:szCs w:val="18"/>
        </w:rPr>
        <w:t xml:space="preserve">, le </w:t>
      </w:r>
      <w:r w:rsidRPr="0044666A">
        <w:rPr>
          <w:rFonts w:ascii="Verdana" w:hAnsi="Verdana"/>
          <w:sz w:val="18"/>
          <w:szCs w:val="18"/>
        </w:rPr>
        <w:t>Titulaire</w:t>
      </w:r>
      <w:r w:rsidRPr="0033027F">
        <w:rPr>
          <w:rFonts w:ascii="Verdana" w:hAnsi="Verdana"/>
          <w:sz w:val="18"/>
          <w:szCs w:val="18"/>
        </w:rPr>
        <w:t xml:space="preserve"> assure le renouvellement et la garantie totale</w:t>
      </w:r>
      <w:r>
        <w:rPr>
          <w:rFonts w:ascii="Verdana" w:hAnsi="Verdana"/>
          <w:sz w:val="18"/>
          <w:szCs w:val="18"/>
        </w:rPr>
        <w:t> </w:t>
      </w:r>
      <w:r w:rsidRPr="0033027F">
        <w:rPr>
          <w:rFonts w:ascii="Verdana" w:hAnsi="Verdana"/>
          <w:sz w:val="18"/>
          <w:szCs w:val="18"/>
        </w:rPr>
        <w:t>:</w:t>
      </w:r>
    </w:p>
    <w:p w14:paraId="2B517DB3" w14:textId="2535F5FE"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Des installations en chaufferie</w:t>
      </w:r>
      <w:r w:rsidR="00934390">
        <w:rPr>
          <w:rFonts w:eastAsia="Times New Roman"/>
          <w:spacing w:val="0"/>
        </w:rPr>
        <w:t xml:space="preserve"> </w:t>
      </w:r>
      <w:proofErr w:type="gramStart"/>
      <w:r w:rsidR="00934390">
        <w:rPr>
          <w:rFonts w:eastAsia="Times New Roman"/>
          <w:spacing w:val="0"/>
        </w:rPr>
        <w:t xml:space="preserve">( </w:t>
      </w:r>
      <w:r w:rsidR="00AC241E">
        <w:rPr>
          <w:rFonts w:eastAsia="Times New Roman"/>
          <w:spacing w:val="0"/>
        </w:rPr>
        <w:t>hors</w:t>
      </w:r>
      <w:proofErr w:type="gramEnd"/>
      <w:r w:rsidR="00AC241E">
        <w:rPr>
          <w:rFonts w:eastAsia="Times New Roman"/>
          <w:spacing w:val="0"/>
        </w:rPr>
        <w:t xml:space="preserve"> chaudières</w:t>
      </w:r>
      <w:r w:rsidR="00934390">
        <w:rPr>
          <w:rFonts w:eastAsia="Times New Roman"/>
          <w:spacing w:val="0"/>
        </w:rPr>
        <w:t xml:space="preserve"> )</w:t>
      </w:r>
    </w:p>
    <w:p w14:paraId="704FF4E5"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Du réseau de transport de l’énergie thermique (réseau primaire),</w:t>
      </w:r>
    </w:p>
    <w:p w14:paraId="4672F039"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Des installations primaires en sous-stations,</w:t>
      </w:r>
    </w:p>
    <w:p w14:paraId="42769E70"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Des installations secondaires de chauffage en sous-stations,</w:t>
      </w:r>
    </w:p>
    <w:p w14:paraId="5BA8FF75" w14:textId="12988518" w:rsidR="00D70DCC" w:rsidRPr="00D013CD" w:rsidRDefault="00D70DCC" w:rsidP="00761D00">
      <w:pPr>
        <w:pStyle w:val="Enumration1"/>
        <w:keepLines w:val="0"/>
        <w:widowControl w:val="0"/>
        <w:numPr>
          <w:ilvl w:val="0"/>
          <w:numId w:val="24"/>
        </w:numPr>
        <w:rPr>
          <w:rFonts w:eastAsia="Times New Roman"/>
          <w:spacing w:val="0"/>
        </w:rPr>
      </w:pPr>
      <w:proofErr w:type="gramStart"/>
      <w:r w:rsidRPr="00D013CD">
        <w:rPr>
          <w:rFonts w:eastAsia="Times New Roman"/>
          <w:spacing w:val="0"/>
        </w:rPr>
        <w:t>des</w:t>
      </w:r>
      <w:proofErr w:type="gramEnd"/>
      <w:r w:rsidRPr="00D013CD">
        <w:rPr>
          <w:rFonts w:eastAsia="Times New Roman"/>
          <w:spacing w:val="0"/>
        </w:rPr>
        <w:t xml:space="preserve"> réseaux de distribution de chauffage jusqu’aux appareils terminaux, </w:t>
      </w:r>
    </w:p>
    <w:p w14:paraId="7D5D245C"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Des équipements de traitement d’eau des réseaux de chauffage et climatisation.</w:t>
      </w:r>
    </w:p>
    <w:p w14:paraId="7948DD19" w14:textId="69E1B82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 xml:space="preserve">Des </w:t>
      </w:r>
      <w:r w:rsidR="006C3FCD">
        <w:rPr>
          <w:rFonts w:eastAsia="Times New Roman"/>
          <w:spacing w:val="0"/>
        </w:rPr>
        <w:t xml:space="preserve">installations de groupe Eau glacée </w:t>
      </w:r>
      <w:proofErr w:type="gramStart"/>
      <w:r w:rsidR="006C3FCD">
        <w:rPr>
          <w:rFonts w:eastAsia="Times New Roman"/>
          <w:spacing w:val="0"/>
        </w:rPr>
        <w:t>( hors</w:t>
      </w:r>
      <w:proofErr w:type="gramEnd"/>
      <w:r w:rsidR="006C3FCD">
        <w:rPr>
          <w:rFonts w:eastAsia="Times New Roman"/>
          <w:spacing w:val="0"/>
        </w:rPr>
        <w:t xml:space="preserve"> VRV , DRV, détente directe )</w:t>
      </w:r>
    </w:p>
    <w:p w14:paraId="7B2A9D40" w14:textId="00369F99"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Des centrales de traitement d’air.</w:t>
      </w:r>
    </w:p>
    <w:p w14:paraId="2CDF92E4" w14:textId="23C58133"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Ainsi que les travaux de génie civil et de maçonnerie nécessaires à l’exécution des travaux sur les équipements et réseaux sous contrat de Garantie Totale.</w:t>
      </w:r>
    </w:p>
    <w:p w14:paraId="6AFA4FFA" w14:textId="77777777" w:rsidR="00D70DCC" w:rsidRPr="00D013CD" w:rsidRDefault="00D70DCC" w:rsidP="00D70DCC">
      <w:pPr>
        <w:pStyle w:val="Enumration1"/>
        <w:keepLines w:val="0"/>
        <w:widowControl w:val="0"/>
        <w:numPr>
          <w:ilvl w:val="0"/>
          <w:numId w:val="0"/>
        </w:numPr>
        <w:ind w:left="862"/>
        <w:rPr>
          <w:rFonts w:eastAsia="Times New Roman"/>
          <w:spacing w:val="0"/>
        </w:rPr>
      </w:pPr>
    </w:p>
    <w:p w14:paraId="18130B60" w14:textId="77777777" w:rsidR="00D70DCC" w:rsidRPr="0033027F" w:rsidRDefault="00D70DCC" w:rsidP="00D70DCC">
      <w:pPr>
        <w:pStyle w:val="Corpsdetexte"/>
        <w:rPr>
          <w:rFonts w:ascii="Verdana" w:hAnsi="Verdana"/>
          <w:sz w:val="18"/>
          <w:szCs w:val="18"/>
        </w:rPr>
      </w:pPr>
      <w:bookmarkStart w:id="124" w:name="_Toc120614711"/>
      <w:r w:rsidRPr="0033027F">
        <w:rPr>
          <w:rFonts w:ascii="Verdana" w:hAnsi="Verdana"/>
          <w:sz w:val="18"/>
          <w:szCs w:val="18"/>
        </w:rPr>
        <w:t>Ces prestations s’inscrivent dans le cadre d’une gestion transparente du compte de garantie totale.</w:t>
      </w:r>
    </w:p>
    <w:bookmarkEnd w:id="124"/>
    <w:p w14:paraId="2DA80D7C" w14:textId="1FDB0A7B" w:rsidR="00D70DCC" w:rsidRDefault="00D70DCC" w:rsidP="00D70DCC">
      <w:pPr>
        <w:pStyle w:val="Corpsdetexte"/>
        <w:rPr>
          <w:rFonts w:ascii="Verdana" w:hAnsi="Verdana"/>
          <w:sz w:val="18"/>
          <w:szCs w:val="18"/>
        </w:rPr>
      </w:pPr>
      <w:r w:rsidRPr="0033027F">
        <w:rPr>
          <w:rFonts w:ascii="Verdana" w:hAnsi="Verdana"/>
          <w:sz w:val="18"/>
          <w:szCs w:val="18"/>
        </w:rPr>
        <w:t>La description des installations et des prestations ainsi que leurs spécifications techniques sont définies dans le présent titre et dans les anne</w:t>
      </w:r>
      <w:r>
        <w:rPr>
          <w:rFonts w:ascii="Verdana" w:hAnsi="Verdana"/>
          <w:sz w:val="18"/>
          <w:szCs w:val="18"/>
        </w:rPr>
        <w:t>xes jointes au présent C.C.T.P.</w:t>
      </w:r>
    </w:p>
    <w:p w14:paraId="312DD073" w14:textId="45A2955B" w:rsidR="00D70DCC" w:rsidRDefault="00D70DCC" w:rsidP="00D70DCC">
      <w:pPr>
        <w:pStyle w:val="Corpsdetexte"/>
        <w:rPr>
          <w:rFonts w:ascii="Verdana" w:hAnsi="Verdana"/>
          <w:sz w:val="18"/>
          <w:szCs w:val="18"/>
        </w:rPr>
      </w:pPr>
    </w:p>
    <w:p w14:paraId="5DD8AFA9" w14:textId="0B3131E1" w:rsidR="00D70DCC" w:rsidRDefault="00D70DCC" w:rsidP="00D70DCC">
      <w:pPr>
        <w:pStyle w:val="Corpsdetexte"/>
        <w:rPr>
          <w:rFonts w:ascii="Verdana" w:hAnsi="Verdana"/>
          <w:sz w:val="18"/>
          <w:szCs w:val="18"/>
        </w:rPr>
      </w:pPr>
    </w:p>
    <w:p w14:paraId="176C9D6F" w14:textId="5684EF7F" w:rsidR="00D70DCC" w:rsidRPr="0033027F" w:rsidRDefault="00D70DCC" w:rsidP="00D70DCC">
      <w:pPr>
        <w:pStyle w:val="Corpsdetexte"/>
        <w:rPr>
          <w:rFonts w:ascii="Verdana" w:hAnsi="Verdana"/>
          <w:sz w:val="18"/>
          <w:szCs w:val="18"/>
        </w:rPr>
      </w:pPr>
    </w:p>
    <w:p w14:paraId="3CE06027" w14:textId="243906A6" w:rsidR="00D70DCC" w:rsidRDefault="00934390" w:rsidP="00761D00">
      <w:pPr>
        <w:pStyle w:val="Titre2"/>
        <w:numPr>
          <w:ilvl w:val="1"/>
          <w:numId w:val="25"/>
        </w:numPr>
        <w:jc w:val="left"/>
        <w:rPr>
          <w:rFonts w:ascii="Verdana" w:hAnsi="Verdana"/>
          <w:sz w:val="18"/>
          <w:szCs w:val="18"/>
        </w:rPr>
      </w:pPr>
      <w:bookmarkStart w:id="125" w:name="_Toc354555840"/>
      <w:bookmarkStart w:id="126" w:name="_Toc354562093"/>
      <w:bookmarkStart w:id="127" w:name="_Toc120614714"/>
      <w:bookmarkStart w:id="128" w:name="_Toc353873508"/>
      <w:bookmarkStart w:id="129" w:name="_Toc482531244"/>
      <w:r>
        <w:rPr>
          <w:rFonts w:ascii="Verdana" w:hAnsi="Verdana"/>
          <w:sz w:val="18"/>
          <w:szCs w:val="18"/>
        </w:rPr>
        <w:t xml:space="preserve"> </w:t>
      </w:r>
      <w:bookmarkStart w:id="130" w:name="_Toc211421801"/>
      <w:r w:rsidR="00D70DCC" w:rsidRPr="00D013CD">
        <w:rPr>
          <w:rFonts w:ascii="Verdana" w:hAnsi="Verdana"/>
          <w:sz w:val="18"/>
          <w:szCs w:val="18"/>
        </w:rPr>
        <w:t>Garantie Totale</w:t>
      </w:r>
      <w:bookmarkEnd w:id="125"/>
      <w:bookmarkEnd w:id="126"/>
      <w:bookmarkEnd w:id="127"/>
      <w:bookmarkEnd w:id="128"/>
      <w:bookmarkEnd w:id="129"/>
      <w:bookmarkEnd w:id="130"/>
    </w:p>
    <w:p w14:paraId="3AC0CE85" w14:textId="77777777" w:rsidR="00934390" w:rsidRPr="00934390" w:rsidRDefault="00934390" w:rsidP="00934390"/>
    <w:p w14:paraId="06D584D3" w14:textId="77777777" w:rsidR="00D70DCC" w:rsidRPr="00D013CD" w:rsidRDefault="00D70DCC" w:rsidP="00D70DCC">
      <w:pPr>
        <w:pStyle w:val="Corpsdetexte"/>
        <w:rPr>
          <w:rFonts w:ascii="Verdana" w:hAnsi="Verdana"/>
          <w:sz w:val="18"/>
          <w:szCs w:val="18"/>
        </w:rPr>
      </w:pPr>
      <w:r w:rsidRPr="00D013CD">
        <w:rPr>
          <w:rFonts w:ascii="Verdana" w:hAnsi="Verdana"/>
          <w:sz w:val="18"/>
          <w:szCs w:val="18"/>
        </w:rPr>
        <w:t>La garantie totale s’applique à la totalité des équipements techniques sous contrat liés directement ou indirectement au bon fonctionnement et à la sécurité des installations de :</w:t>
      </w:r>
    </w:p>
    <w:p w14:paraId="48553F29"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Chauffage,</w:t>
      </w:r>
    </w:p>
    <w:p w14:paraId="0964DDB1"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Climatisation.</w:t>
      </w:r>
    </w:p>
    <w:p w14:paraId="7D9981F3"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Traitement d’eau des réseaux de chauffage et d’eau glacée</w:t>
      </w:r>
    </w:p>
    <w:p w14:paraId="051B3F64" w14:textId="77777777" w:rsidR="00D70DCC" w:rsidRPr="00534DCA" w:rsidRDefault="00D70DCC" w:rsidP="00D70DCC">
      <w:pPr>
        <w:pStyle w:val="Corpsdetexte"/>
        <w:rPr>
          <w:rFonts w:ascii="Verdana" w:hAnsi="Verdana"/>
          <w:sz w:val="18"/>
          <w:szCs w:val="18"/>
        </w:rPr>
      </w:pPr>
      <w:r w:rsidRPr="00534DCA">
        <w:rPr>
          <w:rFonts w:ascii="Verdana" w:hAnsi="Verdana"/>
          <w:sz w:val="18"/>
          <w:szCs w:val="18"/>
        </w:rPr>
        <w:t>Les équipements concernés sont ceux situés en :</w:t>
      </w:r>
    </w:p>
    <w:p w14:paraId="015B9967"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Chaufferie,</w:t>
      </w:r>
    </w:p>
    <w:p w14:paraId="3218AF21"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Sous-stations,</w:t>
      </w:r>
    </w:p>
    <w:p w14:paraId="78034CFE"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Locaux techniques,</w:t>
      </w:r>
    </w:p>
    <w:p w14:paraId="47AB5102" w14:textId="77777777" w:rsidR="006C3FCD" w:rsidRDefault="006C3FCD" w:rsidP="00D70DCC">
      <w:pPr>
        <w:pStyle w:val="Corpsdetexte"/>
        <w:rPr>
          <w:rFonts w:ascii="Verdana" w:hAnsi="Verdana"/>
          <w:sz w:val="18"/>
          <w:szCs w:val="18"/>
        </w:rPr>
      </w:pPr>
    </w:p>
    <w:p w14:paraId="775713A2" w14:textId="136292ED" w:rsidR="00D70DCC" w:rsidRPr="00D013CD" w:rsidRDefault="00D70DCC" w:rsidP="00D70DCC">
      <w:pPr>
        <w:pStyle w:val="Corpsdetexte"/>
        <w:rPr>
          <w:rFonts w:ascii="Verdana" w:hAnsi="Verdana"/>
          <w:sz w:val="18"/>
          <w:szCs w:val="18"/>
        </w:rPr>
      </w:pPr>
      <w:r w:rsidRPr="00D013CD">
        <w:rPr>
          <w:rFonts w:ascii="Verdana" w:hAnsi="Verdana"/>
          <w:sz w:val="18"/>
          <w:szCs w:val="18"/>
        </w:rPr>
        <w:t>Sont également couverts par la Prestation de Garantie Totale :</w:t>
      </w:r>
    </w:p>
    <w:p w14:paraId="6299182C" w14:textId="764F248D"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Les réseaux de chauffage</w:t>
      </w:r>
      <w:r w:rsidR="006922F1">
        <w:rPr>
          <w:rFonts w:eastAsia="Times New Roman"/>
          <w:spacing w:val="0"/>
        </w:rPr>
        <w:t xml:space="preserve"> (réseau primaire)</w:t>
      </w:r>
      <w:r w:rsidRPr="00D013CD">
        <w:rPr>
          <w:rFonts w:eastAsia="Times New Roman"/>
          <w:spacing w:val="0"/>
        </w:rPr>
        <w:t xml:space="preserve"> et d’eau glacée</w:t>
      </w:r>
      <w:r w:rsidR="006922F1">
        <w:rPr>
          <w:rFonts w:eastAsia="Times New Roman"/>
          <w:spacing w:val="0"/>
        </w:rPr>
        <w:t xml:space="preserve">, </w:t>
      </w:r>
      <w:r w:rsidRPr="00D013CD">
        <w:rPr>
          <w:rFonts w:eastAsia="Times New Roman"/>
          <w:spacing w:val="0"/>
        </w:rPr>
        <w:t>enterrés et en caniveaux</w:t>
      </w:r>
      <w:r w:rsidR="006922F1">
        <w:rPr>
          <w:rFonts w:eastAsia="Times New Roman"/>
          <w:spacing w:val="0"/>
        </w:rPr>
        <w:t xml:space="preserve"> </w:t>
      </w:r>
    </w:p>
    <w:p w14:paraId="26414699" w14:textId="124F9B70"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Les groupes de production d’eau glacée</w:t>
      </w:r>
      <w:r w:rsidR="00934390">
        <w:rPr>
          <w:rFonts w:eastAsia="Times New Roman"/>
          <w:spacing w:val="0"/>
        </w:rPr>
        <w:t xml:space="preserve"> </w:t>
      </w:r>
    </w:p>
    <w:p w14:paraId="37EB008F" w14:textId="34AC6D09"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Les circuits aérauliques dans leur ensemble</w:t>
      </w:r>
      <w:r w:rsidR="006922F1">
        <w:rPr>
          <w:rFonts w:eastAsia="Times New Roman"/>
          <w:spacing w:val="0"/>
        </w:rPr>
        <w:t xml:space="preserve"> (calo et gaine en </w:t>
      </w:r>
      <w:proofErr w:type="gramStart"/>
      <w:r w:rsidR="006922F1">
        <w:rPr>
          <w:rFonts w:eastAsia="Times New Roman"/>
          <w:spacing w:val="0"/>
        </w:rPr>
        <w:t>toiture ,</w:t>
      </w:r>
      <w:proofErr w:type="gramEnd"/>
      <w:r w:rsidR="006922F1">
        <w:rPr>
          <w:rFonts w:eastAsia="Times New Roman"/>
          <w:spacing w:val="0"/>
        </w:rPr>
        <w:t xml:space="preserve"> partiellement )</w:t>
      </w:r>
    </w:p>
    <w:p w14:paraId="4D813295"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Les robinetteries, organes de réglage, filtres clapets, etc.,</w:t>
      </w:r>
    </w:p>
    <w:p w14:paraId="707E66A7" w14:textId="2A00D675" w:rsidR="00D70DCC" w:rsidRPr="00D013CD" w:rsidRDefault="00A914A8" w:rsidP="00761D00">
      <w:pPr>
        <w:pStyle w:val="Enumration1"/>
        <w:keepLines w:val="0"/>
        <w:widowControl w:val="0"/>
        <w:numPr>
          <w:ilvl w:val="0"/>
          <w:numId w:val="24"/>
        </w:numPr>
        <w:rPr>
          <w:rFonts w:eastAsia="Times New Roman"/>
          <w:spacing w:val="0"/>
        </w:rPr>
      </w:pPr>
      <w:r>
        <w:rPr>
          <w:rFonts w:eastAsia="Times New Roman"/>
          <w:spacing w:val="0"/>
        </w:rPr>
        <w:t xml:space="preserve">Les </w:t>
      </w:r>
      <w:r w:rsidR="00D70DCC" w:rsidRPr="00D013CD">
        <w:rPr>
          <w:rFonts w:eastAsia="Times New Roman"/>
          <w:spacing w:val="0"/>
        </w:rPr>
        <w:t>centrales de traitement d’air</w:t>
      </w:r>
      <w:r w:rsidR="00934390">
        <w:rPr>
          <w:rFonts w:eastAsia="Times New Roman"/>
          <w:spacing w:val="0"/>
        </w:rPr>
        <w:t xml:space="preserve"> </w:t>
      </w:r>
    </w:p>
    <w:p w14:paraId="3C34FD6B" w14:textId="11BF9159" w:rsidR="00D70DCC"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Les travaux de maçonnerie et de génie civil nécessaires à l’exécution des travaux de remise en ordre et de remplacement des équipements et des réseaux.</w:t>
      </w:r>
    </w:p>
    <w:p w14:paraId="7D37AC50" w14:textId="77777777" w:rsidR="00934390" w:rsidRPr="00D013CD" w:rsidRDefault="00934390" w:rsidP="00934390">
      <w:pPr>
        <w:pStyle w:val="Enumration1"/>
        <w:keepLines w:val="0"/>
        <w:widowControl w:val="0"/>
        <w:numPr>
          <w:ilvl w:val="0"/>
          <w:numId w:val="0"/>
        </w:numPr>
        <w:ind w:left="862"/>
        <w:rPr>
          <w:rFonts w:eastAsia="Times New Roman"/>
          <w:spacing w:val="0"/>
        </w:rPr>
      </w:pPr>
    </w:p>
    <w:p w14:paraId="57EAC950" w14:textId="77777777" w:rsidR="00D70DCC" w:rsidRPr="00D013CD" w:rsidRDefault="00D70DCC" w:rsidP="00D70DCC">
      <w:pPr>
        <w:pStyle w:val="Corpsdetexte"/>
        <w:rPr>
          <w:rFonts w:ascii="Verdana" w:hAnsi="Verdana"/>
          <w:sz w:val="18"/>
          <w:szCs w:val="18"/>
        </w:rPr>
      </w:pPr>
      <w:r w:rsidRPr="00D013CD">
        <w:rPr>
          <w:rFonts w:ascii="Verdana" w:hAnsi="Verdana"/>
          <w:sz w:val="18"/>
          <w:szCs w:val="18"/>
        </w:rPr>
        <w:t>Seuls sont exclus du poste de Garantie Totale :</w:t>
      </w:r>
    </w:p>
    <w:p w14:paraId="6539DAED"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Les postes de détente et comptage Gaz.</w:t>
      </w:r>
    </w:p>
    <w:p w14:paraId="7790A045"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Les appareils sanitaires et leurs robinetteries (mélangeurs, robinets mitigeurs, robinets, douchettes…).</w:t>
      </w:r>
    </w:p>
    <w:p w14:paraId="02615FAC"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 xml:space="preserve">Les climatiseurs à détente directe et les installations de type VRV. </w:t>
      </w:r>
    </w:p>
    <w:p w14:paraId="6C9FEC79"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lastRenderedPageBreak/>
        <w:t>Les batteries électriques terminales de réchauffage d’air des sorbonnes, de leur système de régulation et de commande, et les ventilateurs associés.</w:t>
      </w:r>
    </w:p>
    <w:p w14:paraId="4E3FD77E" w14:textId="5BDA86FA" w:rsidR="00D70DCC"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Les réseaux de gaines y compris leurs accessoires ainsi que des bouches de soufflage et de reprise.</w:t>
      </w:r>
    </w:p>
    <w:p w14:paraId="6978FFDB" w14:textId="2B54E2D1" w:rsidR="00934390" w:rsidRPr="00D013CD" w:rsidRDefault="00934390" w:rsidP="00934390">
      <w:pPr>
        <w:pStyle w:val="Enumration1"/>
        <w:keepLines w:val="0"/>
        <w:widowControl w:val="0"/>
        <w:numPr>
          <w:ilvl w:val="0"/>
          <w:numId w:val="0"/>
        </w:numPr>
        <w:ind w:left="862"/>
        <w:rPr>
          <w:rFonts w:eastAsia="Times New Roman"/>
          <w:spacing w:val="0"/>
        </w:rPr>
      </w:pPr>
    </w:p>
    <w:p w14:paraId="023ADF29" w14:textId="77777777" w:rsidR="00D70DCC" w:rsidRPr="0033027F" w:rsidRDefault="00D70DCC" w:rsidP="00D70DCC">
      <w:pPr>
        <w:pStyle w:val="Corpsdetexte"/>
        <w:rPr>
          <w:rFonts w:ascii="Verdana" w:hAnsi="Verdana"/>
          <w:sz w:val="18"/>
          <w:szCs w:val="18"/>
        </w:rPr>
      </w:pPr>
      <w:r w:rsidRPr="0033027F">
        <w:rPr>
          <w:rFonts w:ascii="Verdana" w:hAnsi="Verdana"/>
          <w:sz w:val="18"/>
          <w:szCs w:val="18"/>
        </w:rPr>
        <w:t>Le Titulaire :</w:t>
      </w:r>
    </w:p>
    <w:p w14:paraId="278FC7F7"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Fournira le personnel et le matériel nécessaires aux travaux d’entretien et de renouvellement quels qu’ils soient, et que la cause de détérioration soit accidentelle ou due à l’usure normale. Ces travaux devront être faits de façon à ce que les installations soient en bon état de fonctionnement et en parfait état de conservation pendant toute la durée du Marché.</w:t>
      </w:r>
    </w:p>
    <w:p w14:paraId="51F71EAE" w14:textId="3D2B2E84"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Est tenu de procéder à ces remplacements ou réparations, ainsi qu’à la mise en route de l’installation, dans les délais fixés par l’article « délais d’intervention ». Il ne saurait, en particulier, se prévaloir d’un retard quelconque, dans la livraison ou l'installation d’un matériel, pour échapper aux pénalités prévues à l’Article « pénalités » du Cahier des Clauses Administratives Particulières (C.C.A.P.).</w:t>
      </w:r>
    </w:p>
    <w:p w14:paraId="1060E2CA" w14:textId="77777777"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S’engage à laisser, en fin d’exécution du Marché, l’installation qualitativement et quantitativement en état normal d’entretien et de fonctionnement, sans qu’aucune grosse réparation soit nécessaire, et ce, pendant une année complète.</w:t>
      </w:r>
    </w:p>
    <w:p w14:paraId="6FE9103C" w14:textId="6D9B642E" w:rsidR="00D70DCC" w:rsidRPr="00D013CD" w:rsidRDefault="00D70DCC" w:rsidP="00761D00">
      <w:pPr>
        <w:pStyle w:val="Enumration1"/>
        <w:keepLines w:val="0"/>
        <w:widowControl w:val="0"/>
        <w:numPr>
          <w:ilvl w:val="0"/>
          <w:numId w:val="24"/>
        </w:numPr>
        <w:rPr>
          <w:rFonts w:eastAsia="Times New Roman"/>
          <w:spacing w:val="0"/>
        </w:rPr>
      </w:pPr>
      <w:r w:rsidRPr="00D013CD">
        <w:rPr>
          <w:rFonts w:eastAsia="Times New Roman"/>
          <w:spacing w:val="0"/>
        </w:rPr>
        <w:t>Reconnaît que les redevances afférentes à la Garantie Totale sont suffisantes pour lui permettre d’assurer cette charge.</w:t>
      </w:r>
    </w:p>
    <w:p w14:paraId="7D5F3A1C" w14:textId="77777777" w:rsidR="00D70DCC" w:rsidRPr="00D013CD" w:rsidRDefault="00D70DCC" w:rsidP="00934390">
      <w:pPr>
        <w:pStyle w:val="Enumration1"/>
        <w:keepLines w:val="0"/>
        <w:widowControl w:val="0"/>
        <w:numPr>
          <w:ilvl w:val="0"/>
          <w:numId w:val="0"/>
        </w:numPr>
        <w:ind w:left="862"/>
        <w:rPr>
          <w:rFonts w:eastAsia="Times New Roman"/>
          <w:spacing w:val="0"/>
        </w:rPr>
      </w:pPr>
    </w:p>
    <w:p w14:paraId="5B20B81E" w14:textId="55DFD510" w:rsidR="00D70DCC" w:rsidRDefault="00D70DCC" w:rsidP="00D70DCC">
      <w:pPr>
        <w:pStyle w:val="Corpsdetexte"/>
        <w:rPr>
          <w:rFonts w:ascii="Verdana" w:hAnsi="Verdana"/>
          <w:sz w:val="18"/>
          <w:szCs w:val="18"/>
        </w:rPr>
      </w:pPr>
      <w:r w:rsidRPr="0033027F">
        <w:rPr>
          <w:rFonts w:ascii="Verdana" w:hAnsi="Verdana"/>
          <w:sz w:val="18"/>
          <w:szCs w:val="18"/>
        </w:rPr>
        <w:t>Le</w:t>
      </w:r>
      <w:r w:rsidRPr="00D013CD">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est réputé connaître parfaitement les ouvrages pris en charge.</w:t>
      </w:r>
    </w:p>
    <w:p w14:paraId="7F9C7CCB" w14:textId="77777777" w:rsidR="00D70DCC" w:rsidRPr="0033027F" w:rsidRDefault="00D70DCC" w:rsidP="00D70DCC">
      <w:pPr>
        <w:pStyle w:val="Corpsdetexte"/>
        <w:rPr>
          <w:rFonts w:ascii="Verdana" w:hAnsi="Verdana"/>
          <w:sz w:val="18"/>
          <w:szCs w:val="18"/>
        </w:rPr>
      </w:pPr>
    </w:p>
    <w:p w14:paraId="11444D83" w14:textId="77777777" w:rsidR="00D70DCC" w:rsidRDefault="00D70DCC" w:rsidP="00D70DCC">
      <w:pPr>
        <w:pStyle w:val="Corpsdetexte"/>
        <w:rPr>
          <w:rFonts w:ascii="Verdana" w:hAnsi="Verdana"/>
          <w:sz w:val="18"/>
          <w:szCs w:val="18"/>
        </w:rPr>
      </w:pPr>
      <w:r w:rsidRPr="0033027F">
        <w:rPr>
          <w:rFonts w:ascii="Verdana" w:hAnsi="Verdana"/>
          <w:sz w:val="18"/>
          <w:szCs w:val="18"/>
        </w:rPr>
        <w:t>En conséquence, dans le cadre de la Garantie Totale, il renonce à faire état des difficultés provenant de la qualité du matérie</w:t>
      </w:r>
      <w:r>
        <w:rPr>
          <w:rFonts w:ascii="Verdana" w:hAnsi="Verdana"/>
          <w:sz w:val="18"/>
          <w:szCs w:val="18"/>
        </w:rPr>
        <w:t>l o</w:t>
      </w:r>
      <w:r w:rsidRPr="00372B32">
        <w:rPr>
          <w:rFonts w:ascii="Verdana" w:hAnsi="Verdana"/>
          <w:sz w:val="18"/>
          <w:szCs w:val="18"/>
        </w:rPr>
        <w:t>u de l’exécution des travaux, ou de l’historique de la maintenance effectuée précédemment.</w:t>
      </w:r>
    </w:p>
    <w:p w14:paraId="045E62AD" w14:textId="77777777" w:rsidR="00D70DCC" w:rsidRPr="0033027F" w:rsidRDefault="00D70DCC" w:rsidP="00D70DCC">
      <w:pPr>
        <w:pStyle w:val="Corpsdetexte"/>
        <w:rPr>
          <w:rFonts w:ascii="Verdana" w:hAnsi="Verdana"/>
          <w:sz w:val="18"/>
          <w:szCs w:val="18"/>
        </w:rPr>
      </w:pPr>
      <w:r w:rsidRPr="0033027F">
        <w:rPr>
          <w:rFonts w:ascii="Verdana" w:hAnsi="Verdana"/>
          <w:sz w:val="18"/>
          <w:szCs w:val="18"/>
        </w:rPr>
        <w:t xml:space="preserve">À cet effet, </w:t>
      </w:r>
      <w:r>
        <w:rPr>
          <w:rFonts w:ascii="Verdana" w:hAnsi="Verdana"/>
          <w:sz w:val="18"/>
          <w:szCs w:val="18"/>
        </w:rPr>
        <w:t>l’Université</w:t>
      </w:r>
      <w:r w:rsidRPr="005D5815">
        <w:rPr>
          <w:rFonts w:ascii="Verdana" w:hAnsi="Verdana"/>
          <w:sz w:val="18"/>
          <w:szCs w:val="18"/>
        </w:rPr>
        <w:t xml:space="preserve"> </w:t>
      </w:r>
      <w:r w:rsidRPr="0033027F">
        <w:rPr>
          <w:rFonts w:ascii="Verdana" w:hAnsi="Verdana"/>
          <w:sz w:val="18"/>
          <w:szCs w:val="18"/>
        </w:rPr>
        <w:t>subroge le</w:t>
      </w:r>
      <w:r w:rsidRPr="005D5815">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dans tous ses droits de recours qu’</w:t>
      </w:r>
      <w:r>
        <w:rPr>
          <w:rFonts w:ascii="Verdana" w:hAnsi="Verdana"/>
          <w:sz w:val="18"/>
          <w:szCs w:val="18"/>
        </w:rPr>
        <w:t>il</w:t>
      </w:r>
      <w:r w:rsidRPr="0033027F">
        <w:rPr>
          <w:rFonts w:ascii="Verdana" w:hAnsi="Verdana"/>
          <w:sz w:val="18"/>
          <w:szCs w:val="18"/>
        </w:rPr>
        <w:t xml:space="preserve"> pourrait détenir à l’encontre des constructeurs, installateurs, fournisseurs de matériel ou titulaire antérieur d'un </w:t>
      </w:r>
      <w:r>
        <w:rPr>
          <w:rFonts w:ascii="Verdana" w:hAnsi="Verdana"/>
          <w:sz w:val="18"/>
          <w:szCs w:val="18"/>
        </w:rPr>
        <w:t>Marché</w:t>
      </w:r>
      <w:r w:rsidRPr="0033027F">
        <w:rPr>
          <w:rFonts w:ascii="Verdana" w:hAnsi="Verdana"/>
          <w:sz w:val="18"/>
          <w:szCs w:val="18"/>
        </w:rPr>
        <w:t xml:space="preserve"> d'exploitation.</w:t>
      </w:r>
    </w:p>
    <w:p w14:paraId="33FC3049" w14:textId="77777777" w:rsidR="00D70DCC" w:rsidRDefault="00D70DCC" w:rsidP="00D70DCC">
      <w:pPr>
        <w:pStyle w:val="Corpsdetexte"/>
        <w:rPr>
          <w:rFonts w:ascii="Verdana" w:hAnsi="Verdana"/>
          <w:sz w:val="18"/>
          <w:szCs w:val="18"/>
        </w:rPr>
      </w:pPr>
      <w:r w:rsidRPr="0033027F">
        <w:rPr>
          <w:rFonts w:ascii="Verdana" w:hAnsi="Verdana"/>
          <w:sz w:val="18"/>
          <w:szCs w:val="18"/>
        </w:rPr>
        <w:t xml:space="preserve">Dans le cadre d’installation sous garantie annuelle, biennale ou décennale de celui qui l’a réalisée, </w:t>
      </w:r>
      <w:r>
        <w:rPr>
          <w:rFonts w:ascii="Verdana" w:hAnsi="Verdana"/>
          <w:sz w:val="18"/>
          <w:szCs w:val="18"/>
        </w:rPr>
        <w:t>l’Université</w:t>
      </w:r>
      <w:r w:rsidRPr="00D013CD">
        <w:rPr>
          <w:rFonts w:ascii="Verdana" w:hAnsi="Verdana"/>
          <w:sz w:val="18"/>
          <w:szCs w:val="18"/>
        </w:rPr>
        <w:t xml:space="preserve"> </w:t>
      </w:r>
      <w:r w:rsidRPr="0033027F">
        <w:rPr>
          <w:rFonts w:ascii="Verdana" w:hAnsi="Verdana"/>
          <w:sz w:val="18"/>
          <w:szCs w:val="18"/>
        </w:rPr>
        <w:t>délègue au</w:t>
      </w:r>
      <w:r w:rsidRPr="00D013CD">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tout droit de recours découlant de cette garantie.</w:t>
      </w:r>
    </w:p>
    <w:p w14:paraId="28D81BE3" w14:textId="77777777" w:rsidR="00D70DCC" w:rsidRDefault="00D70DCC" w:rsidP="00D70DCC">
      <w:pPr>
        <w:pStyle w:val="Corpsdetexte"/>
        <w:rPr>
          <w:rFonts w:ascii="Verdana" w:hAnsi="Verdana"/>
          <w:sz w:val="18"/>
          <w:szCs w:val="18"/>
        </w:rPr>
      </w:pPr>
    </w:p>
    <w:p w14:paraId="47FF31B1" w14:textId="316C752D" w:rsidR="00D70DCC" w:rsidRPr="0033027F" w:rsidRDefault="00D70DCC" w:rsidP="00D70DCC">
      <w:pPr>
        <w:pStyle w:val="Corpsdetexte"/>
        <w:rPr>
          <w:rFonts w:ascii="Verdana" w:hAnsi="Verdana"/>
          <w:sz w:val="18"/>
          <w:szCs w:val="18"/>
        </w:rPr>
      </w:pPr>
      <w:r w:rsidRPr="0033027F">
        <w:rPr>
          <w:rFonts w:ascii="Verdana" w:hAnsi="Verdana"/>
          <w:sz w:val="18"/>
          <w:szCs w:val="18"/>
        </w:rPr>
        <w:t>Le</w:t>
      </w:r>
      <w:r w:rsidRPr="00D013CD">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ne peut se prévaloir d’une insuffisance de provision pour ne pas respecter ses engagements, à quelques moments et pour quelques causes que ce soient.</w:t>
      </w:r>
    </w:p>
    <w:p w14:paraId="24223C21" w14:textId="77777777" w:rsidR="00D70DCC" w:rsidRDefault="00D70DCC" w:rsidP="00D70DCC">
      <w:pPr>
        <w:pStyle w:val="Corpsdetexte"/>
        <w:rPr>
          <w:rFonts w:ascii="Verdana" w:hAnsi="Verdana"/>
          <w:sz w:val="18"/>
          <w:szCs w:val="18"/>
        </w:rPr>
      </w:pPr>
      <w:r w:rsidRPr="0033027F">
        <w:rPr>
          <w:rFonts w:ascii="Verdana" w:hAnsi="Verdana"/>
          <w:sz w:val="18"/>
          <w:szCs w:val="18"/>
        </w:rPr>
        <w:t xml:space="preserve">Tous travaux ayant trait à la Garantie Totale seront exécutés sous le contrôle </w:t>
      </w:r>
      <w:r>
        <w:rPr>
          <w:rFonts w:ascii="Verdana" w:hAnsi="Verdana"/>
          <w:sz w:val="18"/>
          <w:szCs w:val="18"/>
        </w:rPr>
        <w:t>de l’Université</w:t>
      </w:r>
      <w:r w:rsidRPr="0033027F">
        <w:rPr>
          <w:rFonts w:ascii="Verdana" w:hAnsi="Verdana"/>
          <w:sz w:val="18"/>
          <w:szCs w:val="18"/>
        </w:rPr>
        <w:t xml:space="preserve"> ou de son représentant.</w:t>
      </w:r>
    </w:p>
    <w:p w14:paraId="506975E2" w14:textId="05B29375" w:rsidR="00D70DCC" w:rsidRDefault="00D70DCC" w:rsidP="00D70DCC">
      <w:pPr>
        <w:pStyle w:val="Corpsdetexte"/>
        <w:rPr>
          <w:rFonts w:ascii="Verdana" w:hAnsi="Verdana"/>
          <w:sz w:val="18"/>
          <w:szCs w:val="18"/>
        </w:rPr>
      </w:pPr>
      <w:r w:rsidRPr="006D4E03">
        <w:rPr>
          <w:rFonts w:ascii="Verdana" w:hAnsi="Verdana"/>
          <w:sz w:val="18"/>
          <w:szCs w:val="18"/>
        </w:rPr>
        <w:t>Le non-respect des obligations définies ci-dessus sera considéré comme un manquement grave aux obligations d’entretien, entraînant droit à pénalité pour non-respect des engagements contractuels.</w:t>
      </w:r>
    </w:p>
    <w:p w14:paraId="2ECFA7A0" w14:textId="6F5E80D6" w:rsidR="00D70DCC" w:rsidRDefault="00D70DCC" w:rsidP="00D70DCC">
      <w:pPr>
        <w:pStyle w:val="Corpsdetexte"/>
        <w:rPr>
          <w:rFonts w:ascii="Verdana" w:hAnsi="Verdana"/>
          <w:sz w:val="18"/>
          <w:szCs w:val="18"/>
        </w:rPr>
      </w:pPr>
    </w:p>
    <w:p w14:paraId="1781782C" w14:textId="27EAC978" w:rsidR="00D70DCC" w:rsidRDefault="00D70DCC" w:rsidP="00D70DCC">
      <w:pPr>
        <w:pStyle w:val="Corpsdetexte"/>
        <w:rPr>
          <w:rFonts w:ascii="Verdana" w:hAnsi="Verdana"/>
          <w:sz w:val="18"/>
          <w:szCs w:val="18"/>
        </w:rPr>
      </w:pPr>
    </w:p>
    <w:p w14:paraId="78DC4C45" w14:textId="2D0725EB" w:rsidR="00D70DCC" w:rsidRPr="0073517F" w:rsidRDefault="008D3728" w:rsidP="00761D00">
      <w:pPr>
        <w:pStyle w:val="Titre2"/>
        <w:numPr>
          <w:ilvl w:val="1"/>
          <w:numId w:val="25"/>
        </w:numPr>
        <w:jc w:val="left"/>
        <w:rPr>
          <w:rFonts w:ascii="Verdana" w:hAnsi="Verdana"/>
          <w:sz w:val="18"/>
          <w:szCs w:val="18"/>
        </w:rPr>
      </w:pPr>
      <w:bookmarkStart w:id="131" w:name="_Toc354555841"/>
      <w:bookmarkStart w:id="132" w:name="_Toc354562094"/>
      <w:bookmarkStart w:id="133" w:name="_Toc120614715"/>
      <w:bookmarkStart w:id="134" w:name="_Toc353873509"/>
      <w:bookmarkStart w:id="135" w:name="_Toc482531245"/>
      <w:r w:rsidRPr="0073517F">
        <w:rPr>
          <w:rFonts w:ascii="Verdana" w:hAnsi="Verdana"/>
          <w:sz w:val="18"/>
          <w:szCs w:val="18"/>
        </w:rPr>
        <w:t xml:space="preserve"> </w:t>
      </w:r>
      <w:bookmarkStart w:id="136" w:name="_Toc211421802"/>
      <w:r w:rsidR="00D70DCC" w:rsidRPr="0073517F">
        <w:rPr>
          <w:rFonts w:ascii="Verdana" w:hAnsi="Verdana"/>
          <w:sz w:val="18"/>
          <w:szCs w:val="18"/>
        </w:rPr>
        <w:t>G</w:t>
      </w:r>
      <w:bookmarkEnd w:id="131"/>
      <w:bookmarkEnd w:id="132"/>
      <w:bookmarkEnd w:id="133"/>
      <w:bookmarkEnd w:id="134"/>
      <w:bookmarkEnd w:id="135"/>
      <w:r w:rsidRPr="0073517F">
        <w:rPr>
          <w:rFonts w:ascii="Verdana" w:hAnsi="Verdana"/>
          <w:sz w:val="18"/>
          <w:szCs w:val="18"/>
        </w:rPr>
        <w:t>estion du compte de garantie totale</w:t>
      </w:r>
      <w:bookmarkEnd w:id="136"/>
    </w:p>
    <w:p w14:paraId="179BA986" w14:textId="77777777" w:rsidR="008D3728" w:rsidRPr="008D3728" w:rsidRDefault="008D3728" w:rsidP="008D3728"/>
    <w:p w14:paraId="5E277B52" w14:textId="77777777" w:rsidR="0016279F" w:rsidRPr="0033027F" w:rsidRDefault="0016279F" w:rsidP="0016279F">
      <w:pPr>
        <w:pStyle w:val="Corpsdetexte"/>
        <w:rPr>
          <w:rFonts w:ascii="Verdana" w:hAnsi="Verdana"/>
          <w:sz w:val="18"/>
          <w:szCs w:val="18"/>
        </w:rPr>
      </w:pPr>
      <w:r w:rsidRPr="0033027F">
        <w:rPr>
          <w:rFonts w:ascii="Verdana" w:hAnsi="Verdana"/>
          <w:sz w:val="18"/>
          <w:szCs w:val="18"/>
        </w:rPr>
        <w:t>Les prestations, travaux et fournitures nécessaires au gros entretien et au renouvellement des installations sont rémunérées selon un prix global et forfaitaire annuel, tout bâtiment confondu</w:t>
      </w:r>
      <w:r w:rsidRPr="00D013CD">
        <w:rPr>
          <w:rFonts w:ascii="Verdana" w:hAnsi="Verdana"/>
          <w:sz w:val="18"/>
          <w:szCs w:val="18"/>
        </w:rPr>
        <w:t>.</w:t>
      </w:r>
    </w:p>
    <w:p w14:paraId="2BB2DBD9" w14:textId="0004425D" w:rsidR="0016279F" w:rsidRDefault="0016279F" w:rsidP="0016279F">
      <w:pPr>
        <w:pStyle w:val="Corpsdetexte"/>
        <w:rPr>
          <w:rFonts w:ascii="Verdana" w:hAnsi="Verdana"/>
          <w:sz w:val="18"/>
          <w:szCs w:val="18"/>
        </w:rPr>
      </w:pPr>
      <w:r w:rsidRPr="0033027F">
        <w:rPr>
          <w:rFonts w:ascii="Verdana" w:hAnsi="Verdana"/>
          <w:sz w:val="18"/>
          <w:szCs w:val="18"/>
        </w:rPr>
        <w:t xml:space="preserve">La rémunération de ce poste correspond à une provision pour risques contractuels, destinée à couvrir les obligations de prestations de </w:t>
      </w:r>
      <w:r w:rsidRPr="00231E75">
        <w:rPr>
          <w:rFonts w:ascii="Verdana" w:hAnsi="Verdana"/>
          <w:sz w:val="18"/>
          <w:szCs w:val="18"/>
        </w:rPr>
        <w:t>l’Article</w:t>
      </w:r>
      <w:r w:rsidRPr="00D013CD">
        <w:rPr>
          <w:smallCaps/>
        </w:rPr>
        <w:t xml:space="preserve"> « </w:t>
      </w:r>
      <w:r w:rsidRPr="00231E75">
        <w:rPr>
          <w:rFonts w:ascii="Verdana" w:hAnsi="Verdana"/>
          <w:sz w:val="18"/>
          <w:szCs w:val="18"/>
        </w:rPr>
        <w:t>Obligations</w:t>
      </w:r>
      <w:r w:rsidRPr="00D013CD">
        <w:rPr>
          <w:smallCaps/>
        </w:rPr>
        <w:t xml:space="preserve"> </w:t>
      </w:r>
      <w:r w:rsidRPr="00231E75">
        <w:rPr>
          <w:rFonts w:ascii="Verdana" w:hAnsi="Verdana"/>
          <w:sz w:val="18"/>
          <w:szCs w:val="18"/>
        </w:rPr>
        <w:t>du</w:t>
      </w:r>
      <w:r w:rsidRPr="00D013CD">
        <w:rPr>
          <w:smallCaps/>
        </w:rPr>
        <w:t xml:space="preserve"> </w:t>
      </w:r>
      <w:r w:rsidRPr="00D013CD">
        <w:rPr>
          <w:rFonts w:ascii="Verdana" w:hAnsi="Verdana"/>
          <w:sz w:val="18"/>
          <w:szCs w:val="18"/>
        </w:rPr>
        <w:t>Titulaire</w:t>
      </w:r>
      <w:r w:rsidRPr="00D013CD">
        <w:rPr>
          <w:smallCaps/>
        </w:rPr>
        <w:t> »</w:t>
      </w:r>
      <w:r w:rsidRPr="0033027F">
        <w:rPr>
          <w:rFonts w:ascii="Verdana" w:hAnsi="Verdana"/>
          <w:sz w:val="18"/>
          <w:szCs w:val="18"/>
        </w:rPr>
        <w:t>.</w:t>
      </w:r>
    </w:p>
    <w:p w14:paraId="3E72A37B" w14:textId="77777777" w:rsidR="0016279F" w:rsidRPr="00D013CD" w:rsidRDefault="0016279F" w:rsidP="0016279F">
      <w:pPr>
        <w:pStyle w:val="Corpsdetexte"/>
        <w:rPr>
          <w:smallCaps/>
        </w:rPr>
      </w:pPr>
    </w:p>
    <w:p w14:paraId="1568BE77" w14:textId="6B009B87" w:rsidR="0016279F" w:rsidRDefault="0016279F" w:rsidP="00D70DCC">
      <w:pPr>
        <w:pStyle w:val="Corpsdetexte"/>
        <w:rPr>
          <w:rFonts w:ascii="Verdana" w:hAnsi="Verdana"/>
          <w:sz w:val="18"/>
          <w:szCs w:val="18"/>
        </w:rPr>
      </w:pPr>
      <w:r w:rsidRPr="0033027F">
        <w:rPr>
          <w:rFonts w:ascii="Verdana" w:hAnsi="Verdana"/>
          <w:sz w:val="18"/>
          <w:szCs w:val="18"/>
        </w:rPr>
        <w:t xml:space="preserve">Ces sommes appartiennent </w:t>
      </w:r>
      <w:r>
        <w:rPr>
          <w:rFonts w:ascii="Verdana" w:hAnsi="Verdana"/>
          <w:sz w:val="18"/>
          <w:szCs w:val="18"/>
        </w:rPr>
        <w:t>à l’Université</w:t>
      </w:r>
      <w:r w:rsidRPr="0033027F">
        <w:rPr>
          <w:rFonts w:ascii="Verdana" w:hAnsi="Verdana"/>
          <w:sz w:val="18"/>
          <w:szCs w:val="18"/>
        </w:rPr>
        <w:t>,</w:t>
      </w:r>
      <w:r w:rsidRPr="00D013CD">
        <w:rPr>
          <w:rFonts w:ascii="Verdana" w:hAnsi="Verdana"/>
          <w:sz w:val="18"/>
          <w:szCs w:val="18"/>
        </w:rPr>
        <w:t xml:space="preserve"> </w:t>
      </w:r>
      <w:r w:rsidRPr="0033027F">
        <w:rPr>
          <w:rFonts w:ascii="Verdana" w:hAnsi="Verdana"/>
          <w:sz w:val="18"/>
          <w:szCs w:val="18"/>
        </w:rPr>
        <w:t>et sont gérées sous la responsabilité du</w:t>
      </w:r>
      <w:r w:rsidRPr="00D013CD">
        <w:rPr>
          <w:rFonts w:ascii="Verdana" w:hAnsi="Verdana"/>
          <w:sz w:val="18"/>
          <w:szCs w:val="18"/>
        </w:rPr>
        <w:t xml:space="preserve"> </w:t>
      </w:r>
      <w:r w:rsidRPr="0044666A">
        <w:rPr>
          <w:rFonts w:ascii="Verdana" w:hAnsi="Verdana"/>
          <w:sz w:val="18"/>
          <w:szCs w:val="18"/>
        </w:rPr>
        <w:t>Titulaire</w:t>
      </w:r>
    </w:p>
    <w:p w14:paraId="115B8B86" w14:textId="77777777" w:rsidR="0016279F" w:rsidRDefault="0016279F" w:rsidP="00D70DCC">
      <w:pPr>
        <w:pStyle w:val="Corpsdetexte"/>
        <w:rPr>
          <w:rFonts w:ascii="Verdana" w:hAnsi="Verdana"/>
          <w:sz w:val="18"/>
          <w:szCs w:val="18"/>
        </w:rPr>
      </w:pPr>
    </w:p>
    <w:p w14:paraId="6201124A" w14:textId="77777777" w:rsidR="0016279F" w:rsidRDefault="0016279F" w:rsidP="00D70DCC">
      <w:pPr>
        <w:pStyle w:val="Corpsdetexte"/>
        <w:rPr>
          <w:rFonts w:ascii="Verdana" w:hAnsi="Verdana"/>
          <w:sz w:val="18"/>
          <w:szCs w:val="18"/>
        </w:rPr>
      </w:pPr>
    </w:p>
    <w:p w14:paraId="60BDE044" w14:textId="77777777" w:rsidR="0016279F" w:rsidRDefault="00D70DCC" w:rsidP="00D70DCC">
      <w:pPr>
        <w:pStyle w:val="Corpsdetexte"/>
        <w:rPr>
          <w:rFonts w:ascii="Verdana" w:hAnsi="Verdana"/>
          <w:sz w:val="18"/>
          <w:szCs w:val="18"/>
        </w:rPr>
      </w:pPr>
      <w:r w:rsidRPr="0033027F">
        <w:rPr>
          <w:rFonts w:ascii="Verdana" w:hAnsi="Verdana"/>
          <w:sz w:val="18"/>
          <w:szCs w:val="18"/>
        </w:rPr>
        <w:t xml:space="preserve">Par dérogation au Guide de rédaction des clauses techniques des </w:t>
      </w:r>
      <w:r>
        <w:rPr>
          <w:rFonts w:ascii="Verdana" w:hAnsi="Verdana"/>
          <w:sz w:val="18"/>
          <w:szCs w:val="18"/>
        </w:rPr>
        <w:t>marché</w:t>
      </w:r>
      <w:r w:rsidRPr="0033027F">
        <w:rPr>
          <w:rFonts w:ascii="Verdana" w:hAnsi="Verdana"/>
          <w:sz w:val="18"/>
          <w:szCs w:val="18"/>
        </w:rPr>
        <w:t>s publics de chauffage avec ou sans gros entretien des matériels</w:t>
      </w:r>
      <w:r>
        <w:rPr>
          <w:rFonts w:ascii="Verdana" w:hAnsi="Verdana"/>
          <w:sz w:val="18"/>
          <w:szCs w:val="18"/>
        </w:rPr>
        <w:t xml:space="preserve"> et</w:t>
      </w:r>
      <w:r w:rsidRPr="0033027F">
        <w:rPr>
          <w:rFonts w:ascii="Verdana" w:hAnsi="Verdana"/>
          <w:sz w:val="18"/>
          <w:szCs w:val="18"/>
        </w:rPr>
        <w:t xml:space="preserve"> avec obligation de résultat</w:t>
      </w:r>
      <w:r w:rsidRPr="00FA7187">
        <w:rPr>
          <w:rFonts w:ascii="Verdana" w:hAnsi="Verdana"/>
          <w:sz w:val="18"/>
          <w:szCs w:val="18"/>
        </w:rPr>
        <w:t xml:space="preserve">, publié par l’Observatoire Économique de l’Achat Public et approuvé par la Décision n°2007-17 du 04 mai 2007 du Comité Exécutif de l’Observatoire Économique de l’Achat Public ; </w:t>
      </w:r>
    </w:p>
    <w:p w14:paraId="221500CC" w14:textId="77777777" w:rsidR="0016279F" w:rsidRDefault="0016279F" w:rsidP="00D70DCC">
      <w:pPr>
        <w:pStyle w:val="Corpsdetexte"/>
        <w:rPr>
          <w:rFonts w:ascii="Verdana" w:hAnsi="Verdana"/>
          <w:sz w:val="18"/>
          <w:szCs w:val="18"/>
        </w:rPr>
      </w:pPr>
    </w:p>
    <w:p w14:paraId="3666E5DC" w14:textId="615FC22A" w:rsidR="00D70DCC" w:rsidRDefault="00E21029" w:rsidP="00D70DCC">
      <w:pPr>
        <w:pStyle w:val="Corpsdetexte"/>
        <w:rPr>
          <w:rFonts w:ascii="Verdana" w:hAnsi="Verdana"/>
          <w:sz w:val="18"/>
          <w:szCs w:val="18"/>
        </w:rPr>
      </w:pPr>
      <w:r>
        <w:rPr>
          <w:rFonts w:ascii="Verdana" w:hAnsi="Verdana"/>
          <w:sz w:val="18"/>
          <w:szCs w:val="18"/>
        </w:rPr>
        <w:t>L</w:t>
      </w:r>
      <w:r w:rsidR="00D70DCC" w:rsidRPr="0033027F">
        <w:rPr>
          <w:rFonts w:ascii="Verdana" w:hAnsi="Verdana"/>
          <w:sz w:val="18"/>
          <w:szCs w:val="18"/>
        </w:rPr>
        <w:t xml:space="preserve">a </w:t>
      </w:r>
      <w:r w:rsidR="00D70DCC">
        <w:rPr>
          <w:rFonts w:ascii="Verdana" w:hAnsi="Verdana"/>
          <w:sz w:val="18"/>
          <w:szCs w:val="18"/>
        </w:rPr>
        <w:t>Garantie totale</w:t>
      </w:r>
      <w:r w:rsidR="00D70DCC" w:rsidRPr="0033027F">
        <w:rPr>
          <w:rFonts w:ascii="Verdana" w:hAnsi="Verdana"/>
          <w:sz w:val="18"/>
          <w:szCs w:val="18"/>
        </w:rPr>
        <w:t xml:space="preserve"> fera l’objet d’une gestion technique et financière transparente.</w:t>
      </w:r>
    </w:p>
    <w:p w14:paraId="4C82749F" w14:textId="77777777" w:rsidR="00D70DCC" w:rsidRPr="00D013CD" w:rsidRDefault="00D70DCC" w:rsidP="00D70DCC">
      <w:pPr>
        <w:pStyle w:val="Corpsdetexte"/>
        <w:rPr>
          <w:rFonts w:ascii="Verdana" w:hAnsi="Verdana"/>
          <w:sz w:val="18"/>
          <w:szCs w:val="18"/>
        </w:rPr>
      </w:pPr>
      <w:r w:rsidRPr="00D013CD">
        <w:rPr>
          <w:rFonts w:ascii="Verdana" w:hAnsi="Verdana"/>
          <w:sz w:val="18"/>
          <w:szCs w:val="18"/>
        </w:rPr>
        <w:lastRenderedPageBreak/>
        <w:t>La description des installations et des prestations ainsi que leurs spécifications techniques sont indiquées dans les annexes jointes au présent C.C.T.P.</w:t>
      </w:r>
    </w:p>
    <w:p w14:paraId="43C0CFA7" w14:textId="203EBA4D" w:rsidR="00D70DCC" w:rsidRDefault="00D70DCC" w:rsidP="00D70DCC">
      <w:pPr>
        <w:pStyle w:val="Corpsdetexte"/>
        <w:keepNext/>
        <w:rPr>
          <w:rFonts w:ascii="Verdana" w:hAnsi="Verdana"/>
          <w:sz w:val="18"/>
          <w:szCs w:val="18"/>
        </w:rPr>
      </w:pPr>
      <w:r w:rsidRPr="0033027F">
        <w:rPr>
          <w:rFonts w:ascii="Verdana" w:hAnsi="Verdana"/>
          <w:sz w:val="18"/>
          <w:szCs w:val="18"/>
        </w:rPr>
        <w:t xml:space="preserve">Le </w:t>
      </w:r>
      <w:r w:rsidRPr="0044666A">
        <w:rPr>
          <w:rFonts w:ascii="Verdana" w:hAnsi="Verdana"/>
          <w:sz w:val="18"/>
          <w:szCs w:val="18"/>
        </w:rPr>
        <w:t>Titulaire</w:t>
      </w:r>
      <w:r w:rsidRPr="0033027F">
        <w:rPr>
          <w:rFonts w:ascii="Verdana" w:hAnsi="Verdana"/>
          <w:sz w:val="18"/>
          <w:szCs w:val="18"/>
        </w:rPr>
        <w:t xml:space="preserve"> reconnaît que l’inventaire joint au présent document est conforme aux installations qu’il prend en charge et qu’il n’a pas un caractère limitatif.</w:t>
      </w:r>
    </w:p>
    <w:p w14:paraId="217DE6D4" w14:textId="760D1819" w:rsidR="00D70DCC" w:rsidRDefault="00D70DCC" w:rsidP="00D70DCC">
      <w:pPr>
        <w:pStyle w:val="Corpsdetexte"/>
        <w:keepNext/>
        <w:rPr>
          <w:rFonts w:ascii="Verdana" w:hAnsi="Verdana"/>
          <w:sz w:val="18"/>
          <w:szCs w:val="18"/>
        </w:rPr>
      </w:pPr>
    </w:p>
    <w:p w14:paraId="6F62630D" w14:textId="0623B357" w:rsidR="00D70DCC" w:rsidRDefault="00D70DCC" w:rsidP="00D70DCC">
      <w:pPr>
        <w:pStyle w:val="Corpsdetexte"/>
        <w:keepNext/>
        <w:rPr>
          <w:rFonts w:ascii="Verdana" w:hAnsi="Verdana"/>
          <w:sz w:val="18"/>
          <w:szCs w:val="18"/>
        </w:rPr>
      </w:pPr>
    </w:p>
    <w:p w14:paraId="4F8E06A0" w14:textId="77777777" w:rsidR="008D3728" w:rsidRPr="00D013CD" w:rsidRDefault="008D3728" w:rsidP="008D3728">
      <w:pPr>
        <w:pStyle w:val="Corpsdetexte"/>
        <w:rPr>
          <w:rFonts w:ascii="Verdana" w:hAnsi="Verdana"/>
          <w:sz w:val="18"/>
          <w:szCs w:val="18"/>
        </w:rPr>
      </w:pPr>
      <w:r w:rsidRPr="0033027F">
        <w:rPr>
          <w:rFonts w:ascii="Verdana" w:hAnsi="Verdana"/>
          <w:sz w:val="18"/>
          <w:szCs w:val="18"/>
        </w:rPr>
        <w:t>Ce compte de gestion permet une répartition du solde positif du compte</w:t>
      </w:r>
      <w:r w:rsidRPr="00C1524A">
        <w:rPr>
          <w:rFonts w:ascii="Verdana" w:hAnsi="Verdana"/>
          <w:sz w:val="18"/>
          <w:szCs w:val="18"/>
        </w:rPr>
        <w:t xml:space="preserve"> de </w:t>
      </w:r>
      <w:r w:rsidRPr="0033027F">
        <w:rPr>
          <w:rFonts w:ascii="Verdana" w:hAnsi="Verdana"/>
          <w:sz w:val="18"/>
          <w:szCs w:val="18"/>
        </w:rPr>
        <w:t xml:space="preserve">Garantie Totale entre </w:t>
      </w:r>
      <w:r>
        <w:rPr>
          <w:rFonts w:ascii="Verdana" w:hAnsi="Verdana"/>
          <w:sz w:val="18"/>
          <w:szCs w:val="18"/>
        </w:rPr>
        <w:t>l’Université</w:t>
      </w:r>
      <w:r w:rsidRPr="0033027F">
        <w:rPr>
          <w:rFonts w:ascii="Verdana" w:hAnsi="Verdana"/>
          <w:sz w:val="18"/>
          <w:szCs w:val="18"/>
        </w:rPr>
        <w:t xml:space="preserve"> et le </w:t>
      </w:r>
      <w:r w:rsidRPr="0044666A">
        <w:rPr>
          <w:rFonts w:ascii="Verdana" w:hAnsi="Verdana"/>
          <w:sz w:val="18"/>
          <w:szCs w:val="18"/>
        </w:rPr>
        <w:t>Titulaire</w:t>
      </w:r>
      <w:r w:rsidRPr="0033027F">
        <w:rPr>
          <w:rFonts w:ascii="Verdana" w:hAnsi="Verdana"/>
          <w:sz w:val="18"/>
          <w:szCs w:val="18"/>
        </w:rPr>
        <w:t xml:space="preserve">, au moment de la liquidation du </w:t>
      </w:r>
      <w:r>
        <w:rPr>
          <w:rFonts w:ascii="Verdana" w:hAnsi="Verdana"/>
          <w:sz w:val="18"/>
          <w:szCs w:val="18"/>
        </w:rPr>
        <w:t>Marché</w:t>
      </w:r>
      <w:r w:rsidRPr="0033027F">
        <w:rPr>
          <w:rFonts w:ascii="Verdana" w:hAnsi="Verdana"/>
          <w:sz w:val="18"/>
          <w:szCs w:val="18"/>
        </w:rPr>
        <w:t>.</w:t>
      </w:r>
      <w:r>
        <w:rPr>
          <w:rFonts w:ascii="Verdana" w:hAnsi="Verdana"/>
          <w:sz w:val="18"/>
          <w:szCs w:val="18"/>
        </w:rPr>
        <w:t xml:space="preserve"> </w:t>
      </w:r>
      <w:r w:rsidRPr="00D013CD">
        <w:rPr>
          <w:rFonts w:ascii="Verdana" w:hAnsi="Verdana"/>
          <w:sz w:val="18"/>
          <w:szCs w:val="18"/>
        </w:rPr>
        <w:t>Il ne sera pas fait de répartition du solde dans le cas où le compte serait négatif.</w:t>
      </w:r>
    </w:p>
    <w:p w14:paraId="16A111B4" w14:textId="77777777" w:rsidR="008D3728" w:rsidRPr="0033027F" w:rsidRDefault="008D3728" w:rsidP="008D3728">
      <w:pPr>
        <w:pStyle w:val="Corpsdetexte"/>
        <w:rPr>
          <w:rFonts w:ascii="Verdana" w:hAnsi="Verdana"/>
          <w:sz w:val="18"/>
          <w:szCs w:val="18"/>
        </w:rPr>
      </w:pPr>
      <w:r w:rsidRPr="0033027F">
        <w:rPr>
          <w:rFonts w:ascii="Verdana" w:hAnsi="Verdana"/>
          <w:sz w:val="18"/>
          <w:szCs w:val="18"/>
        </w:rPr>
        <w:t>En conséquence, le</w:t>
      </w:r>
      <w:r w:rsidRPr="00C1524A">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s’oblige à prévenir </w:t>
      </w:r>
      <w:r>
        <w:rPr>
          <w:rFonts w:ascii="Verdana" w:hAnsi="Verdana"/>
          <w:sz w:val="18"/>
          <w:szCs w:val="18"/>
        </w:rPr>
        <w:t>l’Université</w:t>
      </w:r>
      <w:r w:rsidRPr="0033027F">
        <w:rPr>
          <w:rFonts w:ascii="Verdana" w:hAnsi="Verdana"/>
          <w:sz w:val="18"/>
          <w:szCs w:val="18"/>
        </w:rPr>
        <w:t xml:space="preserve"> de tous travaux ayant trait à la Garantie Totale.</w:t>
      </w:r>
    </w:p>
    <w:p w14:paraId="3C30D73F" w14:textId="77777777" w:rsidR="008D3728" w:rsidRPr="0033027F" w:rsidRDefault="008D3728" w:rsidP="008D3728">
      <w:pPr>
        <w:pStyle w:val="Corpsdetexte"/>
        <w:rPr>
          <w:rFonts w:ascii="Verdana" w:hAnsi="Verdana"/>
          <w:sz w:val="18"/>
          <w:szCs w:val="18"/>
        </w:rPr>
      </w:pPr>
      <w:r w:rsidRPr="0033027F">
        <w:rPr>
          <w:rFonts w:ascii="Verdana" w:hAnsi="Verdana"/>
          <w:sz w:val="18"/>
          <w:szCs w:val="18"/>
        </w:rPr>
        <w:t xml:space="preserve">Ces travaux devront faire l’objet, conformément aux stipulations ci-avant, d’une acceptation écrite de la part </w:t>
      </w:r>
      <w:r>
        <w:rPr>
          <w:rFonts w:ascii="Verdana" w:hAnsi="Verdana"/>
          <w:sz w:val="18"/>
          <w:szCs w:val="18"/>
        </w:rPr>
        <w:t>de l’Université</w:t>
      </w:r>
      <w:r w:rsidRPr="0033027F">
        <w:rPr>
          <w:rFonts w:ascii="Verdana" w:hAnsi="Verdana"/>
          <w:sz w:val="18"/>
          <w:szCs w:val="18"/>
        </w:rPr>
        <w:t>.</w:t>
      </w:r>
    </w:p>
    <w:p w14:paraId="38BE4FD9" w14:textId="77777777" w:rsidR="008D3728" w:rsidRPr="0033027F" w:rsidRDefault="008D3728" w:rsidP="008D3728">
      <w:pPr>
        <w:pStyle w:val="Corpsdetexte"/>
        <w:rPr>
          <w:rFonts w:ascii="Verdana" w:hAnsi="Verdana"/>
          <w:sz w:val="18"/>
          <w:szCs w:val="18"/>
        </w:rPr>
      </w:pPr>
      <w:r w:rsidRPr="0033027F">
        <w:rPr>
          <w:rFonts w:ascii="Verdana" w:hAnsi="Verdana"/>
          <w:sz w:val="18"/>
          <w:szCs w:val="18"/>
        </w:rPr>
        <w:t xml:space="preserve">Dans le cas où </w:t>
      </w:r>
      <w:r>
        <w:rPr>
          <w:rFonts w:ascii="Verdana" w:hAnsi="Verdana"/>
          <w:sz w:val="18"/>
          <w:szCs w:val="18"/>
        </w:rPr>
        <w:t>l’Université</w:t>
      </w:r>
      <w:r w:rsidRPr="0033027F">
        <w:rPr>
          <w:rFonts w:ascii="Verdana" w:hAnsi="Verdana"/>
          <w:sz w:val="18"/>
          <w:szCs w:val="18"/>
        </w:rPr>
        <w:t xml:space="preserve"> ne serait pas d’accord sur la nécessité ou le prix des travaux et fournitures de remplacement, ceux-ci seraient déterminés :</w:t>
      </w:r>
    </w:p>
    <w:p w14:paraId="780A0801" w14:textId="77777777" w:rsidR="008D3728" w:rsidRPr="00D013CD" w:rsidRDefault="008D3728" w:rsidP="00761D00">
      <w:pPr>
        <w:pStyle w:val="Enumration1"/>
        <w:keepLines w:val="0"/>
        <w:widowControl w:val="0"/>
        <w:numPr>
          <w:ilvl w:val="0"/>
          <w:numId w:val="24"/>
        </w:numPr>
        <w:rPr>
          <w:rFonts w:eastAsia="Times New Roman"/>
          <w:spacing w:val="0"/>
        </w:rPr>
      </w:pPr>
      <w:r w:rsidRPr="00D013CD">
        <w:rPr>
          <w:rFonts w:eastAsia="Times New Roman"/>
          <w:spacing w:val="0"/>
        </w:rPr>
        <w:t>Soit, en premier lieu, par voie d’expertise amiable.</w:t>
      </w:r>
    </w:p>
    <w:p w14:paraId="33E1F5D7" w14:textId="2DCDF37F" w:rsidR="008D3728" w:rsidRDefault="008D3728" w:rsidP="00761D00">
      <w:pPr>
        <w:pStyle w:val="Enumration1"/>
        <w:keepLines w:val="0"/>
        <w:widowControl w:val="0"/>
        <w:numPr>
          <w:ilvl w:val="0"/>
          <w:numId w:val="24"/>
        </w:numPr>
        <w:rPr>
          <w:rFonts w:eastAsia="Times New Roman"/>
          <w:spacing w:val="0"/>
        </w:rPr>
      </w:pPr>
      <w:r w:rsidRPr="00D013CD">
        <w:rPr>
          <w:rFonts w:eastAsia="Times New Roman"/>
          <w:spacing w:val="0"/>
        </w:rPr>
        <w:t>Soit, en cas de désaccord persistant, par voie de consultation.</w:t>
      </w:r>
    </w:p>
    <w:p w14:paraId="51032CB9" w14:textId="77777777" w:rsidR="00AC241E" w:rsidRPr="00D013CD" w:rsidRDefault="00AC241E" w:rsidP="00AC241E">
      <w:pPr>
        <w:pStyle w:val="Enumration1"/>
        <w:keepLines w:val="0"/>
        <w:widowControl w:val="0"/>
        <w:numPr>
          <w:ilvl w:val="0"/>
          <w:numId w:val="0"/>
        </w:numPr>
        <w:ind w:left="862"/>
        <w:rPr>
          <w:rFonts w:eastAsia="Times New Roman"/>
          <w:spacing w:val="0"/>
        </w:rPr>
      </w:pPr>
    </w:p>
    <w:p w14:paraId="7EA10D19" w14:textId="65B3B133" w:rsidR="008D3728" w:rsidRPr="00534DCA" w:rsidRDefault="008D3728" w:rsidP="008D3728">
      <w:pPr>
        <w:pStyle w:val="Corpsdetexte"/>
        <w:ind w:left="708"/>
        <w:rPr>
          <w:rFonts w:ascii="Verdana" w:hAnsi="Verdana"/>
          <w:sz w:val="18"/>
          <w:szCs w:val="18"/>
        </w:rPr>
      </w:pPr>
      <w:r w:rsidRPr="00534DCA">
        <w:rPr>
          <w:rFonts w:ascii="Verdana" w:hAnsi="Verdana"/>
          <w:sz w:val="18"/>
          <w:szCs w:val="18"/>
        </w:rPr>
        <w:t xml:space="preserve">Dans ce cas, le Titulaire aura l’obligation de confier les dits travaux à l’entreprise retenue par </w:t>
      </w:r>
      <w:r>
        <w:rPr>
          <w:rFonts w:ascii="Verdana" w:hAnsi="Verdana"/>
          <w:sz w:val="18"/>
          <w:szCs w:val="18"/>
        </w:rPr>
        <w:t>l</w:t>
      </w:r>
      <w:r w:rsidRPr="00534DCA">
        <w:rPr>
          <w:rFonts w:ascii="Verdana" w:hAnsi="Verdana"/>
          <w:sz w:val="18"/>
          <w:szCs w:val="18"/>
        </w:rPr>
        <w:t>’Université.</w:t>
      </w:r>
      <w:r>
        <w:rPr>
          <w:rFonts w:ascii="Verdana" w:hAnsi="Verdana"/>
          <w:sz w:val="18"/>
          <w:szCs w:val="18"/>
        </w:rPr>
        <w:t xml:space="preserve"> </w:t>
      </w:r>
      <w:r w:rsidRPr="00534DCA">
        <w:rPr>
          <w:rFonts w:ascii="Verdana" w:hAnsi="Verdana"/>
          <w:sz w:val="18"/>
          <w:szCs w:val="18"/>
        </w:rPr>
        <w:t>L’Université assurera le paiement direct de ce sous-traitant.</w:t>
      </w:r>
      <w:r>
        <w:rPr>
          <w:rFonts w:ascii="Verdana" w:hAnsi="Verdana"/>
          <w:sz w:val="18"/>
          <w:szCs w:val="18"/>
        </w:rPr>
        <w:br/>
      </w:r>
      <w:r w:rsidRPr="00534DCA">
        <w:rPr>
          <w:rFonts w:ascii="Verdana" w:hAnsi="Verdana"/>
          <w:sz w:val="18"/>
          <w:szCs w:val="18"/>
        </w:rPr>
        <w:t>Le Titulaire adressera un avoir d’un montant égal à la facture réglée par l’Université. Cet avoir sera pris en compte dans le calcul du solde P3 et viendra en déduction de</w:t>
      </w:r>
      <w:r w:rsidR="00AC241E">
        <w:rPr>
          <w:rFonts w:ascii="Verdana" w:hAnsi="Verdana"/>
          <w:sz w:val="18"/>
          <w:szCs w:val="18"/>
        </w:rPr>
        <w:t xml:space="preserve"> la facture P3</w:t>
      </w:r>
      <w:r w:rsidRPr="00534DCA">
        <w:rPr>
          <w:rFonts w:ascii="Verdana" w:hAnsi="Verdana"/>
          <w:sz w:val="18"/>
          <w:szCs w:val="18"/>
        </w:rPr>
        <w:t>.</w:t>
      </w:r>
      <w:r>
        <w:rPr>
          <w:rFonts w:ascii="Verdana" w:hAnsi="Verdana"/>
          <w:sz w:val="18"/>
          <w:szCs w:val="18"/>
        </w:rPr>
        <w:br/>
      </w:r>
    </w:p>
    <w:p w14:paraId="038069AD" w14:textId="77777777" w:rsidR="008D3728" w:rsidRPr="00534DCA" w:rsidRDefault="008D3728" w:rsidP="008D3728">
      <w:pPr>
        <w:pStyle w:val="Corpsdetexte"/>
        <w:ind w:left="708"/>
        <w:rPr>
          <w:rFonts w:ascii="Verdana" w:hAnsi="Verdana"/>
          <w:sz w:val="18"/>
          <w:szCs w:val="18"/>
        </w:rPr>
      </w:pPr>
      <w:r w:rsidRPr="00534DCA">
        <w:rPr>
          <w:rFonts w:ascii="Verdana" w:hAnsi="Verdana"/>
          <w:sz w:val="18"/>
          <w:szCs w:val="18"/>
        </w:rPr>
        <w:t>Le Titulaire prendra en charge les nouveaux équipements dans le cadre de son contrat, à l’issue des travaux.</w:t>
      </w:r>
    </w:p>
    <w:p w14:paraId="7062D368" w14:textId="54D159A9" w:rsidR="008D3728" w:rsidRDefault="008D3728" w:rsidP="008D3728">
      <w:pPr>
        <w:pStyle w:val="Corpsdetexte"/>
        <w:ind w:left="708"/>
        <w:rPr>
          <w:rFonts w:ascii="Verdana" w:hAnsi="Verdana"/>
          <w:sz w:val="18"/>
          <w:szCs w:val="18"/>
        </w:rPr>
      </w:pPr>
      <w:r w:rsidRPr="00534DCA">
        <w:rPr>
          <w:rFonts w:ascii="Verdana" w:hAnsi="Verdana"/>
          <w:sz w:val="18"/>
          <w:szCs w:val="18"/>
        </w:rPr>
        <w:t>Dans l’éventualité où le Titulaire s’opposerait à cette procédure, l’Université sera fondé à prononcer la résiliation du contrat.</w:t>
      </w:r>
    </w:p>
    <w:p w14:paraId="7E698920" w14:textId="77777777" w:rsidR="008D3728" w:rsidRPr="00534DCA" w:rsidRDefault="008D3728" w:rsidP="008D3728">
      <w:pPr>
        <w:pStyle w:val="Corpsdetexte"/>
        <w:ind w:left="708"/>
        <w:rPr>
          <w:rFonts w:ascii="Verdana" w:hAnsi="Verdana"/>
          <w:sz w:val="18"/>
          <w:szCs w:val="18"/>
        </w:rPr>
      </w:pPr>
    </w:p>
    <w:p w14:paraId="3FFDAAA1" w14:textId="77777777" w:rsidR="00D43F13" w:rsidRDefault="008D3728" w:rsidP="008D3728">
      <w:pPr>
        <w:pStyle w:val="Corpsdetexte"/>
        <w:rPr>
          <w:rFonts w:ascii="Verdana" w:hAnsi="Verdana"/>
          <w:sz w:val="18"/>
          <w:szCs w:val="18"/>
        </w:rPr>
      </w:pPr>
      <w:r w:rsidRPr="0033027F">
        <w:rPr>
          <w:rFonts w:ascii="Verdana" w:hAnsi="Verdana"/>
          <w:sz w:val="18"/>
          <w:szCs w:val="18"/>
        </w:rPr>
        <w:t xml:space="preserve">À l’expiration du </w:t>
      </w:r>
      <w:r>
        <w:rPr>
          <w:rFonts w:ascii="Verdana" w:hAnsi="Verdana"/>
          <w:sz w:val="18"/>
          <w:szCs w:val="18"/>
        </w:rPr>
        <w:t>Marché</w:t>
      </w:r>
      <w:r w:rsidRPr="0033027F">
        <w:rPr>
          <w:rFonts w:ascii="Verdana" w:hAnsi="Verdana"/>
          <w:sz w:val="18"/>
          <w:szCs w:val="18"/>
        </w:rPr>
        <w:t>, ou en cas de résiliation, le</w:t>
      </w:r>
      <w:r w:rsidRPr="00D013CD">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apurera le compte de Garantie Totale de la manière suivante :</w:t>
      </w:r>
    </w:p>
    <w:p w14:paraId="1A553A83" w14:textId="30332CA5" w:rsidR="008D3728" w:rsidRDefault="008D3728" w:rsidP="008D3728">
      <w:pPr>
        <w:pStyle w:val="Corpsdetexte"/>
        <w:rPr>
          <w:rFonts w:ascii="Verdana" w:hAnsi="Verdana"/>
          <w:sz w:val="18"/>
          <w:szCs w:val="18"/>
        </w:rPr>
      </w:pPr>
      <w:r>
        <w:rPr>
          <w:rFonts w:ascii="Verdana" w:hAnsi="Verdana"/>
          <w:sz w:val="18"/>
          <w:szCs w:val="18"/>
        </w:rPr>
        <w:t xml:space="preserve"> </w:t>
      </w:r>
      <w:r w:rsidRPr="002060F6">
        <w:rPr>
          <w:rFonts w:ascii="Verdana" w:hAnsi="Verdana"/>
          <w:color w:val="4F81BD" w:themeColor="accent1"/>
          <w:sz w:val="18"/>
          <w:szCs w:val="18"/>
        </w:rPr>
        <w:t>100% des provisions restantes seront restituées à l’Université</w:t>
      </w:r>
      <w:r w:rsidRPr="00D013CD">
        <w:rPr>
          <w:rFonts w:ascii="Verdana" w:hAnsi="Verdana"/>
          <w:sz w:val="18"/>
          <w:szCs w:val="18"/>
        </w:rPr>
        <w:t>.</w:t>
      </w:r>
    </w:p>
    <w:p w14:paraId="4C59D654" w14:textId="77777777" w:rsidR="00D43F13" w:rsidRPr="00D013CD" w:rsidRDefault="00D43F13" w:rsidP="008D3728">
      <w:pPr>
        <w:pStyle w:val="Corpsdetexte"/>
        <w:rPr>
          <w:rFonts w:ascii="Verdana" w:hAnsi="Verdana"/>
          <w:sz w:val="18"/>
          <w:szCs w:val="18"/>
        </w:rPr>
      </w:pPr>
    </w:p>
    <w:p w14:paraId="52B285A3" w14:textId="77777777" w:rsidR="008D3728" w:rsidRPr="0033027F" w:rsidRDefault="008D3728" w:rsidP="008D3728">
      <w:pPr>
        <w:pStyle w:val="Corpsdetexte"/>
        <w:rPr>
          <w:rFonts w:ascii="Verdana" w:hAnsi="Verdana"/>
          <w:sz w:val="18"/>
          <w:szCs w:val="18"/>
        </w:rPr>
      </w:pPr>
      <w:r w:rsidRPr="0033027F">
        <w:rPr>
          <w:rFonts w:ascii="Verdana" w:hAnsi="Verdana"/>
          <w:sz w:val="18"/>
          <w:szCs w:val="18"/>
        </w:rPr>
        <w:t>Un bordereau annuel récapitulatif sera remis par le</w:t>
      </w:r>
      <w:r w:rsidRPr="00D013CD">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w:t>
      </w:r>
      <w:r w:rsidRPr="00D013CD">
        <w:rPr>
          <w:rFonts w:ascii="Verdana" w:hAnsi="Verdana"/>
          <w:sz w:val="18"/>
          <w:szCs w:val="18"/>
        </w:rPr>
        <w:t xml:space="preserve">à l’Université </w:t>
      </w:r>
      <w:r w:rsidRPr="0033027F">
        <w:rPr>
          <w:rFonts w:ascii="Verdana" w:hAnsi="Verdana"/>
          <w:sz w:val="18"/>
          <w:szCs w:val="18"/>
        </w:rPr>
        <w:t>en même temps que le Mémoire de fin de saison de chauffage.</w:t>
      </w:r>
    </w:p>
    <w:p w14:paraId="25BD9416" w14:textId="77777777" w:rsidR="008D3728" w:rsidRPr="0033027F" w:rsidRDefault="008D3728" w:rsidP="008D3728">
      <w:pPr>
        <w:pStyle w:val="Corpsdetexte"/>
        <w:rPr>
          <w:rFonts w:ascii="Verdana" w:hAnsi="Verdana"/>
          <w:sz w:val="18"/>
          <w:szCs w:val="18"/>
        </w:rPr>
      </w:pPr>
      <w:r w:rsidRPr="0033027F">
        <w:rPr>
          <w:rFonts w:ascii="Verdana" w:hAnsi="Verdana"/>
          <w:sz w:val="18"/>
          <w:szCs w:val="18"/>
        </w:rPr>
        <w:t xml:space="preserve">L’absence de remise de ce document, lors de l’arrêt des comptes annuels, équivaudrait au fait qu’il n’y a pas eu de dépenses engagées au titre de la Garantie Totale au cours de l’exercice considéré et, en conséquence, ne saurait être pris en compte, lors du décompte définitif à l’expiration du </w:t>
      </w:r>
      <w:r>
        <w:rPr>
          <w:rFonts w:ascii="Verdana" w:hAnsi="Verdana"/>
          <w:sz w:val="18"/>
          <w:szCs w:val="18"/>
        </w:rPr>
        <w:t>Marché</w:t>
      </w:r>
      <w:r w:rsidRPr="0033027F">
        <w:rPr>
          <w:rFonts w:ascii="Verdana" w:hAnsi="Verdana"/>
          <w:sz w:val="18"/>
          <w:szCs w:val="18"/>
        </w:rPr>
        <w:t>.</w:t>
      </w:r>
    </w:p>
    <w:p w14:paraId="74E6C99C" w14:textId="77777777" w:rsidR="008D3728" w:rsidRPr="0033027F" w:rsidRDefault="008D3728" w:rsidP="008D3728">
      <w:pPr>
        <w:pStyle w:val="Corpsdetexte"/>
        <w:rPr>
          <w:rFonts w:ascii="Verdana" w:hAnsi="Verdana"/>
          <w:sz w:val="18"/>
          <w:szCs w:val="18"/>
        </w:rPr>
      </w:pPr>
      <w:r w:rsidRPr="0033027F">
        <w:rPr>
          <w:rFonts w:ascii="Verdana" w:hAnsi="Verdana"/>
          <w:sz w:val="18"/>
          <w:szCs w:val="18"/>
        </w:rPr>
        <w:t xml:space="preserve">Le solde positif du compte Garantie Totale pourra être garanti auprès </w:t>
      </w:r>
      <w:r>
        <w:rPr>
          <w:rFonts w:ascii="Verdana" w:hAnsi="Verdana"/>
          <w:sz w:val="18"/>
          <w:szCs w:val="18"/>
        </w:rPr>
        <w:t>de l’Université</w:t>
      </w:r>
      <w:r w:rsidRPr="0033027F">
        <w:rPr>
          <w:rFonts w:ascii="Verdana" w:hAnsi="Verdana"/>
          <w:sz w:val="18"/>
          <w:szCs w:val="18"/>
        </w:rPr>
        <w:t>, par une caution bancaire réactualisée tous les ans.</w:t>
      </w:r>
    </w:p>
    <w:p w14:paraId="22A3C728" w14:textId="15185054" w:rsidR="008D3728" w:rsidRDefault="008D3728" w:rsidP="00D70DCC">
      <w:pPr>
        <w:pStyle w:val="Corpsdetexte"/>
        <w:keepNext/>
        <w:rPr>
          <w:rFonts w:ascii="Verdana" w:hAnsi="Verdana"/>
          <w:sz w:val="18"/>
          <w:szCs w:val="18"/>
        </w:rPr>
      </w:pPr>
    </w:p>
    <w:p w14:paraId="7A4A2230" w14:textId="4C4D4080" w:rsidR="008D3728" w:rsidRDefault="008D3728" w:rsidP="00D70DCC">
      <w:pPr>
        <w:pStyle w:val="Corpsdetexte"/>
        <w:keepNext/>
        <w:rPr>
          <w:rFonts w:ascii="Verdana" w:hAnsi="Verdana"/>
          <w:sz w:val="18"/>
          <w:szCs w:val="18"/>
        </w:rPr>
      </w:pPr>
    </w:p>
    <w:p w14:paraId="4AB04BC9" w14:textId="77777777" w:rsidR="008D3728" w:rsidRDefault="008D3728" w:rsidP="00D70DCC">
      <w:pPr>
        <w:pStyle w:val="Corpsdetexte"/>
        <w:keepNext/>
        <w:rPr>
          <w:rFonts w:ascii="Verdana" w:hAnsi="Verdana"/>
          <w:sz w:val="18"/>
          <w:szCs w:val="18"/>
        </w:rPr>
      </w:pPr>
    </w:p>
    <w:p w14:paraId="13B70FA2" w14:textId="77777777" w:rsidR="00D70DCC" w:rsidRPr="0033027F" w:rsidRDefault="00D70DCC" w:rsidP="00D70DCC">
      <w:pPr>
        <w:pStyle w:val="Corpsdetexte"/>
        <w:rPr>
          <w:rFonts w:ascii="Verdana" w:hAnsi="Verdana"/>
          <w:sz w:val="18"/>
          <w:szCs w:val="18"/>
        </w:rPr>
      </w:pPr>
      <w:r w:rsidRPr="0033027F">
        <w:rPr>
          <w:rFonts w:ascii="Verdana" w:hAnsi="Verdana"/>
          <w:sz w:val="18"/>
          <w:szCs w:val="18"/>
        </w:rPr>
        <w:t>Les travaux relatifs au gros entretien et au renouvellement du matériel relèvent normalement de travaux programmables.</w:t>
      </w:r>
    </w:p>
    <w:p w14:paraId="70DF7E55" w14:textId="77777777" w:rsidR="00D70DCC" w:rsidRPr="0033027F" w:rsidRDefault="00D70DCC" w:rsidP="00D70DCC">
      <w:pPr>
        <w:pStyle w:val="Corpsdetexte"/>
        <w:rPr>
          <w:rFonts w:ascii="Verdana" w:hAnsi="Verdana"/>
          <w:sz w:val="18"/>
          <w:szCs w:val="18"/>
        </w:rPr>
      </w:pPr>
      <w:r w:rsidRPr="0033027F">
        <w:rPr>
          <w:rFonts w:ascii="Verdana" w:hAnsi="Verdana"/>
          <w:sz w:val="18"/>
          <w:szCs w:val="18"/>
        </w:rPr>
        <w:t>Le</w:t>
      </w:r>
      <w:r w:rsidRPr="00D013CD">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aura </w:t>
      </w:r>
      <w:r w:rsidRPr="008B6892">
        <w:rPr>
          <w:rFonts w:ascii="Verdana" w:hAnsi="Verdana"/>
          <w:sz w:val="18"/>
          <w:szCs w:val="18"/>
        </w:rPr>
        <w:t>l’</w:t>
      </w:r>
      <w:r w:rsidRPr="00D013CD">
        <w:rPr>
          <w:rFonts w:ascii="Verdana" w:hAnsi="Verdana"/>
          <w:sz w:val="18"/>
          <w:szCs w:val="18"/>
        </w:rPr>
        <w:t>obligation de présenter, au plus tard pour le 31 mai de chaque année</w:t>
      </w:r>
      <w:r w:rsidRPr="0033027F">
        <w:rPr>
          <w:rFonts w:ascii="Verdana" w:hAnsi="Verdana"/>
          <w:sz w:val="18"/>
          <w:szCs w:val="18"/>
        </w:rPr>
        <w:t xml:space="preserve">, </w:t>
      </w:r>
      <w:r w:rsidRPr="00D013CD">
        <w:rPr>
          <w:rFonts w:ascii="Verdana" w:hAnsi="Verdana"/>
          <w:sz w:val="18"/>
          <w:szCs w:val="18"/>
        </w:rPr>
        <w:t>l’état des travaux de gros entretien ou de renouvellement</w:t>
      </w:r>
      <w:r w:rsidRPr="0033027F">
        <w:rPr>
          <w:rFonts w:ascii="Verdana" w:hAnsi="Verdana"/>
          <w:sz w:val="18"/>
          <w:szCs w:val="18"/>
        </w:rPr>
        <w:t xml:space="preserve"> qu’il doit entreprendre dans le cadre de ses obligations contractuelles.</w:t>
      </w:r>
    </w:p>
    <w:p w14:paraId="70B29388" w14:textId="6A226232" w:rsidR="00D70DCC" w:rsidRDefault="00D70DCC" w:rsidP="00D70DCC">
      <w:pPr>
        <w:pStyle w:val="Corpsdetexte"/>
        <w:rPr>
          <w:rFonts w:ascii="Verdana" w:hAnsi="Verdana"/>
          <w:sz w:val="18"/>
          <w:szCs w:val="18"/>
        </w:rPr>
      </w:pPr>
      <w:r w:rsidRPr="0033027F">
        <w:rPr>
          <w:rFonts w:ascii="Verdana" w:hAnsi="Verdana"/>
          <w:sz w:val="18"/>
          <w:szCs w:val="18"/>
        </w:rPr>
        <w:t xml:space="preserve">Chaque nature de travaux fera l’objet d’un justificatif de dépense </w:t>
      </w:r>
      <w:r w:rsidRPr="00C44222">
        <w:rPr>
          <w:rFonts w:ascii="Verdana" w:hAnsi="Verdana"/>
          <w:sz w:val="18"/>
          <w:szCs w:val="18"/>
        </w:rPr>
        <w:t>comportant </w:t>
      </w:r>
      <w:r w:rsidR="00D43F13">
        <w:rPr>
          <w:rFonts w:ascii="Verdana" w:hAnsi="Verdana"/>
          <w:sz w:val="18"/>
          <w:szCs w:val="18"/>
        </w:rPr>
        <w:t>tous les éléments techniques et financiers qui permettent d’évaluer le prix et le dossier technique</w:t>
      </w:r>
    </w:p>
    <w:p w14:paraId="441E0496" w14:textId="77777777" w:rsidR="00D43F13" w:rsidRPr="0033027F" w:rsidRDefault="00D43F13" w:rsidP="00D70DCC">
      <w:pPr>
        <w:pStyle w:val="Corpsdetexte"/>
        <w:rPr>
          <w:rFonts w:ascii="Verdana" w:hAnsi="Verdana"/>
          <w:sz w:val="18"/>
          <w:szCs w:val="18"/>
        </w:rPr>
      </w:pPr>
    </w:p>
    <w:p w14:paraId="0DD2B07C" w14:textId="77777777" w:rsidR="00D70DCC" w:rsidRPr="0033027F" w:rsidRDefault="00D70DCC" w:rsidP="00D70DCC">
      <w:pPr>
        <w:pStyle w:val="Corpsdetexte"/>
        <w:rPr>
          <w:rFonts w:ascii="Verdana" w:hAnsi="Verdana"/>
          <w:sz w:val="18"/>
          <w:szCs w:val="18"/>
        </w:rPr>
      </w:pPr>
      <w:r w:rsidRPr="0033027F">
        <w:rPr>
          <w:rFonts w:ascii="Verdana" w:hAnsi="Verdana"/>
          <w:sz w:val="18"/>
          <w:szCs w:val="18"/>
        </w:rPr>
        <w:t xml:space="preserve">Ces devis devront faire l’objet d’une validation préalable par </w:t>
      </w:r>
      <w:r>
        <w:rPr>
          <w:rFonts w:ascii="Verdana" w:hAnsi="Verdana"/>
          <w:sz w:val="18"/>
          <w:szCs w:val="18"/>
        </w:rPr>
        <w:t>l’Université</w:t>
      </w:r>
      <w:r w:rsidRPr="0033027F">
        <w:rPr>
          <w:rFonts w:ascii="Verdana" w:hAnsi="Verdana"/>
          <w:sz w:val="18"/>
          <w:szCs w:val="18"/>
        </w:rPr>
        <w:t xml:space="preserve"> sur le bien-fondé et l’étendue des travaux proposés d’une part, et sur leur prix d’autre part. </w:t>
      </w:r>
    </w:p>
    <w:p w14:paraId="66C9440F" w14:textId="77777777" w:rsidR="00D70DCC" w:rsidRDefault="00D70DCC" w:rsidP="00D70DCC">
      <w:pPr>
        <w:pStyle w:val="Corpsdetexte"/>
        <w:rPr>
          <w:rFonts w:ascii="Verdana" w:hAnsi="Verdana"/>
          <w:sz w:val="18"/>
          <w:szCs w:val="18"/>
        </w:rPr>
      </w:pPr>
      <w:r w:rsidRPr="0033027F">
        <w:rPr>
          <w:rFonts w:ascii="Verdana" w:hAnsi="Verdana"/>
          <w:sz w:val="18"/>
          <w:szCs w:val="18"/>
        </w:rPr>
        <w:t>Dès lors, le</w:t>
      </w:r>
      <w:r w:rsidRPr="00D013CD">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pourra exécuter ces travaux dans le cadre de ses obligations contractuelles, et affecter au débit du compte de garantie totale, le montant des sommes ainsi engagées.</w:t>
      </w:r>
    </w:p>
    <w:p w14:paraId="5244EA6F" w14:textId="77777777" w:rsidR="00D70DCC" w:rsidRPr="00D013CD" w:rsidRDefault="00D70DCC" w:rsidP="00D70DCC">
      <w:pPr>
        <w:pStyle w:val="Corpsdetexte"/>
        <w:rPr>
          <w:rFonts w:ascii="Verdana" w:hAnsi="Verdana"/>
          <w:sz w:val="18"/>
          <w:szCs w:val="18"/>
        </w:rPr>
      </w:pPr>
      <w:r w:rsidRPr="00D013CD">
        <w:rPr>
          <w:rFonts w:ascii="Verdana" w:hAnsi="Verdana"/>
          <w:sz w:val="18"/>
          <w:szCs w:val="18"/>
        </w:rPr>
        <w:t xml:space="preserve">Afin de garantir la continuité du service, et au titre des travaux programmables, le Titulaire programmera </w:t>
      </w:r>
      <w:proofErr w:type="gramStart"/>
      <w:r w:rsidRPr="00D013CD">
        <w:rPr>
          <w:rFonts w:ascii="Verdana" w:hAnsi="Verdana"/>
          <w:sz w:val="18"/>
          <w:szCs w:val="18"/>
        </w:rPr>
        <w:t>a</w:t>
      </w:r>
      <w:proofErr w:type="gramEnd"/>
      <w:r w:rsidRPr="00D013CD">
        <w:rPr>
          <w:rFonts w:ascii="Verdana" w:hAnsi="Verdana"/>
          <w:sz w:val="18"/>
          <w:szCs w:val="18"/>
        </w:rPr>
        <w:t xml:space="preserve"> minima et dès la première année du Marché les opérations suivantes :</w:t>
      </w:r>
    </w:p>
    <w:p w14:paraId="1C34B36A" w14:textId="4EA2C1F6" w:rsidR="00D70DCC" w:rsidRDefault="00D70DCC" w:rsidP="008D3728">
      <w:pPr>
        <w:pStyle w:val="Enumration1"/>
        <w:keepLines w:val="0"/>
        <w:widowControl w:val="0"/>
        <w:numPr>
          <w:ilvl w:val="0"/>
          <w:numId w:val="0"/>
        </w:numPr>
        <w:ind w:left="862"/>
        <w:rPr>
          <w:rFonts w:eastAsia="Times New Roman"/>
          <w:spacing w:val="0"/>
        </w:rPr>
      </w:pPr>
    </w:p>
    <w:p w14:paraId="54F7E18B" w14:textId="44946FE8" w:rsidR="00D43F13" w:rsidRDefault="00D43F13" w:rsidP="008D3728">
      <w:pPr>
        <w:pStyle w:val="Enumration1"/>
        <w:keepLines w:val="0"/>
        <w:widowControl w:val="0"/>
        <w:numPr>
          <w:ilvl w:val="0"/>
          <w:numId w:val="0"/>
        </w:numPr>
        <w:ind w:left="862"/>
        <w:rPr>
          <w:rFonts w:eastAsia="Times New Roman"/>
          <w:spacing w:val="0"/>
        </w:rPr>
      </w:pPr>
    </w:p>
    <w:p w14:paraId="0D95EC07" w14:textId="0EC2DB6C" w:rsidR="00D43F13" w:rsidRDefault="00D43F13" w:rsidP="008D3728">
      <w:pPr>
        <w:pStyle w:val="Enumration1"/>
        <w:keepLines w:val="0"/>
        <w:widowControl w:val="0"/>
        <w:numPr>
          <w:ilvl w:val="0"/>
          <w:numId w:val="0"/>
        </w:numPr>
        <w:ind w:left="862"/>
        <w:rPr>
          <w:rFonts w:eastAsia="Times New Roman"/>
          <w:spacing w:val="0"/>
        </w:rPr>
      </w:pPr>
    </w:p>
    <w:p w14:paraId="64686CEA" w14:textId="77777777" w:rsidR="00D43F13" w:rsidRPr="00D013CD" w:rsidRDefault="00D43F13" w:rsidP="008D3728">
      <w:pPr>
        <w:pStyle w:val="Enumration1"/>
        <w:keepLines w:val="0"/>
        <w:widowControl w:val="0"/>
        <w:numPr>
          <w:ilvl w:val="0"/>
          <w:numId w:val="0"/>
        </w:numPr>
        <w:ind w:left="862"/>
        <w:rPr>
          <w:rFonts w:eastAsia="Times New Roman"/>
          <w:spacing w:val="0"/>
        </w:rPr>
      </w:pPr>
    </w:p>
    <w:p w14:paraId="4151308E" w14:textId="18E386AC" w:rsidR="00D70DCC" w:rsidRPr="0073517F" w:rsidRDefault="008D3728" w:rsidP="0073517F">
      <w:pPr>
        <w:pStyle w:val="Titre2"/>
        <w:numPr>
          <w:ilvl w:val="0"/>
          <w:numId w:val="0"/>
        </w:numPr>
        <w:ind w:left="708" w:hanging="708"/>
        <w:jc w:val="left"/>
        <w:rPr>
          <w:rFonts w:ascii="Verdana" w:hAnsi="Verdana"/>
          <w:sz w:val="18"/>
          <w:szCs w:val="18"/>
        </w:rPr>
      </w:pPr>
      <w:bookmarkStart w:id="137" w:name="_Toc354555844"/>
      <w:bookmarkStart w:id="138" w:name="_Toc354562097"/>
      <w:bookmarkStart w:id="139" w:name="_Toc120614718"/>
      <w:bookmarkStart w:id="140" w:name="_Toc353873512"/>
      <w:bookmarkStart w:id="141" w:name="_Toc482531248"/>
      <w:r w:rsidRPr="0073517F">
        <w:rPr>
          <w:rFonts w:ascii="Verdana" w:hAnsi="Verdana"/>
          <w:sz w:val="18"/>
          <w:szCs w:val="18"/>
        </w:rPr>
        <w:t xml:space="preserve"> </w:t>
      </w:r>
      <w:bookmarkStart w:id="142" w:name="_Toc211421803"/>
      <w:r w:rsidR="0073517F">
        <w:rPr>
          <w:rFonts w:ascii="Verdana" w:hAnsi="Verdana"/>
          <w:sz w:val="18"/>
          <w:szCs w:val="18"/>
        </w:rPr>
        <w:t>20.</w:t>
      </w:r>
      <w:r w:rsidR="00D43F13">
        <w:rPr>
          <w:rFonts w:ascii="Verdana" w:hAnsi="Verdana"/>
          <w:sz w:val="18"/>
          <w:szCs w:val="18"/>
        </w:rPr>
        <w:t>3</w:t>
      </w:r>
      <w:r w:rsidR="0073517F">
        <w:rPr>
          <w:rFonts w:ascii="Verdana" w:hAnsi="Verdana"/>
          <w:sz w:val="18"/>
          <w:szCs w:val="18"/>
        </w:rPr>
        <w:t xml:space="preserve"> </w:t>
      </w:r>
      <w:r w:rsidR="0073517F" w:rsidRPr="0073517F">
        <w:rPr>
          <w:rFonts w:ascii="Verdana" w:hAnsi="Verdana"/>
          <w:sz w:val="18"/>
          <w:szCs w:val="18"/>
        </w:rPr>
        <w:t>T</w:t>
      </w:r>
      <w:r w:rsidR="00D70DCC" w:rsidRPr="0073517F">
        <w:rPr>
          <w:rFonts w:ascii="Verdana" w:hAnsi="Verdana"/>
          <w:sz w:val="18"/>
          <w:szCs w:val="18"/>
        </w:rPr>
        <w:t>ravaux urgents - CONTINUITÉ du service</w:t>
      </w:r>
      <w:bookmarkEnd w:id="137"/>
      <w:bookmarkEnd w:id="138"/>
      <w:bookmarkEnd w:id="139"/>
      <w:bookmarkEnd w:id="140"/>
      <w:bookmarkEnd w:id="141"/>
      <w:bookmarkEnd w:id="142"/>
    </w:p>
    <w:p w14:paraId="520889DE" w14:textId="77777777" w:rsidR="00D70DCC" w:rsidRPr="00D013CD" w:rsidRDefault="00D70DCC" w:rsidP="00D70DCC">
      <w:pPr>
        <w:rPr>
          <w:rFonts w:ascii="Verdana" w:hAnsi="Verdana"/>
          <w:sz w:val="18"/>
          <w:szCs w:val="18"/>
        </w:rPr>
      </w:pPr>
    </w:p>
    <w:p w14:paraId="62C09D90" w14:textId="77777777" w:rsidR="00D70DCC" w:rsidRPr="0033027F" w:rsidRDefault="00D70DCC" w:rsidP="00D70DCC">
      <w:pPr>
        <w:pStyle w:val="Corpsdetexte"/>
        <w:rPr>
          <w:rFonts w:ascii="Verdana" w:hAnsi="Verdana"/>
          <w:sz w:val="18"/>
          <w:szCs w:val="18"/>
        </w:rPr>
      </w:pPr>
      <w:r w:rsidRPr="0033027F">
        <w:rPr>
          <w:rFonts w:ascii="Verdana" w:hAnsi="Verdana"/>
          <w:sz w:val="18"/>
          <w:szCs w:val="18"/>
        </w:rPr>
        <w:t xml:space="preserve">Dans l’éventualité où une rupture imprévisible d’un matériel rendrait difficile, voire impossible, la continuité du service exploitation, </w:t>
      </w:r>
      <w:r>
        <w:rPr>
          <w:rFonts w:ascii="Verdana" w:hAnsi="Verdana"/>
          <w:sz w:val="18"/>
          <w:szCs w:val="18"/>
        </w:rPr>
        <w:t>l</w:t>
      </w:r>
      <w:r w:rsidRPr="00FA7187">
        <w:rPr>
          <w:rFonts w:ascii="Verdana" w:hAnsi="Verdana"/>
          <w:sz w:val="18"/>
          <w:szCs w:val="18"/>
        </w:rPr>
        <w:t xml:space="preserve">e </w:t>
      </w:r>
      <w:r w:rsidRPr="0044666A">
        <w:rPr>
          <w:rFonts w:ascii="Verdana" w:hAnsi="Verdana"/>
          <w:sz w:val="18"/>
          <w:szCs w:val="18"/>
        </w:rPr>
        <w:t>Titulaire</w:t>
      </w:r>
      <w:r w:rsidRPr="0033027F">
        <w:rPr>
          <w:rFonts w:ascii="Verdana" w:hAnsi="Verdana"/>
          <w:sz w:val="18"/>
          <w:szCs w:val="18"/>
        </w:rPr>
        <w:t xml:space="preserve"> conserve en première obligation la continuité du service et à ce titre procédera au remplacement immédiat des pièces ou matériels défectueux, y compris par la mise en œuvre de matériels provisoires dont il assurera la mise à disposition à ses frais dans le cadre de ses prestations de services P2 et dont il prendra en charge les coûts de fonctionnement et d’exploitation.</w:t>
      </w:r>
    </w:p>
    <w:p w14:paraId="12697F52" w14:textId="77777777" w:rsidR="00D70DCC" w:rsidRPr="0033027F" w:rsidRDefault="00D70DCC" w:rsidP="00D70DCC">
      <w:pPr>
        <w:pStyle w:val="Corpsdetexte"/>
        <w:rPr>
          <w:rFonts w:ascii="Verdana" w:hAnsi="Verdana"/>
          <w:sz w:val="18"/>
          <w:szCs w:val="18"/>
        </w:rPr>
      </w:pPr>
      <w:r w:rsidRPr="0033027F">
        <w:rPr>
          <w:rFonts w:ascii="Verdana" w:hAnsi="Verdana"/>
          <w:sz w:val="18"/>
          <w:szCs w:val="18"/>
        </w:rPr>
        <w:t xml:space="preserve">Il devra, dans les quarante-huit heures qui suivent la remise en route des matériels remplacés, faire parvenir </w:t>
      </w:r>
      <w:r>
        <w:rPr>
          <w:rFonts w:ascii="Verdana" w:hAnsi="Verdana"/>
          <w:sz w:val="18"/>
          <w:szCs w:val="18"/>
        </w:rPr>
        <w:t>à l’Université</w:t>
      </w:r>
      <w:r w:rsidRPr="00FA7187">
        <w:rPr>
          <w:rFonts w:ascii="Verdana" w:hAnsi="Verdana"/>
          <w:sz w:val="18"/>
          <w:szCs w:val="18"/>
        </w:rPr>
        <w:t xml:space="preserve"> </w:t>
      </w:r>
      <w:r w:rsidRPr="0033027F">
        <w:rPr>
          <w:rFonts w:ascii="Verdana" w:hAnsi="Verdana"/>
          <w:sz w:val="18"/>
          <w:szCs w:val="18"/>
        </w:rPr>
        <w:t>(conformément aux stipulations ci-avant) le justificatif correspondant aux travaux effectués.</w:t>
      </w:r>
    </w:p>
    <w:p w14:paraId="744636BE" w14:textId="77777777" w:rsidR="00D70DCC" w:rsidRPr="0033027F" w:rsidRDefault="00D70DCC" w:rsidP="00D70DCC">
      <w:pPr>
        <w:pStyle w:val="Corpsdetexte"/>
        <w:rPr>
          <w:rFonts w:ascii="Verdana" w:hAnsi="Verdana"/>
          <w:sz w:val="18"/>
          <w:szCs w:val="18"/>
        </w:rPr>
      </w:pPr>
      <w:r w:rsidRPr="0033027F">
        <w:rPr>
          <w:rFonts w:ascii="Verdana" w:hAnsi="Verdana"/>
          <w:sz w:val="18"/>
          <w:szCs w:val="18"/>
        </w:rPr>
        <w:t xml:space="preserve">À défaut de présentation de justificatifs de dépense dans le délai, les travaux pourront être considérés, sur décision </w:t>
      </w:r>
      <w:r>
        <w:rPr>
          <w:rFonts w:ascii="Verdana" w:hAnsi="Verdana"/>
          <w:sz w:val="18"/>
          <w:szCs w:val="18"/>
        </w:rPr>
        <w:t>de l’Université</w:t>
      </w:r>
      <w:r w:rsidRPr="00FA7187">
        <w:rPr>
          <w:rFonts w:ascii="Verdana" w:hAnsi="Verdana"/>
          <w:sz w:val="18"/>
          <w:szCs w:val="18"/>
        </w:rPr>
        <w:t>,</w:t>
      </w:r>
      <w:r w:rsidRPr="0033027F">
        <w:rPr>
          <w:rFonts w:ascii="Verdana" w:hAnsi="Verdana"/>
          <w:sz w:val="18"/>
          <w:szCs w:val="18"/>
        </w:rPr>
        <w:t xml:space="preserve"> avoir été réalisés au titre du poste P2 </w:t>
      </w:r>
      <w:r w:rsidRPr="00FA7187">
        <w:rPr>
          <w:rFonts w:ascii="Verdana" w:hAnsi="Verdana"/>
          <w:sz w:val="18"/>
          <w:szCs w:val="18"/>
        </w:rPr>
        <w:t>entretien courant</w:t>
      </w:r>
      <w:r w:rsidRPr="0033027F">
        <w:rPr>
          <w:rFonts w:ascii="Verdana" w:hAnsi="Verdana"/>
          <w:sz w:val="18"/>
          <w:szCs w:val="18"/>
        </w:rPr>
        <w:t>.</w:t>
      </w:r>
    </w:p>
    <w:p w14:paraId="44AEFB94" w14:textId="2C9DE3F0" w:rsidR="00D70DCC" w:rsidRDefault="00D70DCC" w:rsidP="00D70DCC">
      <w:pPr>
        <w:pStyle w:val="Corpsdetexte"/>
        <w:rPr>
          <w:rFonts w:ascii="Verdana" w:hAnsi="Verdana"/>
          <w:sz w:val="18"/>
          <w:szCs w:val="18"/>
        </w:rPr>
      </w:pPr>
      <w:r>
        <w:rPr>
          <w:rFonts w:ascii="Verdana" w:hAnsi="Verdana"/>
          <w:sz w:val="18"/>
          <w:szCs w:val="18"/>
        </w:rPr>
        <w:t>Le Titulaire</w:t>
      </w:r>
      <w:r w:rsidRPr="0033027F">
        <w:rPr>
          <w:rFonts w:ascii="Verdana" w:hAnsi="Verdana"/>
          <w:sz w:val="18"/>
          <w:szCs w:val="18"/>
        </w:rPr>
        <w:t xml:space="preserve"> devra conserver en chaufferie, pour contrôle, les matériels défectueux qui sont à l’origine des travaux.</w:t>
      </w:r>
    </w:p>
    <w:p w14:paraId="403E434E" w14:textId="59482400" w:rsidR="00D70DCC" w:rsidRDefault="00D70DCC" w:rsidP="00D70DCC">
      <w:pPr>
        <w:pStyle w:val="Corpsdetexte"/>
        <w:rPr>
          <w:rFonts w:ascii="Verdana" w:hAnsi="Verdana"/>
          <w:sz w:val="18"/>
          <w:szCs w:val="18"/>
        </w:rPr>
      </w:pPr>
    </w:p>
    <w:p w14:paraId="3F99F9AE" w14:textId="110C4E59" w:rsidR="0073517F" w:rsidRDefault="0073517F" w:rsidP="00D70DCC">
      <w:pPr>
        <w:pStyle w:val="Corpsdetexte"/>
        <w:rPr>
          <w:rFonts w:ascii="Verdana" w:hAnsi="Verdana"/>
          <w:sz w:val="18"/>
          <w:szCs w:val="18"/>
        </w:rPr>
      </w:pPr>
    </w:p>
    <w:p w14:paraId="20266069" w14:textId="7B4D58D5" w:rsidR="0073517F" w:rsidRDefault="0073517F" w:rsidP="00D70DCC">
      <w:pPr>
        <w:pStyle w:val="Corpsdetexte"/>
        <w:rPr>
          <w:rFonts w:ascii="Verdana" w:hAnsi="Verdana"/>
          <w:sz w:val="18"/>
          <w:szCs w:val="18"/>
        </w:rPr>
      </w:pPr>
    </w:p>
    <w:p w14:paraId="07F62D9E" w14:textId="2CC7F923" w:rsidR="00D70DCC" w:rsidRPr="0073517F" w:rsidRDefault="0073517F" w:rsidP="0073517F">
      <w:pPr>
        <w:pStyle w:val="Titre2"/>
        <w:numPr>
          <w:ilvl w:val="0"/>
          <w:numId w:val="0"/>
        </w:numPr>
        <w:ind w:left="708" w:hanging="708"/>
        <w:jc w:val="left"/>
        <w:rPr>
          <w:rFonts w:ascii="Verdana" w:hAnsi="Verdana"/>
          <w:sz w:val="18"/>
          <w:szCs w:val="18"/>
        </w:rPr>
      </w:pPr>
      <w:bookmarkStart w:id="143" w:name="_Toc353873513"/>
      <w:bookmarkStart w:id="144" w:name="_Toc482531249"/>
      <w:r w:rsidRPr="0073517F">
        <w:rPr>
          <w:rFonts w:ascii="Verdana" w:hAnsi="Verdana"/>
          <w:sz w:val="18"/>
          <w:szCs w:val="18"/>
        </w:rPr>
        <w:t xml:space="preserve"> </w:t>
      </w:r>
      <w:bookmarkStart w:id="145" w:name="_Toc211421804"/>
      <w:r>
        <w:rPr>
          <w:rFonts w:ascii="Verdana" w:hAnsi="Verdana"/>
          <w:sz w:val="18"/>
          <w:szCs w:val="18"/>
        </w:rPr>
        <w:t>20.</w:t>
      </w:r>
      <w:r w:rsidR="00D43F13">
        <w:rPr>
          <w:rFonts w:ascii="Verdana" w:hAnsi="Verdana"/>
          <w:sz w:val="18"/>
          <w:szCs w:val="18"/>
        </w:rPr>
        <w:t>4</w:t>
      </w:r>
      <w:r>
        <w:rPr>
          <w:rFonts w:ascii="Verdana" w:hAnsi="Verdana"/>
          <w:sz w:val="18"/>
          <w:szCs w:val="18"/>
        </w:rPr>
        <w:t xml:space="preserve"> </w:t>
      </w:r>
      <w:r w:rsidR="00D70DCC" w:rsidRPr="0073517F">
        <w:rPr>
          <w:rFonts w:ascii="Verdana" w:hAnsi="Verdana"/>
          <w:sz w:val="18"/>
          <w:szCs w:val="18"/>
        </w:rPr>
        <w:t>Valorisation des engagements de travaux de garantie totale</w:t>
      </w:r>
      <w:bookmarkEnd w:id="143"/>
      <w:bookmarkEnd w:id="144"/>
      <w:bookmarkEnd w:id="145"/>
    </w:p>
    <w:p w14:paraId="4854395F" w14:textId="77777777" w:rsidR="008D3728" w:rsidRPr="008D3728" w:rsidRDefault="008D3728" w:rsidP="008D3728"/>
    <w:p w14:paraId="0A40B981" w14:textId="60148B06" w:rsidR="00D70DCC" w:rsidRPr="0033027F" w:rsidRDefault="00D70DCC" w:rsidP="00D70DCC">
      <w:pPr>
        <w:pStyle w:val="Corpsdetexte"/>
        <w:rPr>
          <w:rFonts w:ascii="Verdana" w:hAnsi="Verdana"/>
          <w:sz w:val="18"/>
          <w:szCs w:val="18"/>
        </w:rPr>
      </w:pPr>
      <w:r w:rsidRPr="0033027F">
        <w:rPr>
          <w:rFonts w:ascii="Verdana" w:hAnsi="Verdana"/>
          <w:sz w:val="18"/>
          <w:szCs w:val="18"/>
        </w:rPr>
        <w:t xml:space="preserve">Les coûts horaires de la main d’œuvre sont fixés </w:t>
      </w:r>
      <w:r w:rsidR="008D3728">
        <w:rPr>
          <w:rFonts w:ascii="Verdana" w:hAnsi="Verdana"/>
          <w:sz w:val="18"/>
          <w:szCs w:val="18"/>
        </w:rPr>
        <w:t xml:space="preserve">au BPU </w:t>
      </w:r>
    </w:p>
    <w:p w14:paraId="14D0F9BB" w14:textId="10F9446C" w:rsidR="00D70DCC" w:rsidRDefault="00D70DCC" w:rsidP="008D3728">
      <w:pPr>
        <w:pStyle w:val="Corpsdetexte"/>
        <w:rPr>
          <w:rFonts w:ascii="Verdana" w:hAnsi="Verdana"/>
          <w:sz w:val="18"/>
          <w:szCs w:val="18"/>
        </w:rPr>
      </w:pPr>
      <w:r w:rsidRPr="0033027F">
        <w:rPr>
          <w:rFonts w:ascii="Verdana" w:hAnsi="Verdana"/>
          <w:sz w:val="18"/>
          <w:szCs w:val="18"/>
        </w:rPr>
        <w:t xml:space="preserve">Les coûts horaires fixés au présent C.C.T.P. sont réputés fermes pour l’exécution de la première année du </w:t>
      </w:r>
      <w:r>
        <w:rPr>
          <w:rFonts w:ascii="Verdana" w:hAnsi="Verdana"/>
          <w:sz w:val="18"/>
          <w:szCs w:val="18"/>
        </w:rPr>
        <w:t>Marché</w:t>
      </w:r>
      <w:r w:rsidRPr="004A3EDC">
        <w:rPr>
          <w:rFonts w:ascii="Verdana" w:hAnsi="Verdana"/>
          <w:sz w:val="18"/>
          <w:szCs w:val="18"/>
        </w:rPr>
        <w:t>. La révision du cout horaire est annu</w:t>
      </w:r>
      <w:r>
        <w:rPr>
          <w:rFonts w:ascii="Verdana" w:hAnsi="Verdana"/>
          <w:sz w:val="18"/>
          <w:szCs w:val="18"/>
        </w:rPr>
        <w:t>elle à la date anniversaire du M</w:t>
      </w:r>
      <w:r w:rsidRPr="004A3EDC">
        <w:rPr>
          <w:rFonts w:ascii="Verdana" w:hAnsi="Verdana"/>
          <w:sz w:val="18"/>
          <w:szCs w:val="18"/>
        </w:rPr>
        <w:t>arché en application de la</w:t>
      </w:r>
      <w:r w:rsidRPr="0033027F">
        <w:rPr>
          <w:rFonts w:ascii="Verdana" w:hAnsi="Verdana"/>
          <w:sz w:val="18"/>
          <w:szCs w:val="18"/>
        </w:rPr>
        <w:t xml:space="preserve"> formule prévue</w:t>
      </w:r>
      <w:bookmarkStart w:id="146" w:name="_Toc354555845"/>
      <w:bookmarkStart w:id="147" w:name="_Toc354562098"/>
      <w:r w:rsidR="008D3728">
        <w:rPr>
          <w:rFonts w:ascii="Verdana" w:hAnsi="Verdana"/>
          <w:sz w:val="18"/>
          <w:szCs w:val="18"/>
        </w:rPr>
        <w:t xml:space="preserve"> au CCAP </w:t>
      </w:r>
    </w:p>
    <w:p w14:paraId="77F93FE7" w14:textId="3BEBE3B0" w:rsidR="008D3728" w:rsidRDefault="008D3728" w:rsidP="0073517F">
      <w:pPr>
        <w:pStyle w:val="Titre2"/>
        <w:numPr>
          <w:ilvl w:val="0"/>
          <w:numId w:val="0"/>
        </w:numPr>
        <w:ind w:left="708" w:hanging="708"/>
        <w:jc w:val="left"/>
        <w:rPr>
          <w:rFonts w:ascii="Verdana" w:hAnsi="Verdana"/>
          <w:sz w:val="18"/>
          <w:szCs w:val="18"/>
        </w:rPr>
      </w:pPr>
      <w:bookmarkStart w:id="148" w:name="_Toc120614720"/>
      <w:bookmarkStart w:id="149" w:name="_Toc353873515"/>
      <w:bookmarkStart w:id="150" w:name="_Toc482531251"/>
    </w:p>
    <w:p w14:paraId="638AA77C" w14:textId="77777777" w:rsidR="0073517F" w:rsidRPr="0073517F" w:rsidRDefault="0073517F" w:rsidP="0073517F"/>
    <w:bookmarkEnd w:id="146"/>
    <w:bookmarkEnd w:id="147"/>
    <w:bookmarkEnd w:id="148"/>
    <w:bookmarkEnd w:id="149"/>
    <w:bookmarkEnd w:id="150"/>
    <w:p w14:paraId="53D628B5" w14:textId="77777777" w:rsidR="0073517F" w:rsidRPr="0033027F" w:rsidRDefault="0073517F" w:rsidP="00D70DCC">
      <w:pPr>
        <w:pStyle w:val="Corpsdetexte"/>
        <w:rPr>
          <w:rFonts w:ascii="Verdana" w:hAnsi="Verdana"/>
          <w:sz w:val="18"/>
          <w:szCs w:val="18"/>
        </w:rPr>
      </w:pPr>
    </w:p>
    <w:p w14:paraId="4DEE7134" w14:textId="6F916B2B" w:rsidR="008D3728" w:rsidRDefault="008D3728" w:rsidP="00D70DCC">
      <w:pPr>
        <w:pStyle w:val="Corpsdetexte"/>
        <w:rPr>
          <w:smallCaps/>
        </w:rPr>
      </w:pPr>
    </w:p>
    <w:p w14:paraId="49F3BC88" w14:textId="28115010" w:rsidR="002060F6" w:rsidRDefault="002060F6">
      <w:pPr>
        <w:rPr>
          <w:rFonts w:ascii="Verdana" w:hAnsi="Verdana"/>
          <w:sz w:val="18"/>
          <w:szCs w:val="18"/>
        </w:rPr>
      </w:pPr>
      <w:r>
        <w:rPr>
          <w:rFonts w:ascii="Verdana" w:hAnsi="Verdana"/>
          <w:sz w:val="18"/>
          <w:szCs w:val="18"/>
        </w:rPr>
        <w:br w:type="page"/>
      </w:r>
    </w:p>
    <w:p w14:paraId="093680DA" w14:textId="0EAD7056" w:rsidR="002060F6" w:rsidRPr="002060F6" w:rsidRDefault="002060F6" w:rsidP="002060F6">
      <w:pPr>
        <w:pStyle w:val="Titre1"/>
        <w:numPr>
          <w:ilvl w:val="0"/>
          <w:numId w:val="0"/>
        </w:numPr>
        <w:jc w:val="both"/>
        <w:rPr>
          <w:rFonts w:ascii="Verdana" w:hAnsi="Verdana"/>
          <w:sz w:val="18"/>
          <w:szCs w:val="18"/>
        </w:rPr>
      </w:pPr>
      <w:bookmarkStart w:id="151" w:name="_Toc211421805"/>
      <w:r>
        <w:rPr>
          <w:rFonts w:ascii="Verdana" w:hAnsi="Verdana"/>
          <w:sz w:val="18"/>
          <w:szCs w:val="18"/>
        </w:rPr>
        <w:lastRenderedPageBreak/>
        <w:t xml:space="preserve">21. </w:t>
      </w:r>
      <w:r w:rsidRPr="002060F6">
        <w:rPr>
          <w:rFonts w:ascii="Verdana" w:hAnsi="Verdana"/>
          <w:sz w:val="18"/>
          <w:szCs w:val="18"/>
        </w:rPr>
        <w:t xml:space="preserve">Complément techniques - spécificités bâtiment LAM sur château Gombert </w:t>
      </w:r>
      <w:proofErr w:type="gramStart"/>
      <w:r w:rsidRPr="002060F6">
        <w:rPr>
          <w:rFonts w:ascii="Verdana" w:hAnsi="Verdana"/>
          <w:sz w:val="18"/>
          <w:szCs w:val="18"/>
        </w:rPr>
        <w:t>( Laboratoire</w:t>
      </w:r>
      <w:proofErr w:type="gramEnd"/>
      <w:r w:rsidRPr="002060F6">
        <w:rPr>
          <w:rFonts w:ascii="Verdana" w:hAnsi="Verdana"/>
          <w:sz w:val="18"/>
          <w:szCs w:val="18"/>
        </w:rPr>
        <w:t xml:space="preserve"> )</w:t>
      </w:r>
      <w:bookmarkEnd w:id="151"/>
      <w:r w:rsidRPr="002060F6">
        <w:rPr>
          <w:rFonts w:ascii="Verdana" w:hAnsi="Verdana"/>
          <w:sz w:val="18"/>
          <w:szCs w:val="18"/>
        </w:rPr>
        <w:t xml:space="preserve"> </w:t>
      </w:r>
    </w:p>
    <w:p w14:paraId="2B6A564A" w14:textId="0AF9EF89" w:rsidR="002060F6" w:rsidRPr="00934390" w:rsidRDefault="002060F6" w:rsidP="002060F6">
      <w:pPr>
        <w:pStyle w:val="Titre1"/>
        <w:numPr>
          <w:ilvl w:val="0"/>
          <w:numId w:val="0"/>
        </w:numPr>
        <w:jc w:val="both"/>
        <w:rPr>
          <w:rFonts w:ascii="Verdana" w:hAnsi="Verdana"/>
          <w:sz w:val="18"/>
          <w:szCs w:val="18"/>
        </w:rPr>
      </w:pPr>
    </w:p>
    <w:p w14:paraId="0177F73F" w14:textId="77777777" w:rsidR="002060F6" w:rsidRDefault="002060F6" w:rsidP="002060F6"/>
    <w:p w14:paraId="7254EF3F" w14:textId="77777777" w:rsidR="002060F6" w:rsidRPr="00336DA8" w:rsidRDefault="002060F6" w:rsidP="002060F6">
      <w:pPr>
        <w:pStyle w:val="Paragraphedeliste"/>
        <w:ind w:left="360"/>
        <w:rPr>
          <w:strike/>
        </w:rPr>
      </w:pPr>
    </w:p>
    <w:p w14:paraId="3F6B290B" w14:textId="77777777" w:rsidR="002060F6" w:rsidRDefault="002060F6" w:rsidP="002060F6">
      <w:pPr>
        <w:pStyle w:val="Paragraphedeliste"/>
        <w:numPr>
          <w:ilvl w:val="1"/>
          <w:numId w:val="27"/>
        </w:numPr>
        <w:spacing w:after="160" w:line="259" w:lineRule="auto"/>
      </w:pPr>
      <w:r>
        <w:t>CTA classées et non classées :</w:t>
      </w:r>
    </w:p>
    <w:p w14:paraId="0D125242" w14:textId="77777777" w:rsidR="002060F6" w:rsidRDefault="002060F6" w:rsidP="002060F6">
      <w:pPr>
        <w:pStyle w:val="Paragraphedeliste"/>
        <w:numPr>
          <w:ilvl w:val="2"/>
          <w:numId w:val="27"/>
        </w:numPr>
        <w:spacing w:after="160" w:line="259" w:lineRule="auto"/>
      </w:pPr>
      <w:r>
        <w:t>Courroies de transmission</w:t>
      </w:r>
    </w:p>
    <w:p w14:paraId="12EA577D" w14:textId="77777777" w:rsidR="002060F6" w:rsidRDefault="002060F6" w:rsidP="002060F6">
      <w:pPr>
        <w:pStyle w:val="Paragraphedeliste"/>
        <w:numPr>
          <w:ilvl w:val="2"/>
          <w:numId w:val="27"/>
        </w:numPr>
        <w:spacing w:after="160" w:line="259" w:lineRule="auto"/>
      </w:pPr>
      <w:r>
        <w:t>Paliers de ventilateurs</w:t>
      </w:r>
    </w:p>
    <w:p w14:paraId="432B2203" w14:textId="77777777" w:rsidR="002060F6" w:rsidRDefault="002060F6" w:rsidP="002060F6">
      <w:pPr>
        <w:pStyle w:val="Paragraphedeliste"/>
        <w:numPr>
          <w:ilvl w:val="2"/>
          <w:numId w:val="27"/>
        </w:numPr>
        <w:spacing w:after="160" w:line="259" w:lineRule="auto"/>
      </w:pPr>
      <w:r>
        <w:t>Roulements des moteurs électriques</w:t>
      </w:r>
    </w:p>
    <w:p w14:paraId="68C4B17E" w14:textId="77777777" w:rsidR="002060F6" w:rsidRDefault="002060F6" w:rsidP="002060F6">
      <w:pPr>
        <w:pStyle w:val="Paragraphedeliste"/>
        <w:numPr>
          <w:ilvl w:val="2"/>
          <w:numId w:val="27"/>
        </w:numPr>
        <w:spacing w:after="160" w:line="259" w:lineRule="auto"/>
      </w:pPr>
      <w:r>
        <w:t>Graissage des moteurs et ventilateurs</w:t>
      </w:r>
    </w:p>
    <w:p w14:paraId="5CDA17E5" w14:textId="77777777" w:rsidR="002060F6" w:rsidRDefault="002060F6" w:rsidP="002060F6">
      <w:pPr>
        <w:pStyle w:val="Paragraphedeliste"/>
        <w:numPr>
          <w:ilvl w:val="2"/>
          <w:numId w:val="27"/>
        </w:numPr>
        <w:spacing w:after="160" w:line="259" w:lineRule="auto"/>
      </w:pPr>
      <w:r>
        <w:t>Changement curatif des thermomètres, pressostats, tubes Crystal, sondes hygrométriques</w:t>
      </w:r>
    </w:p>
    <w:p w14:paraId="35D3A653" w14:textId="77777777" w:rsidR="002060F6" w:rsidRDefault="002060F6" w:rsidP="002060F6">
      <w:pPr>
        <w:pStyle w:val="Paragraphedeliste"/>
        <w:numPr>
          <w:ilvl w:val="2"/>
          <w:numId w:val="27"/>
        </w:numPr>
        <w:spacing w:after="160" w:line="259" w:lineRule="auto"/>
      </w:pPr>
      <w:r>
        <w:t>Reprise ponctuelle de tout type de calorifuge</w:t>
      </w:r>
    </w:p>
    <w:p w14:paraId="13A09AD7" w14:textId="77777777" w:rsidR="002060F6" w:rsidRDefault="002060F6" w:rsidP="002060F6">
      <w:pPr>
        <w:pStyle w:val="Paragraphedeliste"/>
        <w:numPr>
          <w:ilvl w:val="1"/>
          <w:numId w:val="27"/>
        </w:numPr>
        <w:spacing w:after="160" w:line="259" w:lineRule="auto"/>
      </w:pPr>
      <w:r>
        <w:t>Humidificateurs :</w:t>
      </w:r>
    </w:p>
    <w:p w14:paraId="1360F809" w14:textId="77777777" w:rsidR="002060F6" w:rsidRDefault="002060F6" w:rsidP="002060F6">
      <w:pPr>
        <w:pStyle w:val="Paragraphedeliste"/>
        <w:numPr>
          <w:ilvl w:val="2"/>
          <w:numId w:val="27"/>
        </w:numPr>
        <w:spacing w:after="160" w:line="259" w:lineRule="auto"/>
      </w:pPr>
      <w:r>
        <w:t>Contrôle périodique (CP) selon gamme constructeur</w:t>
      </w:r>
    </w:p>
    <w:p w14:paraId="0A182127" w14:textId="77777777" w:rsidR="002060F6" w:rsidRDefault="002060F6" w:rsidP="002060F6">
      <w:pPr>
        <w:pStyle w:val="Paragraphedeliste"/>
        <w:numPr>
          <w:ilvl w:val="2"/>
          <w:numId w:val="27"/>
        </w:numPr>
        <w:spacing w:after="160" w:line="259" w:lineRule="auto"/>
      </w:pPr>
      <w:r>
        <w:t>Petite maintenance (PM) : CP+ Vidange et de la cuve à vapeur et nettoyage du collecteur de calcaire</w:t>
      </w:r>
    </w:p>
    <w:p w14:paraId="5ABC8B44" w14:textId="77777777" w:rsidR="002060F6" w:rsidRDefault="002060F6" w:rsidP="002060F6">
      <w:pPr>
        <w:pStyle w:val="Paragraphedeliste"/>
        <w:numPr>
          <w:ilvl w:val="2"/>
          <w:numId w:val="27"/>
        </w:numPr>
        <w:spacing w:after="160" w:line="259" w:lineRule="auto"/>
      </w:pPr>
      <w:r>
        <w:t>Grande maintenance :   PM + dépose et nettoyage de la cuve à vapeur et intérieur, contrôle des organes</w:t>
      </w:r>
    </w:p>
    <w:p w14:paraId="0E378F17" w14:textId="77777777" w:rsidR="002060F6" w:rsidRDefault="002060F6" w:rsidP="002060F6">
      <w:pPr>
        <w:pStyle w:val="Paragraphedeliste"/>
        <w:numPr>
          <w:ilvl w:val="2"/>
          <w:numId w:val="27"/>
        </w:numPr>
        <w:spacing w:after="160" w:line="259" w:lineRule="auto"/>
      </w:pPr>
      <w:r>
        <w:t>Remplacement collecteur de calcaire tous les 3 ans max</w:t>
      </w:r>
    </w:p>
    <w:p w14:paraId="0479219A" w14:textId="77777777" w:rsidR="002060F6" w:rsidRDefault="002060F6" w:rsidP="002060F6">
      <w:pPr>
        <w:pStyle w:val="Paragraphedeliste"/>
        <w:numPr>
          <w:ilvl w:val="2"/>
          <w:numId w:val="27"/>
        </w:numPr>
        <w:spacing w:after="160" w:line="259" w:lineRule="auto"/>
      </w:pPr>
      <w:r>
        <w:t>Reprise ponctuelle de tout type de calorifuge</w:t>
      </w:r>
    </w:p>
    <w:p w14:paraId="360AC5EC" w14:textId="77777777" w:rsidR="002060F6" w:rsidRDefault="002060F6" w:rsidP="002060F6">
      <w:pPr>
        <w:pStyle w:val="Paragraphedeliste"/>
        <w:numPr>
          <w:ilvl w:val="1"/>
          <w:numId w:val="27"/>
        </w:numPr>
        <w:spacing w:after="160" w:line="259" w:lineRule="auto"/>
      </w:pPr>
      <w:r>
        <w:t>Salles blanches :</w:t>
      </w:r>
    </w:p>
    <w:p w14:paraId="5657B252" w14:textId="77777777" w:rsidR="002060F6" w:rsidRDefault="002060F6" w:rsidP="002060F6">
      <w:pPr>
        <w:pStyle w:val="Paragraphedeliste"/>
        <w:numPr>
          <w:ilvl w:val="2"/>
          <w:numId w:val="27"/>
        </w:numPr>
        <w:spacing w:after="160" w:line="259" w:lineRule="auto"/>
      </w:pPr>
      <w:r>
        <w:t>Sondes d’ambiance pour humidité et température</w:t>
      </w:r>
    </w:p>
    <w:p w14:paraId="7D60C77B" w14:textId="77777777" w:rsidR="002060F6" w:rsidRDefault="002060F6" w:rsidP="002060F6">
      <w:pPr>
        <w:pStyle w:val="Paragraphedeliste"/>
        <w:numPr>
          <w:ilvl w:val="2"/>
          <w:numId w:val="27"/>
        </w:numPr>
        <w:spacing w:after="160" w:line="259" w:lineRule="auto"/>
      </w:pPr>
      <w:r>
        <w:t>Pressostats</w:t>
      </w:r>
    </w:p>
    <w:p w14:paraId="04D1B5C5" w14:textId="77777777" w:rsidR="002060F6" w:rsidRDefault="002060F6" w:rsidP="002060F6">
      <w:pPr>
        <w:pStyle w:val="Paragraphedeliste"/>
        <w:numPr>
          <w:ilvl w:val="2"/>
          <w:numId w:val="27"/>
        </w:numPr>
        <w:spacing w:after="160" w:line="259" w:lineRule="auto"/>
      </w:pPr>
      <w:r>
        <w:t xml:space="preserve">Tenue de conditions process des salles blanches notamment en termes de </w:t>
      </w:r>
      <w:proofErr w:type="spellStart"/>
      <w:r>
        <w:t>deltaP</w:t>
      </w:r>
      <w:proofErr w:type="spellEnd"/>
      <w:r>
        <w:t>, température et humidité en consigne et stabilité.</w:t>
      </w:r>
    </w:p>
    <w:p w14:paraId="7C36F23F" w14:textId="77777777" w:rsidR="002060F6" w:rsidRDefault="002060F6" w:rsidP="002060F6">
      <w:pPr>
        <w:pStyle w:val="Paragraphedeliste"/>
        <w:numPr>
          <w:ilvl w:val="2"/>
          <w:numId w:val="27"/>
        </w:numPr>
        <w:spacing w:after="160" w:line="259" w:lineRule="auto"/>
      </w:pPr>
      <w:r>
        <w:t>Changement annuel des filtres de l’intégralité des salles blanches y/c ISO5</w:t>
      </w:r>
    </w:p>
    <w:p w14:paraId="62F8571E" w14:textId="77777777" w:rsidR="002060F6" w:rsidRDefault="002060F6" w:rsidP="002060F6">
      <w:pPr>
        <w:pStyle w:val="Paragraphedeliste"/>
        <w:numPr>
          <w:ilvl w:val="1"/>
          <w:numId w:val="27"/>
        </w:numPr>
        <w:spacing w:after="160" w:line="259" w:lineRule="auto"/>
      </w:pPr>
      <w:r>
        <w:t>Chaufferie :</w:t>
      </w:r>
    </w:p>
    <w:p w14:paraId="6C32FA07" w14:textId="77777777" w:rsidR="002060F6" w:rsidRDefault="002060F6" w:rsidP="002060F6">
      <w:pPr>
        <w:pStyle w:val="Paragraphedeliste"/>
        <w:numPr>
          <w:ilvl w:val="2"/>
          <w:numId w:val="27"/>
        </w:numPr>
        <w:spacing w:after="160" w:line="259" w:lineRule="auto"/>
      </w:pPr>
      <w:r>
        <w:t>Nettoyage du filtre à tamis</w:t>
      </w:r>
    </w:p>
    <w:p w14:paraId="7AAEE077" w14:textId="77777777" w:rsidR="002060F6" w:rsidRDefault="002060F6" w:rsidP="002060F6">
      <w:pPr>
        <w:pStyle w:val="Paragraphedeliste"/>
        <w:numPr>
          <w:ilvl w:val="2"/>
          <w:numId w:val="27"/>
        </w:numPr>
        <w:spacing w:after="160" w:line="259" w:lineRule="auto"/>
      </w:pPr>
      <w:r>
        <w:t>Roulements des moteurs électriques</w:t>
      </w:r>
    </w:p>
    <w:p w14:paraId="21E6343C" w14:textId="77777777" w:rsidR="002060F6" w:rsidRDefault="002060F6" w:rsidP="002060F6">
      <w:pPr>
        <w:pStyle w:val="Paragraphedeliste"/>
        <w:numPr>
          <w:ilvl w:val="2"/>
          <w:numId w:val="27"/>
        </w:numPr>
        <w:spacing w:after="160" w:line="259" w:lineRule="auto"/>
      </w:pPr>
      <w:r>
        <w:t>Changement curatif des thermomètres et manomètres</w:t>
      </w:r>
    </w:p>
    <w:p w14:paraId="176EB725" w14:textId="77777777" w:rsidR="002060F6" w:rsidRDefault="002060F6" w:rsidP="002060F6">
      <w:pPr>
        <w:pStyle w:val="Paragraphedeliste"/>
        <w:numPr>
          <w:ilvl w:val="1"/>
          <w:numId w:val="27"/>
        </w:numPr>
        <w:spacing w:after="160" w:line="259" w:lineRule="auto"/>
      </w:pPr>
      <w:r>
        <w:t>Analyse d’eau</w:t>
      </w:r>
    </w:p>
    <w:p w14:paraId="0D74B5A6" w14:textId="77777777" w:rsidR="002060F6" w:rsidRDefault="002060F6" w:rsidP="002060F6">
      <w:pPr>
        <w:pStyle w:val="Paragraphedeliste"/>
        <w:numPr>
          <w:ilvl w:val="2"/>
          <w:numId w:val="27"/>
        </w:numPr>
        <w:spacing w:after="160" w:line="259" w:lineRule="auto"/>
      </w:pPr>
      <w:r>
        <w:t>1x/an sur le réseau primaire (mixte/UTA/CTA)</w:t>
      </w:r>
    </w:p>
    <w:p w14:paraId="5169656A" w14:textId="77777777" w:rsidR="002060F6" w:rsidRDefault="002060F6" w:rsidP="002060F6">
      <w:pPr>
        <w:pStyle w:val="Paragraphedeliste"/>
        <w:numPr>
          <w:ilvl w:val="2"/>
          <w:numId w:val="27"/>
        </w:numPr>
        <w:spacing w:after="160" w:line="259" w:lineRule="auto"/>
      </w:pPr>
      <w:r>
        <w:t>1x/an sur le réseau process</w:t>
      </w:r>
    </w:p>
    <w:p w14:paraId="5364719E" w14:textId="77777777" w:rsidR="002060F6" w:rsidRDefault="002060F6" w:rsidP="002060F6">
      <w:pPr>
        <w:pStyle w:val="Paragraphedeliste"/>
        <w:numPr>
          <w:ilvl w:val="1"/>
          <w:numId w:val="27"/>
        </w:numPr>
        <w:spacing w:after="160" w:line="259" w:lineRule="auto"/>
      </w:pPr>
      <w:r>
        <w:t>Réseau</w:t>
      </w:r>
    </w:p>
    <w:p w14:paraId="4F6799A2" w14:textId="77777777" w:rsidR="002060F6" w:rsidRDefault="002060F6" w:rsidP="002060F6">
      <w:pPr>
        <w:pStyle w:val="Paragraphedeliste"/>
        <w:numPr>
          <w:ilvl w:val="2"/>
          <w:numId w:val="27"/>
        </w:numPr>
        <w:spacing w:after="160" w:line="259" w:lineRule="auto"/>
      </w:pPr>
      <w:r>
        <w:t>Le nettoyage des bouches de soufflage, reprise, transfert et extraction sera fait à minima 1x/an</w:t>
      </w:r>
    </w:p>
    <w:p w14:paraId="547DB085" w14:textId="77777777" w:rsidR="002060F6" w:rsidRDefault="002060F6" w:rsidP="002060F6">
      <w:pPr>
        <w:pStyle w:val="Paragraphedeliste"/>
        <w:numPr>
          <w:ilvl w:val="2"/>
          <w:numId w:val="27"/>
        </w:numPr>
        <w:spacing w:after="160" w:line="259" w:lineRule="auto"/>
      </w:pPr>
      <w:r>
        <w:t>Equilibrage du réseau hydraulique avec mise en place d’un blocage des vannes TA. Un tableau d’équilibrage sera fourni au responsable technique au plus tard 6 mois après prise d’effet du contrat.</w:t>
      </w:r>
    </w:p>
    <w:p w14:paraId="74E9C1E5" w14:textId="77777777" w:rsidR="002060F6" w:rsidRDefault="002060F6" w:rsidP="002060F6">
      <w:pPr>
        <w:pStyle w:val="Paragraphedeliste"/>
        <w:numPr>
          <w:ilvl w:val="2"/>
          <w:numId w:val="27"/>
        </w:numPr>
        <w:spacing w:after="160" w:line="259" w:lineRule="auto"/>
      </w:pPr>
      <w:r>
        <w:t xml:space="preserve">Désembouage par chasse du réseau complet (mixte/CTA/UTA/process) 1x/an </w:t>
      </w:r>
    </w:p>
    <w:p w14:paraId="46C05764" w14:textId="77777777" w:rsidR="002060F6" w:rsidRDefault="002060F6" w:rsidP="002060F6">
      <w:pPr>
        <w:pStyle w:val="Paragraphedeliste"/>
        <w:numPr>
          <w:ilvl w:val="2"/>
          <w:numId w:val="27"/>
        </w:numPr>
        <w:spacing w:after="160" w:line="259" w:lineRule="auto"/>
      </w:pPr>
      <w:r>
        <w:t>Maintenance des pots à boue à la demande et à minima 2x/an</w:t>
      </w:r>
    </w:p>
    <w:p w14:paraId="5BE57211" w14:textId="77777777" w:rsidR="002060F6" w:rsidRDefault="002060F6" w:rsidP="002060F6">
      <w:pPr>
        <w:pStyle w:val="Paragraphedeliste"/>
        <w:numPr>
          <w:ilvl w:val="2"/>
          <w:numId w:val="27"/>
        </w:numPr>
        <w:spacing w:after="160" w:line="259" w:lineRule="auto"/>
      </w:pPr>
      <w:r>
        <w:t>Traitement en PH et TH en fonction du retour des analyses d’eau</w:t>
      </w:r>
    </w:p>
    <w:p w14:paraId="0C55CEBF" w14:textId="77777777" w:rsidR="002060F6" w:rsidRDefault="002060F6" w:rsidP="002060F6">
      <w:pPr>
        <w:pStyle w:val="Paragraphedeliste"/>
        <w:numPr>
          <w:ilvl w:val="2"/>
          <w:numId w:val="27"/>
        </w:numPr>
        <w:spacing w:after="160" w:line="259" w:lineRule="auto"/>
      </w:pPr>
      <w:r>
        <w:t>Manœuvre annuelle de toutes les vannes</w:t>
      </w:r>
      <w:r>
        <w:tab/>
      </w:r>
    </w:p>
    <w:p w14:paraId="52E91D53" w14:textId="77777777" w:rsidR="002060F6" w:rsidRDefault="002060F6" w:rsidP="002060F6">
      <w:pPr>
        <w:pStyle w:val="Paragraphedeliste"/>
        <w:numPr>
          <w:ilvl w:val="2"/>
          <w:numId w:val="27"/>
        </w:numPr>
        <w:spacing w:after="160" w:line="259" w:lineRule="auto"/>
      </w:pPr>
      <w:r>
        <w:t>Reprise ponctuelle du calorifuge si nécessaire</w:t>
      </w:r>
    </w:p>
    <w:p w14:paraId="5416CBDF" w14:textId="77777777" w:rsidR="002060F6" w:rsidRDefault="002060F6" w:rsidP="002060F6">
      <w:pPr>
        <w:pStyle w:val="Paragraphedeliste"/>
        <w:numPr>
          <w:ilvl w:val="2"/>
          <w:numId w:val="27"/>
        </w:numPr>
        <w:spacing w:after="160" w:line="259" w:lineRule="auto"/>
      </w:pPr>
    </w:p>
    <w:p w14:paraId="0998183C" w14:textId="77777777" w:rsidR="002060F6" w:rsidRDefault="002060F6" w:rsidP="002060F6">
      <w:pPr>
        <w:pStyle w:val="Paragraphedeliste"/>
        <w:ind w:left="1800"/>
      </w:pPr>
    </w:p>
    <w:p w14:paraId="2AE670B1" w14:textId="77777777" w:rsidR="002060F6" w:rsidRDefault="002060F6" w:rsidP="002060F6">
      <w:pPr>
        <w:pStyle w:val="Paragraphedeliste"/>
        <w:numPr>
          <w:ilvl w:val="1"/>
          <w:numId w:val="27"/>
        </w:numPr>
        <w:spacing w:after="160" w:line="259" w:lineRule="auto"/>
      </w:pPr>
      <w:r>
        <w:t>Emetteurs tertiaire :</w:t>
      </w:r>
    </w:p>
    <w:p w14:paraId="657E074C" w14:textId="77777777" w:rsidR="002060F6" w:rsidRDefault="002060F6" w:rsidP="002060F6">
      <w:pPr>
        <w:pStyle w:val="Paragraphedeliste"/>
        <w:numPr>
          <w:ilvl w:val="2"/>
          <w:numId w:val="27"/>
        </w:numPr>
        <w:spacing w:after="160" w:line="259" w:lineRule="auto"/>
      </w:pPr>
      <w:r>
        <w:t>Changement au besoin des flexibles et des vannes d’arrêt</w:t>
      </w:r>
    </w:p>
    <w:p w14:paraId="2EEAD603" w14:textId="77777777" w:rsidR="002060F6" w:rsidRDefault="002060F6" w:rsidP="002060F6">
      <w:pPr>
        <w:pStyle w:val="Paragraphedeliste"/>
        <w:numPr>
          <w:ilvl w:val="2"/>
          <w:numId w:val="27"/>
        </w:numPr>
        <w:spacing w:after="160" w:line="259" w:lineRule="auto"/>
      </w:pPr>
      <w:r>
        <w:t>Changement au besoin des servo-moteurs, V3V et thermostats des ventilo-convecteurs</w:t>
      </w:r>
    </w:p>
    <w:p w14:paraId="0220FE0C" w14:textId="77777777" w:rsidR="002060F6" w:rsidRDefault="002060F6" w:rsidP="002060F6">
      <w:pPr>
        <w:pStyle w:val="Paragraphedeliste"/>
        <w:numPr>
          <w:ilvl w:val="2"/>
          <w:numId w:val="27"/>
        </w:numPr>
        <w:spacing w:after="160" w:line="259" w:lineRule="auto"/>
      </w:pPr>
      <w:r>
        <w:t>Manœuvre annuelle des vannes d’arrêt</w:t>
      </w:r>
    </w:p>
    <w:p w14:paraId="46BEB460" w14:textId="77777777" w:rsidR="002060F6" w:rsidRDefault="002060F6" w:rsidP="002060F6">
      <w:pPr>
        <w:pStyle w:val="Paragraphedeliste"/>
        <w:numPr>
          <w:ilvl w:val="2"/>
          <w:numId w:val="27"/>
        </w:numPr>
        <w:spacing w:after="160" w:line="259" w:lineRule="auto"/>
      </w:pPr>
      <w:r>
        <w:t xml:space="preserve">Changement des filtres 1x/an et nettoyage </w:t>
      </w:r>
    </w:p>
    <w:p w14:paraId="1D1AB28D" w14:textId="77777777" w:rsidR="002060F6" w:rsidRDefault="002060F6" w:rsidP="002060F6">
      <w:pPr>
        <w:pStyle w:val="Paragraphedeliste"/>
        <w:numPr>
          <w:ilvl w:val="1"/>
          <w:numId w:val="27"/>
        </w:numPr>
        <w:spacing w:after="160" w:line="259" w:lineRule="auto"/>
      </w:pPr>
      <w:r>
        <w:t>Autres émetteurs (notamment salle serveurs et manipulation)</w:t>
      </w:r>
    </w:p>
    <w:p w14:paraId="24409661" w14:textId="77777777" w:rsidR="002060F6" w:rsidRDefault="002060F6" w:rsidP="002060F6">
      <w:pPr>
        <w:pStyle w:val="Paragraphedeliste"/>
        <w:numPr>
          <w:ilvl w:val="2"/>
          <w:numId w:val="27"/>
        </w:numPr>
        <w:spacing w:after="160" w:line="259" w:lineRule="auto"/>
      </w:pPr>
      <w:r>
        <w:t xml:space="preserve">Changement des filtres 1x/an et nettoyage </w:t>
      </w:r>
    </w:p>
    <w:p w14:paraId="5CD5C1D5" w14:textId="77777777" w:rsidR="002060F6" w:rsidRDefault="002060F6" w:rsidP="002060F6">
      <w:pPr>
        <w:pStyle w:val="Paragraphedeliste"/>
        <w:numPr>
          <w:ilvl w:val="2"/>
          <w:numId w:val="27"/>
        </w:numPr>
        <w:spacing w:after="160" w:line="259" w:lineRule="auto"/>
      </w:pPr>
    </w:p>
    <w:p w14:paraId="0F79E3DF" w14:textId="77777777" w:rsidR="002060F6" w:rsidRDefault="002060F6" w:rsidP="002060F6">
      <w:pPr>
        <w:pStyle w:val="Paragraphedeliste"/>
        <w:numPr>
          <w:ilvl w:val="1"/>
          <w:numId w:val="27"/>
        </w:numPr>
        <w:spacing w:after="160" w:line="259" w:lineRule="auto"/>
      </w:pPr>
      <w:r>
        <w:t xml:space="preserve">ECS : </w:t>
      </w:r>
    </w:p>
    <w:p w14:paraId="52278D2B" w14:textId="77777777" w:rsidR="002060F6" w:rsidRDefault="002060F6" w:rsidP="002060F6">
      <w:pPr>
        <w:pStyle w:val="Paragraphedeliste"/>
        <w:numPr>
          <w:ilvl w:val="2"/>
          <w:numId w:val="27"/>
        </w:numPr>
        <w:spacing w:after="160" w:line="259" w:lineRule="auto"/>
      </w:pPr>
      <w:r>
        <w:t>Manœuvre des groupes de sécurité des chauffe-eaux électriques et changement si nécessaire du groupe</w:t>
      </w:r>
    </w:p>
    <w:p w14:paraId="525F9C70" w14:textId="77777777" w:rsidR="002060F6" w:rsidRDefault="002060F6" w:rsidP="002060F6">
      <w:pPr>
        <w:pStyle w:val="Paragraphedeliste"/>
        <w:numPr>
          <w:ilvl w:val="1"/>
          <w:numId w:val="27"/>
        </w:numPr>
        <w:spacing w:after="160" w:line="259" w:lineRule="auto"/>
      </w:pPr>
      <w:r>
        <w:lastRenderedPageBreak/>
        <w:t>Electricité</w:t>
      </w:r>
    </w:p>
    <w:p w14:paraId="39014B28" w14:textId="77777777" w:rsidR="002060F6" w:rsidRDefault="002060F6" w:rsidP="002060F6">
      <w:pPr>
        <w:pStyle w:val="Paragraphedeliste"/>
        <w:numPr>
          <w:ilvl w:val="2"/>
          <w:numId w:val="27"/>
        </w:numPr>
        <w:spacing w:after="160" w:line="259" w:lineRule="auto"/>
      </w:pPr>
      <w:r>
        <w:t>Pour l’ensemble du réseau électrique alimentant l’installation CVC à charge du mainteneur, tous les borniers seront vérifiés et resserrés si nécessaire 1x/an</w:t>
      </w:r>
    </w:p>
    <w:p w14:paraId="01AD088A" w14:textId="77777777" w:rsidR="002060F6" w:rsidRDefault="002060F6" w:rsidP="002060F6">
      <w:pPr>
        <w:pStyle w:val="Paragraphedeliste"/>
        <w:numPr>
          <w:ilvl w:val="2"/>
          <w:numId w:val="27"/>
        </w:numPr>
        <w:spacing w:after="160" w:line="259" w:lineRule="auto"/>
      </w:pPr>
      <w:r>
        <w:t>Essai des disjoncteurs et interrupteur, dépoussiérage des tableaux, remplacement des voyants, hublots</w:t>
      </w:r>
    </w:p>
    <w:p w14:paraId="662D42CA" w14:textId="77777777" w:rsidR="002060F6" w:rsidRDefault="002060F6" w:rsidP="002060F6">
      <w:pPr>
        <w:pStyle w:val="Paragraphedeliste"/>
        <w:numPr>
          <w:ilvl w:val="2"/>
          <w:numId w:val="27"/>
        </w:numPr>
        <w:spacing w:after="160" w:line="259" w:lineRule="auto"/>
      </w:pPr>
      <w:r>
        <w:t>Contrôle d’isolement des moteurs et armoires</w:t>
      </w:r>
    </w:p>
    <w:p w14:paraId="7168231D" w14:textId="77777777" w:rsidR="002060F6" w:rsidRDefault="002060F6" w:rsidP="002060F6">
      <w:pPr>
        <w:pStyle w:val="Paragraphedeliste"/>
        <w:numPr>
          <w:ilvl w:val="1"/>
          <w:numId w:val="27"/>
        </w:numPr>
        <w:spacing w:after="160" w:line="259" w:lineRule="auto"/>
      </w:pPr>
      <w:r>
        <w:t>GTC</w:t>
      </w:r>
    </w:p>
    <w:p w14:paraId="4317F750" w14:textId="77777777" w:rsidR="002060F6" w:rsidRDefault="002060F6" w:rsidP="002060F6">
      <w:pPr>
        <w:pStyle w:val="Paragraphedeliste"/>
        <w:numPr>
          <w:ilvl w:val="2"/>
          <w:numId w:val="27"/>
        </w:numPr>
        <w:spacing w:after="160" w:line="259" w:lineRule="auto"/>
      </w:pPr>
      <w:r>
        <w:t>Pilotage de l’installation via DESIGO CC</w:t>
      </w:r>
    </w:p>
    <w:p w14:paraId="09778192" w14:textId="77777777" w:rsidR="002060F6" w:rsidRDefault="002060F6" w:rsidP="002060F6">
      <w:pPr>
        <w:pStyle w:val="Paragraphedeliste"/>
        <w:numPr>
          <w:ilvl w:val="2"/>
          <w:numId w:val="27"/>
        </w:numPr>
        <w:spacing w:after="160" w:line="259" w:lineRule="auto"/>
      </w:pPr>
      <w:r>
        <w:t>La présence trimestrielle de SIEMENS pour la maintenance de DESIGO (à charge LAM) engendrera la présence à minima sur 1 jour d’un technicien du mainteneur de l’installation CVC pour la résolution des problématiques communes.</w:t>
      </w:r>
    </w:p>
    <w:p w14:paraId="48B278C8" w14:textId="77777777" w:rsidR="002060F6" w:rsidRDefault="002060F6" w:rsidP="002060F6">
      <w:pPr>
        <w:pStyle w:val="Paragraphedeliste"/>
        <w:spacing w:after="160" w:line="259" w:lineRule="auto"/>
        <w:ind w:left="1800"/>
      </w:pPr>
    </w:p>
    <w:p w14:paraId="3B393414" w14:textId="77777777" w:rsidR="00DF70E8" w:rsidRPr="0081058C" w:rsidRDefault="00DF70E8" w:rsidP="00D03BAC">
      <w:pPr>
        <w:jc w:val="both"/>
        <w:rPr>
          <w:rFonts w:ascii="Verdana" w:hAnsi="Verdana"/>
          <w:sz w:val="18"/>
          <w:szCs w:val="18"/>
        </w:rPr>
      </w:pPr>
    </w:p>
    <w:sectPr w:rsidR="00DF70E8" w:rsidRPr="0081058C" w:rsidSect="00D4515F">
      <w:headerReference w:type="even" r:id="rId14"/>
      <w:headerReference w:type="default" r:id="rId15"/>
      <w:footerReference w:type="even" r:id="rId16"/>
      <w:footerReference w:type="default" r:id="rId17"/>
      <w:headerReference w:type="first" r:id="rId18"/>
      <w:footerReference w:type="first" r:id="rId19"/>
      <w:pgSz w:w="11906" w:h="16838" w:code="9"/>
      <w:pgMar w:top="1701" w:right="1134" w:bottom="1134" w:left="1134"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4DD8B" w14:textId="77777777" w:rsidR="00761DC8" w:rsidRDefault="00761DC8">
      <w:r>
        <w:separator/>
      </w:r>
    </w:p>
  </w:endnote>
  <w:endnote w:type="continuationSeparator" w:id="0">
    <w:p w14:paraId="16519633" w14:textId="77777777" w:rsidR="00761DC8" w:rsidRDefault="00761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Verdana,Bold">
    <w:altName w:val="MS Mincho"/>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2199" w14:textId="77777777" w:rsidR="006E45CC" w:rsidRDefault="006E45C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45CE252" w14:textId="77777777" w:rsidR="006E45CC" w:rsidRDefault="006E45C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8C0B" w14:textId="77777777" w:rsidR="006E45CC" w:rsidRDefault="006E45CC">
    <w:pPr>
      <w:pStyle w:val="Pieddepage"/>
      <w:framePr w:wrap="around" w:vAnchor="text" w:hAnchor="margin" w:xAlign="right" w:y="1"/>
      <w:rPr>
        <w:rStyle w:val="Numrodepage"/>
      </w:rPr>
    </w:pPr>
  </w:p>
  <w:p w14:paraId="586FA7AA" w14:textId="2654BFB2" w:rsidR="00A6218C" w:rsidRPr="00EC3F35" w:rsidRDefault="006E45CC" w:rsidP="009012EF">
    <w:pPr>
      <w:jc w:val="center"/>
      <w:rPr>
        <w:rFonts w:ascii="Verdana" w:hAnsi="Verdana"/>
        <w:b/>
        <w:sz w:val="12"/>
        <w:szCs w:val="12"/>
      </w:rPr>
    </w:pPr>
    <w:r w:rsidRPr="008633A0">
      <w:rPr>
        <w:rFonts w:ascii="Verdana" w:hAnsi="Verdana"/>
        <w:sz w:val="16"/>
        <w:szCs w:val="16"/>
      </w:rPr>
      <w:t xml:space="preserve">CCTP procédure </w:t>
    </w:r>
    <w:r w:rsidR="000602BC">
      <w:rPr>
        <w:rFonts w:ascii="Verdana" w:hAnsi="Verdana"/>
        <w:sz w:val="16"/>
        <w:szCs w:val="16"/>
      </w:rPr>
      <w:t>AMU</w:t>
    </w:r>
    <w:r w:rsidRPr="008633A0">
      <w:rPr>
        <w:rFonts w:ascii="Verdana" w:hAnsi="Verdana"/>
        <w:sz w:val="16"/>
        <w:szCs w:val="16"/>
      </w:rPr>
      <w:t xml:space="preserve"> </w:t>
    </w:r>
    <w:r w:rsidR="00A6218C">
      <w:rPr>
        <w:rFonts w:ascii="Verdana" w:hAnsi="Verdana"/>
        <w:sz w:val="16"/>
        <w:szCs w:val="16"/>
      </w:rPr>
      <w:t>xx</w:t>
    </w:r>
    <w:r>
      <w:rPr>
        <w:rFonts w:ascii="Verdana" w:hAnsi="Verdana"/>
        <w:sz w:val="16"/>
        <w:szCs w:val="16"/>
      </w:rPr>
      <w:t>-202</w:t>
    </w:r>
    <w:r w:rsidR="00A6218C">
      <w:rPr>
        <w:rFonts w:ascii="Verdana" w:hAnsi="Verdana"/>
        <w:sz w:val="16"/>
        <w:szCs w:val="16"/>
      </w:rPr>
      <w:t>5</w:t>
    </w:r>
    <w:r w:rsidRPr="008633A0">
      <w:rPr>
        <w:rFonts w:ascii="Verdana" w:hAnsi="Verdana"/>
        <w:sz w:val="16"/>
        <w:szCs w:val="16"/>
      </w:rPr>
      <w:t xml:space="preserve"> </w:t>
    </w:r>
    <w:r w:rsidR="000602BC">
      <w:rPr>
        <w:rFonts w:ascii="Verdana" w:hAnsi="Verdana"/>
        <w:sz w:val="16"/>
        <w:szCs w:val="16"/>
      </w:rPr>
      <w:tab/>
    </w:r>
  </w:p>
  <w:p w14:paraId="6C4764A8" w14:textId="77777777" w:rsidR="006E45CC" w:rsidRPr="008633A0" w:rsidRDefault="006E45CC" w:rsidP="008633A0">
    <w:pPr>
      <w:jc w:val="center"/>
      <w:rPr>
        <w:rFonts w:ascii="Verdana" w:hAnsi="Verdana"/>
        <w:sz w:val="16"/>
        <w:szCs w:val="16"/>
      </w:rPr>
    </w:pPr>
  </w:p>
  <w:p w14:paraId="09ED746D" w14:textId="3B6831CC" w:rsidR="006E45CC" w:rsidRDefault="006E45CC" w:rsidP="009012EF">
    <w:pPr>
      <w:pStyle w:val="Pieddepage"/>
    </w:pPr>
    <w:r w:rsidRPr="004A44C0">
      <w:rPr>
        <w:rFonts w:ascii="Verdana" w:hAnsi="Verdana"/>
        <w:sz w:val="16"/>
        <w:szCs w:val="16"/>
      </w:rPr>
      <w:t xml:space="preserve">Page </w:t>
    </w:r>
    <w:r w:rsidRPr="004A44C0">
      <w:rPr>
        <w:rFonts w:ascii="Verdana" w:hAnsi="Verdana"/>
        <w:b/>
        <w:sz w:val="16"/>
        <w:szCs w:val="16"/>
      </w:rPr>
      <w:fldChar w:fldCharType="begin"/>
    </w:r>
    <w:r w:rsidRPr="004A44C0">
      <w:rPr>
        <w:rFonts w:ascii="Verdana" w:hAnsi="Verdana"/>
        <w:b/>
        <w:sz w:val="16"/>
        <w:szCs w:val="16"/>
      </w:rPr>
      <w:instrText>PAGE</w:instrText>
    </w:r>
    <w:r w:rsidRPr="004A44C0">
      <w:rPr>
        <w:rFonts w:ascii="Verdana" w:hAnsi="Verdana"/>
        <w:b/>
        <w:sz w:val="16"/>
        <w:szCs w:val="16"/>
      </w:rPr>
      <w:fldChar w:fldCharType="separate"/>
    </w:r>
    <w:r>
      <w:rPr>
        <w:rFonts w:ascii="Verdana" w:hAnsi="Verdana"/>
        <w:b/>
        <w:noProof/>
        <w:sz w:val="16"/>
        <w:szCs w:val="16"/>
      </w:rPr>
      <w:t>2</w:t>
    </w:r>
    <w:r w:rsidRPr="004A44C0">
      <w:rPr>
        <w:rFonts w:ascii="Verdana" w:hAnsi="Verdana"/>
        <w:b/>
        <w:sz w:val="16"/>
        <w:szCs w:val="16"/>
      </w:rPr>
      <w:fldChar w:fldCharType="end"/>
    </w:r>
    <w:r w:rsidRPr="004A44C0">
      <w:rPr>
        <w:rFonts w:ascii="Verdana" w:hAnsi="Verdana"/>
        <w:sz w:val="16"/>
        <w:szCs w:val="16"/>
      </w:rPr>
      <w:t xml:space="preserve"> sur </w:t>
    </w:r>
    <w:r w:rsidRPr="004A44C0">
      <w:rPr>
        <w:rFonts w:ascii="Verdana" w:hAnsi="Verdana"/>
        <w:b/>
        <w:sz w:val="16"/>
        <w:szCs w:val="16"/>
      </w:rPr>
      <w:fldChar w:fldCharType="begin"/>
    </w:r>
    <w:r w:rsidRPr="004A44C0">
      <w:rPr>
        <w:rFonts w:ascii="Verdana" w:hAnsi="Verdana"/>
        <w:b/>
        <w:sz w:val="16"/>
        <w:szCs w:val="16"/>
      </w:rPr>
      <w:instrText>NUMPAGES</w:instrText>
    </w:r>
    <w:r w:rsidRPr="004A44C0">
      <w:rPr>
        <w:rFonts w:ascii="Verdana" w:hAnsi="Verdana"/>
        <w:b/>
        <w:sz w:val="16"/>
        <w:szCs w:val="16"/>
      </w:rPr>
      <w:fldChar w:fldCharType="separate"/>
    </w:r>
    <w:r>
      <w:rPr>
        <w:rFonts w:ascii="Verdana" w:hAnsi="Verdana"/>
        <w:b/>
        <w:noProof/>
        <w:sz w:val="16"/>
        <w:szCs w:val="16"/>
      </w:rPr>
      <w:t>18</w:t>
    </w:r>
    <w:r w:rsidRPr="004A44C0">
      <w:rPr>
        <w:rFonts w:ascii="Verdana" w:hAnsi="Verdana"/>
        <w:b/>
        <w:sz w:val="16"/>
        <w:szCs w:val="16"/>
      </w:rPr>
      <w:fldChar w:fldCharType="end"/>
    </w:r>
    <w:r w:rsidR="000602BC">
      <w:rPr>
        <w:rFonts w:ascii="Verdana" w:hAnsi="Verdana"/>
        <w:b/>
        <w:sz w:val="16"/>
        <w:szCs w:val="16"/>
      </w:rPr>
      <w:t xml:space="preserve">                                                                                                                       </w:t>
    </w:r>
    <w:r w:rsidR="009012EF">
      <w:rPr>
        <w:rFonts w:ascii="Verdana" w:hAnsi="Verdana"/>
        <w:b/>
        <w:sz w:val="16"/>
        <w:szCs w:val="16"/>
      </w:rPr>
      <w:t xml:space="preserve">   </w:t>
    </w:r>
    <w:r w:rsidR="000602BC">
      <w:rPr>
        <w:rFonts w:ascii="Verdana" w:hAnsi="Verdana"/>
        <w:b/>
        <w:noProof/>
        <w:sz w:val="16"/>
        <w:szCs w:val="16"/>
      </w:rPr>
      <w:drawing>
        <wp:inline distT="0" distB="0" distL="0" distR="0" wp14:anchorId="35C9742B" wp14:editId="0C7A7682">
          <wp:extent cx="1043785" cy="198408"/>
          <wp:effectExtent l="0" t="0" r="444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692" cy="222721"/>
                  </a:xfrm>
                  <a:prstGeom prst="rect">
                    <a:avLst/>
                  </a:prstGeom>
                  <a:noFill/>
                  <a:ln>
                    <a:noFill/>
                  </a:ln>
                </pic:spPr>
              </pic:pic>
            </a:graphicData>
          </a:graphic>
        </wp:inline>
      </w:drawing>
    </w:r>
  </w:p>
  <w:p w14:paraId="75982295" w14:textId="7B308B36" w:rsidR="006E45CC" w:rsidRDefault="006E45CC">
    <w:pPr>
      <w:pStyle w:val="Pieddepage"/>
      <w:ind w:right="360"/>
      <w:rPr>
        <w:rFonts w:ascii="Arial" w:hAnsi="Arial" w:cs="Arial"/>
        <w:sz w:val="16"/>
        <w:szCs w:val="16"/>
      </w:rPr>
    </w:pPr>
    <w:r>
      <w:rPr>
        <w:rFonts w:ascii="Arial" w:hAnsi="Arial" w:cs="Arial"/>
        <w:sz w:val="16"/>
        <w:szCs w:val="16"/>
        <w:lang w:val="de-DE"/>
      </w:rPr>
      <w:tab/>
    </w:r>
    <w:r>
      <w:rPr>
        <w:rFonts w:ascii="Arial" w:hAnsi="Arial" w:cs="Arial"/>
        <w:sz w:val="16"/>
        <w:szCs w:val="16"/>
      </w:rPr>
      <w:tab/>
    </w:r>
    <w:r>
      <w:rPr>
        <w:rFonts w:ascii="Arial" w:hAnsi="Arial"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7F0D3" w14:textId="79B2A323" w:rsidR="00F6026A" w:rsidRDefault="006E45CC" w:rsidP="00D0744F">
    <w:pPr>
      <w:pStyle w:val="Pieddepage"/>
      <w:jc w:val="center"/>
      <w:rPr>
        <w:rFonts w:ascii="Verdana" w:hAnsi="Verdana"/>
        <w:sz w:val="16"/>
        <w:szCs w:val="16"/>
      </w:rPr>
    </w:pPr>
    <w:r>
      <w:rPr>
        <w:rFonts w:ascii="Verdana" w:hAnsi="Verdana"/>
        <w:sz w:val="16"/>
        <w:szCs w:val="16"/>
      </w:rPr>
      <w:t xml:space="preserve">CCTP </w:t>
    </w:r>
    <w:r w:rsidR="00E2612D">
      <w:rPr>
        <w:rFonts w:ascii="Verdana" w:hAnsi="Verdana"/>
        <w:sz w:val="16"/>
        <w:szCs w:val="16"/>
      </w:rPr>
      <w:t xml:space="preserve">procédure </w:t>
    </w:r>
    <w:r w:rsidR="00C103A8" w:rsidRPr="00C103A8">
      <w:rPr>
        <w:rFonts w:ascii="Verdana" w:hAnsi="Verdana"/>
        <w:sz w:val="16"/>
        <w:szCs w:val="16"/>
      </w:rPr>
      <w:t>AMU151 -2025</w:t>
    </w:r>
  </w:p>
  <w:p w14:paraId="2F9DF88D" w14:textId="6A843F0A" w:rsidR="006E45CC" w:rsidRDefault="006E45CC" w:rsidP="008669A9">
    <w:pPr>
      <w:pStyle w:val="Pieddepage"/>
    </w:pPr>
    <w:r>
      <w:rPr>
        <w:rFonts w:ascii="Verdana" w:hAnsi="Verdana"/>
        <w:sz w:val="16"/>
        <w:szCs w:val="16"/>
      </w:rPr>
      <w:t xml:space="preserve"> </w:t>
    </w:r>
    <w:r w:rsidRPr="004A44C0">
      <w:rPr>
        <w:rFonts w:ascii="Verdana" w:hAnsi="Verdana"/>
        <w:sz w:val="16"/>
        <w:szCs w:val="16"/>
      </w:rPr>
      <w:t xml:space="preserve">Page </w:t>
    </w:r>
    <w:r w:rsidRPr="004A44C0">
      <w:rPr>
        <w:rFonts w:ascii="Verdana" w:hAnsi="Verdana"/>
        <w:b/>
        <w:sz w:val="16"/>
        <w:szCs w:val="16"/>
      </w:rPr>
      <w:fldChar w:fldCharType="begin"/>
    </w:r>
    <w:r w:rsidRPr="004A44C0">
      <w:rPr>
        <w:rFonts w:ascii="Verdana" w:hAnsi="Verdana"/>
        <w:b/>
        <w:sz w:val="16"/>
        <w:szCs w:val="16"/>
      </w:rPr>
      <w:instrText>PAGE</w:instrText>
    </w:r>
    <w:r w:rsidRPr="004A44C0">
      <w:rPr>
        <w:rFonts w:ascii="Verdana" w:hAnsi="Verdana"/>
        <w:b/>
        <w:sz w:val="16"/>
        <w:szCs w:val="16"/>
      </w:rPr>
      <w:fldChar w:fldCharType="separate"/>
    </w:r>
    <w:r>
      <w:rPr>
        <w:rFonts w:ascii="Verdana" w:hAnsi="Verdana"/>
        <w:b/>
        <w:noProof/>
        <w:sz w:val="16"/>
        <w:szCs w:val="16"/>
      </w:rPr>
      <w:t>1</w:t>
    </w:r>
    <w:r w:rsidRPr="004A44C0">
      <w:rPr>
        <w:rFonts w:ascii="Verdana" w:hAnsi="Verdana"/>
        <w:b/>
        <w:sz w:val="16"/>
        <w:szCs w:val="16"/>
      </w:rPr>
      <w:fldChar w:fldCharType="end"/>
    </w:r>
    <w:r w:rsidRPr="004A44C0">
      <w:rPr>
        <w:rFonts w:ascii="Verdana" w:hAnsi="Verdana"/>
        <w:sz w:val="16"/>
        <w:szCs w:val="16"/>
      </w:rPr>
      <w:t xml:space="preserve"> sur </w:t>
    </w:r>
    <w:r w:rsidRPr="004A44C0">
      <w:rPr>
        <w:rFonts w:ascii="Verdana" w:hAnsi="Verdana"/>
        <w:b/>
        <w:sz w:val="16"/>
        <w:szCs w:val="16"/>
      </w:rPr>
      <w:fldChar w:fldCharType="begin"/>
    </w:r>
    <w:r w:rsidRPr="004A44C0">
      <w:rPr>
        <w:rFonts w:ascii="Verdana" w:hAnsi="Verdana"/>
        <w:b/>
        <w:sz w:val="16"/>
        <w:szCs w:val="16"/>
      </w:rPr>
      <w:instrText>NUMPAGES</w:instrText>
    </w:r>
    <w:r w:rsidRPr="004A44C0">
      <w:rPr>
        <w:rFonts w:ascii="Verdana" w:hAnsi="Verdana"/>
        <w:b/>
        <w:sz w:val="16"/>
        <w:szCs w:val="16"/>
      </w:rPr>
      <w:fldChar w:fldCharType="separate"/>
    </w:r>
    <w:r>
      <w:rPr>
        <w:rFonts w:ascii="Verdana" w:hAnsi="Verdana"/>
        <w:b/>
        <w:noProof/>
        <w:sz w:val="16"/>
        <w:szCs w:val="16"/>
      </w:rPr>
      <w:t>18</w:t>
    </w:r>
    <w:r w:rsidRPr="004A44C0">
      <w:rPr>
        <w:rFonts w:ascii="Verdana" w:hAnsi="Verdana"/>
        <w:b/>
        <w:sz w:val="16"/>
        <w:szCs w:val="16"/>
      </w:rPr>
      <w:fldChar w:fldCharType="end"/>
    </w:r>
    <w:r w:rsidR="008669A9">
      <w:rPr>
        <w:rFonts w:ascii="Verdana" w:hAnsi="Verdana"/>
        <w:b/>
        <w:sz w:val="16"/>
        <w:szCs w:val="16"/>
      </w:rPr>
      <w:t xml:space="preserve">                                                                                                                            </w:t>
    </w:r>
    <w:r w:rsidR="008669A9">
      <w:rPr>
        <w:rFonts w:ascii="Verdana" w:hAnsi="Verdana"/>
        <w:b/>
        <w:noProof/>
        <w:sz w:val="16"/>
        <w:szCs w:val="16"/>
      </w:rPr>
      <w:drawing>
        <wp:inline distT="0" distB="0" distL="0" distR="0" wp14:anchorId="0F235CE3" wp14:editId="5AAF303A">
          <wp:extent cx="1043785" cy="198408"/>
          <wp:effectExtent l="0" t="0" r="444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692" cy="222721"/>
                  </a:xfrm>
                  <a:prstGeom prst="rect">
                    <a:avLst/>
                  </a:prstGeom>
                  <a:noFill/>
                  <a:ln>
                    <a:noFill/>
                  </a:ln>
                </pic:spPr>
              </pic:pic>
            </a:graphicData>
          </a:graphic>
        </wp:inline>
      </w:drawing>
    </w:r>
  </w:p>
  <w:p w14:paraId="5A550CB1" w14:textId="77777777" w:rsidR="006E45CC" w:rsidRDefault="006E45C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487AF" w14:textId="77777777" w:rsidR="00761DC8" w:rsidRDefault="00761DC8">
      <w:r>
        <w:separator/>
      </w:r>
    </w:p>
  </w:footnote>
  <w:footnote w:type="continuationSeparator" w:id="0">
    <w:p w14:paraId="69D1D32A" w14:textId="77777777" w:rsidR="00761DC8" w:rsidRDefault="00761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142DD" w14:textId="77777777" w:rsidR="006E45CC" w:rsidRDefault="006E45CC">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729F0860" w14:textId="77777777" w:rsidR="006E45CC" w:rsidRDefault="006E45C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2979B" w14:textId="77777777" w:rsidR="00C103A8" w:rsidRDefault="00C103A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9311F" w14:textId="77777777" w:rsidR="00C103A8" w:rsidRDefault="00C103A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1C06A6E"/>
    <w:lvl w:ilvl="0">
      <w:start w:val="1"/>
      <w:numFmt w:val="upperRoman"/>
      <w:pStyle w:val="Titre1"/>
      <w:lvlText w:val="%1."/>
      <w:legacy w:legacy="1" w:legacySpace="0" w:legacyIndent="708"/>
      <w:lvlJc w:val="left"/>
      <w:pPr>
        <w:ind w:left="0" w:hanging="708"/>
      </w:pPr>
    </w:lvl>
    <w:lvl w:ilvl="1">
      <w:start w:val="1"/>
      <w:numFmt w:val="decimal"/>
      <w:pStyle w:val="Titre2"/>
      <w:lvlText w:val="%2."/>
      <w:lvlJc w:val="left"/>
      <w:pPr>
        <w:ind w:left="708" w:hanging="708"/>
      </w:pPr>
    </w:lvl>
    <w:lvl w:ilvl="2">
      <w:start w:val="1"/>
      <w:numFmt w:val="decimal"/>
      <w:pStyle w:val="Titre3"/>
      <w:lvlText w:val="%1.%2.%3."/>
      <w:legacy w:legacy="1" w:legacySpace="0" w:legacyIndent="708"/>
      <w:lvlJc w:val="left"/>
      <w:pPr>
        <w:ind w:left="0" w:hanging="708"/>
      </w:pPr>
    </w:lvl>
    <w:lvl w:ilvl="3">
      <w:start w:val="1"/>
      <w:numFmt w:val="decimal"/>
      <w:pStyle w:val="Titre4"/>
      <w:lvlText w:val="%1.%2.%3.%4."/>
      <w:legacy w:legacy="1" w:legacySpace="0" w:legacyIndent="708"/>
      <w:lvlJc w:val="left"/>
      <w:pPr>
        <w:ind w:left="0" w:hanging="708"/>
      </w:pPr>
    </w:lvl>
    <w:lvl w:ilvl="4">
      <w:start w:val="1"/>
      <w:numFmt w:val="decimal"/>
      <w:pStyle w:val="Titre5"/>
      <w:lvlText w:val="%1.%2.%3.%4.%5."/>
      <w:legacy w:legacy="1" w:legacySpace="0" w:legacyIndent="708"/>
      <w:lvlJc w:val="left"/>
      <w:pPr>
        <w:ind w:left="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1" w15:restartNumberingAfterBreak="0">
    <w:nsid w:val="000E4ABC"/>
    <w:multiLevelType w:val="hybridMultilevel"/>
    <w:tmpl w:val="4064BE26"/>
    <w:lvl w:ilvl="0" w:tplc="5FA0E98A">
      <w:start w:val="1"/>
      <w:numFmt w:val="bullet"/>
      <w:lvlText w:val=""/>
      <w:lvlJc w:val="left"/>
      <w:pPr>
        <w:ind w:left="720" w:hanging="360"/>
      </w:pPr>
      <w:rPr>
        <w:rFonts w:ascii="Wingdings" w:hAnsi="Wingdings"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B102AD"/>
    <w:multiLevelType w:val="singleLevel"/>
    <w:tmpl w:val="040C0001"/>
    <w:lvl w:ilvl="0">
      <w:start w:val="1"/>
      <w:numFmt w:val="bullet"/>
      <w:lvlText w:val=""/>
      <w:lvlJc w:val="left"/>
      <w:pPr>
        <w:ind w:left="720" w:hanging="360"/>
      </w:pPr>
      <w:rPr>
        <w:rFonts w:ascii="Symbol" w:hAnsi="Symbol" w:hint="default"/>
      </w:rPr>
    </w:lvl>
  </w:abstractNum>
  <w:abstractNum w:abstractNumId="3" w15:restartNumberingAfterBreak="0">
    <w:nsid w:val="08B24FEE"/>
    <w:multiLevelType w:val="hybridMultilevel"/>
    <w:tmpl w:val="558C5A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1F3B12"/>
    <w:multiLevelType w:val="hybridMultilevel"/>
    <w:tmpl w:val="6180C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D93B1E"/>
    <w:multiLevelType w:val="hybridMultilevel"/>
    <w:tmpl w:val="4D6A5C4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9544378"/>
    <w:multiLevelType w:val="hybridMultilevel"/>
    <w:tmpl w:val="87A40CC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145E17"/>
    <w:multiLevelType w:val="hybridMultilevel"/>
    <w:tmpl w:val="0EE6DE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DD14CD7"/>
    <w:multiLevelType w:val="singleLevel"/>
    <w:tmpl w:val="B66489CC"/>
    <w:lvl w:ilvl="0">
      <w:start w:val="2"/>
      <w:numFmt w:val="bullet"/>
      <w:lvlText w:val="-"/>
      <w:lvlJc w:val="left"/>
      <w:pPr>
        <w:tabs>
          <w:tab w:val="num" w:pos="1776"/>
        </w:tabs>
        <w:ind w:left="1776" w:hanging="360"/>
      </w:pPr>
      <w:rPr>
        <w:rFonts w:hint="default"/>
      </w:rPr>
    </w:lvl>
  </w:abstractNum>
  <w:abstractNum w:abstractNumId="9" w15:restartNumberingAfterBreak="0">
    <w:nsid w:val="3E417B64"/>
    <w:multiLevelType w:val="hybridMultilevel"/>
    <w:tmpl w:val="224AC60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7BA6104"/>
    <w:multiLevelType w:val="hybridMultilevel"/>
    <w:tmpl w:val="4F9CAA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8150066"/>
    <w:multiLevelType w:val="hybridMultilevel"/>
    <w:tmpl w:val="CA080A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9C426C"/>
    <w:multiLevelType w:val="hybridMultilevel"/>
    <w:tmpl w:val="DA5C9E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5703D9"/>
    <w:multiLevelType w:val="hybridMultilevel"/>
    <w:tmpl w:val="85AA57E6"/>
    <w:lvl w:ilvl="0" w:tplc="FFFFFFFF">
      <w:start w:val="1"/>
      <w:numFmt w:val="decimal"/>
      <w:lvlText w:val="%1)"/>
      <w:lvlJc w:val="left"/>
      <w:pPr>
        <w:tabs>
          <w:tab w:val="num" w:pos="1665"/>
        </w:tabs>
        <w:ind w:left="1665" w:hanging="960"/>
      </w:pPr>
      <w:rPr>
        <w:rFonts w:hint="default"/>
      </w:rPr>
    </w:lvl>
    <w:lvl w:ilvl="1" w:tplc="FFFFFFFF">
      <w:start w:val="5"/>
      <w:numFmt w:val="decimal"/>
      <w:lvlText w:val="%2"/>
      <w:lvlJc w:val="left"/>
      <w:pPr>
        <w:tabs>
          <w:tab w:val="num" w:pos="1785"/>
        </w:tabs>
        <w:ind w:left="1785" w:hanging="360"/>
      </w:pPr>
      <w:rPr>
        <w:rFonts w:hint="default"/>
        <w:b/>
      </w:r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14" w15:restartNumberingAfterBreak="0">
    <w:nsid w:val="51A56B79"/>
    <w:multiLevelType w:val="singleLevel"/>
    <w:tmpl w:val="B66489CC"/>
    <w:lvl w:ilvl="0">
      <w:start w:val="2"/>
      <w:numFmt w:val="bullet"/>
      <w:lvlText w:val="-"/>
      <w:lvlJc w:val="left"/>
      <w:pPr>
        <w:tabs>
          <w:tab w:val="num" w:pos="1776"/>
        </w:tabs>
        <w:ind w:left="1776" w:hanging="360"/>
      </w:pPr>
      <w:rPr>
        <w:rFonts w:hint="default"/>
      </w:rPr>
    </w:lvl>
  </w:abstractNum>
  <w:abstractNum w:abstractNumId="15" w15:restartNumberingAfterBreak="0">
    <w:nsid w:val="531B7488"/>
    <w:multiLevelType w:val="hybridMultilevel"/>
    <w:tmpl w:val="A61ABE8A"/>
    <w:lvl w:ilvl="0" w:tplc="E4A65680">
      <w:numFmt w:val="bullet"/>
      <w:lvlText w:val="-"/>
      <w:lvlJc w:val="left"/>
      <w:pPr>
        <w:tabs>
          <w:tab w:val="num" w:pos="720"/>
        </w:tabs>
        <w:ind w:left="720" w:hanging="360"/>
      </w:pPr>
      <w:rPr>
        <w:rFonts w:ascii="Comic Sans MS" w:eastAsia="Times New Roman" w:hAnsi="Comic Sans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2E1637"/>
    <w:multiLevelType w:val="singleLevel"/>
    <w:tmpl w:val="B66489CC"/>
    <w:lvl w:ilvl="0">
      <w:start w:val="2"/>
      <w:numFmt w:val="bullet"/>
      <w:lvlText w:val="-"/>
      <w:lvlJc w:val="left"/>
      <w:pPr>
        <w:tabs>
          <w:tab w:val="num" w:pos="1776"/>
        </w:tabs>
        <w:ind w:left="1776" w:hanging="360"/>
      </w:pPr>
      <w:rPr>
        <w:rFonts w:hint="default"/>
      </w:rPr>
    </w:lvl>
  </w:abstractNum>
  <w:abstractNum w:abstractNumId="17" w15:restartNumberingAfterBreak="0">
    <w:nsid w:val="61902876"/>
    <w:multiLevelType w:val="hybridMultilevel"/>
    <w:tmpl w:val="CE144C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657B31"/>
    <w:multiLevelType w:val="singleLevel"/>
    <w:tmpl w:val="C1767EBA"/>
    <w:lvl w:ilvl="0">
      <w:start w:val="2"/>
      <w:numFmt w:val="bullet"/>
      <w:lvlText w:val=""/>
      <w:lvlJc w:val="left"/>
      <w:pPr>
        <w:tabs>
          <w:tab w:val="num" w:pos="3189"/>
        </w:tabs>
        <w:ind w:left="3189" w:hanging="360"/>
      </w:pPr>
      <w:rPr>
        <w:rFonts w:ascii="Symbol" w:hAnsi="Symbol" w:hint="default"/>
      </w:rPr>
    </w:lvl>
  </w:abstractNum>
  <w:abstractNum w:abstractNumId="19" w15:restartNumberingAfterBreak="0">
    <w:nsid w:val="67752EFC"/>
    <w:multiLevelType w:val="hybridMultilevel"/>
    <w:tmpl w:val="79C63D9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E7843B2"/>
    <w:multiLevelType w:val="hybridMultilevel"/>
    <w:tmpl w:val="9F225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1CC6677"/>
    <w:multiLevelType w:val="singleLevel"/>
    <w:tmpl w:val="248EE462"/>
    <w:lvl w:ilvl="0">
      <w:start w:val="1"/>
      <w:numFmt w:val="bullet"/>
      <w:pStyle w:val="Enumration1"/>
      <w:lvlText w:val=""/>
      <w:lvlJc w:val="left"/>
      <w:pPr>
        <w:tabs>
          <w:tab w:val="num" w:pos="502"/>
        </w:tabs>
        <w:ind w:left="502" w:hanging="360"/>
      </w:pPr>
      <w:rPr>
        <w:rFonts w:ascii="Symbol" w:hAnsi="Symbol" w:hint="default"/>
      </w:rPr>
    </w:lvl>
  </w:abstractNum>
  <w:abstractNum w:abstractNumId="22" w15:restartNumberingAfterBreak="0">
    <w:nsid w:val="72015392"/>
    <w:multiLevelType w:val="multilevel"/>
    <w:tmpl w:val="974492E8"/>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2DC2E5A"/>
    <w:multiLevelType w:val="multilevel"/>
    <w:tmpl w:val="D4F2C22E"/>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1116" w:hanging="108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500" w:hanging="144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884" w:hanging="1800"/>
      </w:pPr>
      <w:rPr>
        <w:rFonts w:hint="default"/>
      </w:rPr>
    </w:lvl>
    <w:lvl w:ilvl="8">
      <w:start w:val="1"/>
      <w:numFmt w:val="decimal"/>
      <w:lvlText w:val="%1.%2.%3.%4.%5.%6.%7.%8.%9"/>
      <w:lvlJc w:val="left"/>
      <w:pPr>
        <w:ind w:left="2256" w:hanging="2160"/>
      </w:pPr>
      <w:rPr>
        <w:rFonts w:hint="default"/>
      </w:rPr>
    </w:lvl>
  </w:abstractNum>
  <w:abstractNum w:abstractNumId="24" w15:restartNumberingAfterBreak="0">
    <w:nsid w:val="7DFF65B5"/>
    <w:multiLevelType w:val="hybridMultilevel"/>
    <w:tmpl w:val="C032D96E"/>
    <w:lvl w:ilvl="0" w:tplc="4E2A2966">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5" w15:restartNumberingAfterBreak="0">
    <w:nsid w:val="7F13400F"/>
    <w:multiLevelType w:val="hybridMultilevel"/>
    <w:tmpl w:val="7CC035E8"/>
    <w:lvl w:ilvl="0" w:tplc="B66489CC">
      <w:start w:val="2"/>
      <w:numFmt w:val="bullet"/>
      <w:lvlText w:val="-"/>
      <w:lvlJc w:val="left"/>
      <w:pPr>
        <w:tabs>
          <w:tab w:val="num" w:pos="1776"/>
        </w:tabs>
        <w:ind w:left="1776"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6"/>
  </w:num>
  <w:num w:numId="4">
    <w:abstractNumId w:val="8"/>
  </w:num>
  <w:num w:numId="5">
    <w:abstractNumId w:val="2"/>
  </w:num>
  <w:num w:numId="6">
    <w:abstractNumId w:val="0"/>
  </w:num>
  <w:num w:numId="7">
    <w:abstractNumId w:val="15"/>
  </w:num>
  <w:num w:numId="8">
    <w:abstractNumId w:val="13"/>
  </w:num>
  <w:num w:numId="9">
    <w:abstractNumId w:val="6"/>
  </w:num>
  <w:num w:numId="10">
    <w:abstractNumId w:val="21"/>
  </w:num>
  <w:num w:numId="11">
    <w:abstractNumId w:val="3"/>
  </w:num>
  <w:num w:numId="12">
    <w:abstractNumId w:val="4"/>
  </w:num>
  <w:num w:numId="13">
    <w:abstractNumId w:val="12"/>
  </w:num>
  <w:num w:numId="14">
    <w:abstractNumId w:val="7"/>
  </w:num>
  <w:num w:numId="15">
    <w:abstractNumId w:val="9"/>
  </w:num>
  <w:num w:numId="16">
    <w:abstractNumId w:val="20"/>
  </w:num>
  <w:num w:numId="17">
    <w:abstractNumId w:val="10"/>
  </w:num>
  <w:num w:numId="18">
    <w:abstractNumId w:val="23"/>
  </w:num>
  <w:num w:numId="19">
    <w:abstractNumId w:val="19"/>
  </w:num>
  <w:num w:numId="20">
    <w:abstractNumId w:val="1"/>
  </w:num>
  <w:num w:numId="21">
    <w:abstractNumId w:val="11"/>
  </w:num>
  <w:num w:numId="22">
    <w:abstractNumId w:val="17"/>
  </w:num>
  <w:num w:numId="23">
    <w:abstractNumId w:val="25"/>
  </w:num>
  <w:num w:numId="24">
    <w:abstractNumId w:val="24"/>
  </w:num>
  <w:num w:numId="25">
    <w:abstractNumId w:val="22"/>
  </w:num>
  <w:num w:numId="26">
    <w:abstractNumId w:val="0"/>
  </w:num>
  <w:num w:numId="27">
    <w:abstractNumId w:val="5"/>
  </w:num>
  <w:num w:numId="28">
    <w:abstractNumId w:val="0"/>
  </w:num>
  <w:num w:numId="29">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781"/>
    <w:rsid w:val="0000423E"/>
    <w:rsid w:val="0001167C"/>
    <w:rsid w:val="0001370B"/>
    <w:rsid w:val="0001570F"/>
    <w:rsid w:val="000235A3"/>
    <w:rsid w:val="000243C7"/>
    <w:rsid w:val="000248DC"/>
    <w:rsid w:val="0002711E"/>
    <w:rsid w:val="000439B0"/>
    <w:rsid w:val="000450F0"/>
    <w:rsid w:val="000518E1"/>
    <w:rsid w:val="000602BC"/>
    <w:rsid w:val="00063218"/>
    <w:rsid w:val="0006588B"/>
    <w:rsid w:val="00067A1B"/>
    <w:rsid w:val="00070D06"/>
    <w:rsid w:val="000734FB"/>
    <w:rsid w:val="000759E4"/>
    <w:rsid w:val="0008167D"/>
    <w:rsid w:val="00086E23"/>
    <w:rsid w:val="00091C44"/>
    <w:rsid w:val="00095921"/>
    <w:rsid w:val="00096D1A"/>
    <w:rsid w:val="000A1C30"/>
    <w:rsid w:val="000A620C"/>
    <w:rsid w:val="000A66C9"/>
    <w:rsid w:val="000C7D3A"/>
    <w:rsid w:val="000D1E90"/>
    <w:rsid w:val="000D3A74"/>
    <w:rsid w:val="000D4973"/>
    <w:rsid w:val="000D5005"/>
    <w:rsid w:val="000E0DBF"/>
    <w:rsid w:val="000E51E4"/>
    <w:rsid w:val="000E7C6D"/>
    <w:rsid w:val="000F7B41"/>
    <w:rsid w:val="00107C08"/>
    <w:rsid w:val="001160E5"/>
    <w:rsid w:val="00117D30"/>
    <w:rsid w:val="0012333F"/>
    <w:rsid w:val="00123504"/>
    <w:rsid w:val="00127D31"/>
    <w:rsid w:val="00141055"/>
    <w:rsid w:val="001541A9"/>
    <w:rsid w:val="00160787"/>
    <w:rsid w:val="00161ECE"/>
    <w:rsid w:val="0016279F"/>
    <w:rsid w:val="00171FD1"/>
    <w:rsid w:val="00174A15"/>
    <w:rsid w:val="00174FBB"/>
    <w:rsid w:val="00176548"/>
    <w:rsid w:val="00176EB7"/>
    <w:rsid w:val="00183EB6"/>
    <w:rsid w:val="00184596"/>
    <w:rsid w:val="00193DDF"/>
    <w:rsid w:val="001A0CC0"/>
    <w:rsid w:val="001A1F11"/>
    <w:rsid w:val="001A37B6"/>
    <w:rsid w:val="001A3EF3"/>
    <w:rsid w:val="001A45DC"/>
    <w:rsid w:val="001A7F5C"/>
    <w:rsid w:val="001B1FD0"/>
    <w:rsid w:val="001B39A3"/>
    <w:rsid w:val="001B3E12"/>
    <w:rsid w:val="001B6B28"/>
    <w:rsid w:val="001B6B7F"/>
    <w:rsid w:val="001B7F09"/>
    <w:rsid w:val="001C2B1D"/>
    <w:rsid w:val="001C3F83"/>
    <w:rsid w:val="001C4300"/>
    <w:rsid w:val="001C5E0A"/>
    <w:rsid w:val="001D220D"/>
    <w:rsid w:val="001D232E"/>
    <w:rsid w:val="001D3A4F"/>
    <w:rsid w:val="001D6CF6"/>
    <w:rsid w:val="001E02C1"/>
    <w:rsid w:val="001E20A4"/>
    <w:rsid w:val="001F07DE"/>
    <w:rsid w:val="001F1B98"/>
    <w:rsid w:val="001F2502"/>
    <w:rsid w:val="001F28FF"/>
    <w:rsid w:val="001F7210"/>
    <w:rsid w:val="002007D2"/>
    <w:rsid w:val="00201260"/>
    <w:rsid w:val="00202721"/>
    <w:rsid w:val="00204BA9"/>
    <w:rsid w:val="002060F6"/>
    <w:rsid w:val="002072F8"/>
    <w:rsid w:val="002114A0"/>
    <w:rsid w:val="00215F7B"/>
    <w:rsid w:val="00221ED9"/>
    <w:rsid w:val="00225F39"/>
    <w:rsid w:val="002263F8"/>
    <w:rsid w:val="00226F9C"/>
    <w:rsid w:val="002305E6"/>
    <w:rsid w:val="00230A9A"/>
    <w:rsid w:val="00234F68"/>
    <w:rsid w:val="00241672"/>
    <w:rsid w:val="0024642C"/>
    <w:rsid w:val="00246C5D"/>
    <w:rsid w:val="002471AE"/>
    <w:rsid w:val="002560EB"/>
    <w:rsid w:val="002573D3"/>
    <w:rsid w:val="00260727"/>
    <w:rsid w:val="00264DBF"/>
    <w:rsid w:val="00266A29"/>
    <w:rsid w:val="00281DBF"/>
    <w:rsid w:val="002846DC"/>
    <w:rsid w:val="002867D9"/>
    <w:rsid w:val="002A0BCE"/>
    <w:rsid w:val="002A38E7"/>
    <w:rsid w:val="002A3E79"/>
    <w:rsid w:val="002A4120"/>
    <w:rsid w:val="002B5FF6"/>
    <w:rsid w:val="002B64F3"/>
    <w:rsid w:val="002C4E97"/>
    <w:rsid w:val="002D594B"/>
    <w:rsid w:val="002D6A74"/>
    <w:rsid w:val="002E041C"/>
    <w:rsid w:val="002E2081"/>
    <w:rsid w:val="002F63BB"/>
    <w:rsid w:val="00306AF3"/>
    <w:rsid w:val="00307781"/>
    <w:rsid w:val="00312902"/>
    <w:rsid w:val="0031684B"/>
    <w:rsid w:val="00325ECD"/>
    <w:rsid w:val="003266C6"/>
    <w:rsid w:val="00327361"/>
    <w:rsid w:val="00330114"/>
    <w:rsid w:val="00330BDB"/>
    <w:rsid w:val="00333F18"/>
    <w:rsid w:val="00334AB4"/>
    <w:rsid w:val="00335880"/>
    <w:rsid w:val="00341F3A"/>
    <w:rsid w:val="00343A88"/>
    <w:rsid w:val="00344D8E"/>
    <w:rsid w:val="00350422"/>
    <w:rsid w:val="00351A53"/>
    <w:rsid w:val="00356D67"/>
    <w:rsid w:val="003623D2"/>
    <w:rsid w:val="0036706E"/>
    <w:rsid w:val="00372E8F"/>
    <w:rsid w:val="003757C0"/>
    <w:rsid w:val="00377720"/>
    <w:rsid w:val="0039743B"/>
    <w:rsid w:val="003A5B82"/>
    <w:rsid w:val="003B1C3A"/>
    <w:rsid w:val="003B6D74"/>
    <w:rsid w:val="003C0052"/>
    <w:rsid w:val="003C08D0"/>
    <w:rsid w:val="003C432A"/>
    <w:rsid w:val="003C43B1"/>
    <w:rsid w:val="003C6CBE"/>
    <w:rsid w:val="003D2136"/>
    <w:rsid w:val="003D5120"/>
    <w:rsid w:val="003E3392"/>
    <w:rsid w:val="003E49D6"/>
    <w:rsid w:val="003E5A22"/>
    <w:rsid w:val="003E7E4A"/>
    <w:rsid w:val="0041580C"/>
    <w:rsid w:val="004271B7"/>
    <w:rsid w:val="00427214"/>
    <w:rsid w:val="00437079"/>
    <w:rsid w:val="00437E9E"/>
    <w:rsid w:val="00442112"/>
    <w:rsid w:val="00444623"/>
    <w:rsid w:val="00451385"/>
    <w:rsid w:val="00455571"/>
    <w:rsid w:val="004560BE"/>
    <w:rsid w:val="00456200"/>
    <w:rsid w:val="00461515"/>
    <w:rsid w:val="004616DB"/>
    <w:rsid w:val="00462748"/>
    <w:rsid w:val="00466FA1"/>
    <w:rsid w:val="00470D5B"/>
    <w:rsid w:val="00473630"/>
    <w:rsid w:val="00475C3D"/>
    <w:rsid w:val="00477AF4"/>
    <w:rsid w:val="0048097F"/>
    <w:rsid w:val="0048170D"/>
    <w:rsid w:val="00485C04"/>
    <w:rsid w:val="00486EB6"/>
    <w:rsid w:val="004920BD"/>
    <w:rsid w:val="004925C3"/>
    <w:rsid w:val="00492EFC"/>
    <w:rsid w:val="004965E4"/>
    <w:rsid w:val="00496926"/>
    <w:rsid w:val="004A1F8F"/>
    <w:rsid w:val="004A4E76"/>
    <w:rsid w:val="004A688A"/>
    <w:rsid w:val="004B14F4"/>
    <w:rsid w:val="004B2C1A"/>
    <w:rsid w:val="004B5411"/>
    <w:rsid w:val="004C32DA"/>
    <w:rsid w:val="004C6A08"/>
    <w:rsid w:val="004D186A"/>
    <w:rsid w:val="004D7322"/>
    <w:rsid w:val="004D74A9"/>
    <w:rsid w:val="004E0D91"/>
    <w:rsid w:val="004F4A37"/>
    <w:rsid w:val="00503AEC"/>
    <w:rsid w:val="00504834"/>
    <w:rsid w:val="005115F4"/>
    <w:rsid w:val="005122BB"/>
    <w:rsid w:val="00513186"/>
    <w:rsid w:val="005144EC"/>
    <w:rsid w:val="00523A44"/>
    <w:rsid w:val="00523FB5"/>
    <w:rsid w:val="00524AC1"/>
    <w:rsid w:val="00527C20"/>
    <w:rsid w:val="00532514"/>
    <w:rsid w:val="00533DF7"/>
    <w:rsid w:val="00540DEE"/>
    <w:rsid w:val="005417A3"/>
    <w:rsid w:val="00552775"/>
    <w:rsid w:val="005533EE"/>
    <w:rsid w:val="0055676B"/>
    <w:rsid w:val="00556DB7"/>
    <w:rsid w:val="005572A5"/>
    <w:rsid w:val="005609B9"/>
    <w:rsid w:val="00562587"/>
    <w:rsid w:val="00566CB6"/>
    <w:rsid w:val="00570D88"/>
    <w:rsid w:val="005724C6"/>
    <w:rsid w:val="00573356"/>
    <w:rsid w:val="00573D94"/>
    <w:rsid w:val="005764DA"/>
    <w:rsid w:val="00576B02"/>
    <w:rsid w:val="00577DA8"/>
    <w:rsid w:val="005836CB"/>
    <w:rsid w:val="0058462F"/>
    <w:rsid w:val="00585F25"/>
    <w:rsid w:val="00586C92"/>
    <w:rsid w:val="00591D44"/>
    <w:rsid w:val="00594EDE"/>
    <w:rsid w:val="005A351D"/>
    <w:rsid w:val="005A4845"/>
    <w:rsid w:val="005A53F6"/>
    <w:rsid w:val="005A6B17"/>
    <w:rsid w:val="005B028C"/>
    <w:rsid w:val="005C4F30"/>
    <w:rsid w:val="005C5114"/>
    <w:rsid w:val="005D0F8D"/>
    <w:rsid w:val="005D102E"/>
    <w:rsid w:val="005D2869"/>
    <w:rsid w:val="005D2D2F"/>
    <w:rsid w:val="005E32D4"/>
    <w:rsid w:val="005E4280"/>
    <w:rsid w:val="005F19A0"/>
    <w:rsid w:val="005F4608"/>
    <w:rsid w:val="00603F65"/>
    <w:rsid w:val="006110EC"/>
    <w:rsid w:val="00622531"/>
    <w:rsid w:val="00627269"/>
    <w:rsid w:val="0063025A"/>
    <w:rsid w:val="00634B3E"/>
    <w:rsid w:val="006423B4"/>
    <w:rsid w:val="006431AF"/>
    <w:rsid w:val="0064486C"/>
    <w:rsid w:val="00646DAC"/>
    <w:rsid w:val="0064736A"/>
    <w:rsid w:val="00651681"/>
    <w:rsid w:val="00652157"/>
    <w:rsid w:val="00660901"/>
    <w:rsid w:val="00663461"/>
    <w:rsid w:val="00663B73"/>
    <w:rsid w:val="006645F3"/>
    <w:rsid w:val="006660D0"/>
    <w:rsid w:val="00674721"/>
    <w:rsid w:val="006922F1"/>
    <w:rsid w:val="00692E96"/>
    <w:rsid w:val="00694A89"/>
    <w:rsid w:val="006964F5"/>
    <w:rsid w:val="00697764"/>
    <w:rsid w:val="006A2DBB"/>
    <w:rsid w:val="006A52A7"/>
    <w:rsid w:val="006A7C33"/>
    <w:rsid w:val="006B3475"/>
    <w:rsid w:val="006B76AF"/>
    <w:rsid w:val="006C3FCD"/>
    <w:rsid w:val="006D157C"/>
    <w:rsid w:val="006D6BCD"/>
    <w:rsid w:val="006E45CC"/>
    <w:rsid w:val="006E48A2"/>
    <w:rsid w:val="006E6994"/>
    <w:rsid w:val="006F233C"/>
    <w:rsid w:val="006F276B"/>
    <w:rsid w:val="006F4EC0"/>
    <w:rsid w:val="006F565C"/>
    <w:rsid w:val="006F778B"/>
    <w:rsid w:val="006F7800"/>
    <w:rsid w:val="006F7A83"/>
    <w:rsid w:val="007042F8"/>
    <w:rsid w:val="007118AA"/>
    <w:rsid w:val="00712B13"/>
    <w:rsid w:val="007166F4"/>
    <w:rsid w:val="0071723F"/>
    <w:rsid w:val="007314F4"/>
    <w:rsid w:val="00731D73"/>
    <w:rsid w:val="0073517F"/>
    <w:rsid w:val="00736EB3"/>
    <w:rsid w:val="00740AAA"/>
    <w:rsid w:val="007458C1"/>
    <w:rsid w:val="0074715C"/>
    <w:rsid w:val="00752FE4"/>
    <w:rsid w:val="00754D27"/>
    <w:rsid w:val="00756CED"/>
    <w:rsid w:val="00761D00"/>
    <w:rsid w:val="00761DC8"/>
    <w:rsid w:val="00765369"/>
    <w:rsid w:val="00770DC5"/>
    <w:rsid w:val="00772DFE"/>
    <w:rsid w:val="007776AC"/>
    <w:rsid w:val="0078455C"/>
    <w:rsid w:val="00785282"/>
    <w:rsid w:val="007861F5"/>
    <w:rsid w:val="00787B4F"/>
    <w:rsid w:val="00787B63"/>
    <w:rsid w:val="007905F4"/>
    <w:rsid w:val="00795EE7"/>
    <w:rsid w:val="00797DB7"/>
    <w:rsid w:val="007A2EE2"/>
    <w:rsid w:val="007A3B46"/>
    <w:rsid w:val="007A7001"/>
    <w:rsid w:val="007C093B"/>
    <w:rsid w:val="007C2FE9"/>
    <w:rsid w:val="007C4745"/>
    <w:rsid w:val="007D0458"/>
    <w:rsid w:val="007D1251"/>
    <w:rsid w:val="007E4BE0"/>
    <w:rsid w:val="007E69A0"/>
    <w:rsid w:val="007E77A7"/>
    <w:rsid w:val="007F6F96"/>
    <w:rsid w:val="007F7467"/>
    <w:rsid w:val="00802932"/>
    <w:rsid w:val="008073D8"/>
    <w:rsid w:val="0081058C"/>
    <w:rsid w:val="00810A9E"/>
    <w:rsid w:val="008118FE"/>
    <w:rsid w:val="00811AA0"/>
    <w:rsid w:val="00811DAE"/>
    <w:rsid w:val="00813CD9"/>
    <w:rsid w:val="00815763"/>
    <w:rsid w:val="00820170"/>
    <w:rsid w:val="008277BA"/>
    <w:rsid w:val="008309C8"/>
    <w:rsid w:val="008346F3"/>
    <w:rsid w:val="00842A06"/>
    <w:rsid w:val="008519D5"/>
    <w:rsid w:val="00852163"/>
    <w:rsid w:val="00854CB2"/>
    <w:rsid w:val="00856501"/>
    <w:rsid w:val="00861F34"/>
    <w:rsid w:val="008633A0"/>
    <w:rsid w:val="0086449A"/>
    <w:rsid w:val="00865F75"/>
    <w:rsid w:val="008669A7"/>
    <w:rsid w:val="008669A9"/>
    <w:rsid w:val="008700B5"/>
    <w:rsid w:val="008706AD"/>
    <w:rsid w:val="00870BB0"/>
    <w:rsid w:val="00873995"/>
    <w:rsid w:val="00876668"/>
    <w:rsid w:val="00880DE7"/>
    <w:rsid w:val="00881AA8"/>
    <w:rsid w:val="00882340"/>
    <w:rsid w:val="008832CF"/>
    <w:rsid w:val="00893AC7"/>
    <w:rsid w:val="00894634"/>
    <w:rsid w:val="00894E7F"/>
    <w:rsid w:val="00895498"/>
    <w:rsid w:val="0089592A"/>
    <w:rsid w:val="00895F3B"/>
    <w:rsid w:val="00897F1D"/>
    <w:rsid w:val="008A0FF8"/>
    <w:rsid w:val="008A3541"/>
    <w:rsid w:val="008A5836"/>
    <w:rsid w:val="008B4169"/>
    <w:rsid w:val="008B4C61"/>
    <w:rsid w:val="008C0201"/>
    <w:rsid w:val="008C081C"/>
    <w:rsid w:val="008C263A"/>
    <w:rsid w:val="008C71DB"/>
    <w:rsid w:val="008D07E8"/>
    <w:rsid w:val="008D169E"/>
    <w:rsid w:val="008D2E34"/>
    <w:rsid w:val="008D3728"/>
    <w:rsid w:val="008D3B5C"/>
    <w:rsid w:val="008D648A"/>
    <w:rsid w:val="008D7FFB"/>
    <w:rsid w:val="008E1184"/>
    <w:rsid w:val="008F1A9E"/>
    <w:rsid w:val="008F29F8"/>
    <w:rsid w:val="008F6B6A"/>
    <w:rsid w:val="008F7F8E"/>
    <w:rsid w:val="009012EF"/>
    <w:rsid w:val="00903147"/>
    <w:rsid w:val="0090380A"/>
    <w:rsid w:val="00923293"/>
    <w:rsid w:val="009272E7"/>
    <w:rsid w:val="00927A00"/>
    <w:rsid w:val="00934390"/>
    <w:rsid w:val="00943DD8"/>
    <w:rsid w:val="009443BB"/>
    <w:rsid w:val="0095516F"/>
    <w:rsid w:val="00957C46"/>
    <w:rsid w:val="00957EDB"/>
    <w:rsid w:val="00963A57"/>
    <w:rsid w:val="009652AE"/>
    <w:rsid w:val="00965499"/>
    <w:rsid w:val="00966539"/>
    <w:rsid w:val="00973331"/>
    <w:rsid w:val="009814B9"/>
    <w:rsid w:val="00982241"/>
    <w:rsid w:val="00982AD7"/>
    <w:rsid w:val="00983A8C"/>
    <w:rsid w:val="00993A0B"/>
    <w:rsid w:val="00995B94"/>
    <w:rsid w:val="00996B20"/>
    <w:rsid w:val="009A37D5"/>
    <w:rsid w:val="009B6EBF"/>
    <w:rsid w:val="009C3FD6"/>
    <w:rsid w:val="009C6C92"/>
    <w:rsid w:val="009D0E46"/>
    <w:rsid w:val="009D2361"/>
    <w:rsid w:val="009D4176"/>
    <w:rsid w:val="009D5FF0"/>
    <w:rsid w:val="009E26D2"/>
    <w:rsid w:val="009E7811"/>
    <w:rsid w:val="00A020A1"/>
    <w:rsid w:val="00A03D2E"/>
    <w:rsid w:val="00A0735B"/>
    <w:rsid w:val="00A07D95"/>
    <w:rsid w:val="00A13395"/>
    <w:rsid w:val="00A13F22"/>
    <w:rsid w:val="00A27D4C"/>
    <w:rsid w:val="00A30AC5"/>
    <w:rsid w:val="00A35390"/>
    <w:rsid w:val="00A412DA"/>
    <w:rsid w:val="00A43ED0"/>
    <w:rsid w:val="00A53E3E"/>
    <w:rsid w:val="00A55FAD"/>
    <w:rsid w:val="00A61195"/>
    <w:rsid w:val="00A61848"/>
    <w:rsid w:val="00A6218C"/>
    <w:rsid w:val="00A633D9"/>
    <w:rsid w:val="00A64014"/>
    <w:rsid w:val="00A653CE"/>
    <w:rsid w:val="00A659C2"/>
    <w:rsid w:val="00A70FD6"/>
    <w:rsid w:val="00A728C2"/>
    <w:rsid w:val="00A75725"/>
    <w:rsid w:val="00A7649D"/>
    <w:rsid w:val="00A84CF8"/>
    <w:rsid w:val="00A85148"/>
    <w:rsid w:val="00A91078"/>
    <w:rsid w:val="00A914A8"/>
    <w:rsid w:val="00A94DFC"/>
    <w:rsid w:val="00AA019C"/>
    <w:rsid w:val="00AA3AFB"/>
    <w:rsid w:val="00AA4D09"/>
    <w:rsid w:val="00AA7238"/>
    <w:rsid w:val="00AA7B0A"/>
    <w:rsid w:val="00AB4A63"/>
    <w:rsid w:val="00AB4F88"/>
    <w:rsid w:val="00AB51F3"/>
    <w:rsid w:val="00AC1B03"/>
    <w:rsid w:val="00AC241E"/>
    <w:rsid w:val="00AD1FF8"/>
    <w:rsid w:val="00AD43C1"/>
    <w:rsid w:val="00AD6D76"/>
    <w:rsid w:val="00AD79F6"/>
    <w:rsid w:val="00AE032C"/>
    <w:rsid w:val="00AE4BBF"/>
    <w:rsid w:val="00AE4C92"/>
    <w:rsid w:val="00AF2652"/>
    <w:rsid w:val="00B02ADC"/>
    <w:rsid w:val="00B13BFC"/>
    <w:rsid w:val="00B20786"/>
    <w:rsid w:val="00B22BEC"/>
    <w:rsid w:val="00B31F0D"/>
    <w:rsid w:val="00B320AA"/>
    <w:rsid w:val="00B4246B"/>
    <w:rsid w:val="00B438CB"/>
    <w:rsid w:val="00B448D7"/>
    <w:rsid w:val="00B5330F"/>
    <w:rsid w:val="00B54F2D"/>
    <w:rsid w:val="00B568AE"/>
    <w:rsid w:val="00B648D9"/>
    <w:rsid w:val="00B72244"/>
    <w:rsid w:val="00B76BB7"/>
    <w:rsid w:val="00B83716"/>
    <w:rsid w:val="00B94871"/>
    <w:rsid w:val="00B957B2"/>
    <w:rsid w:val="00B970D5"/>
    <w:rsid w:val="00BA01A1"/>
    <w:rsid w:val="00BA79CE"/>
    <w:rsid w:val="00BA7A4A"/>
    <w:rsid w:val="00BC360D"/>
    <w:rsid w:val="00BD2635"/>
    <w:rsid w:val="00BD341A"/>
    <w:rsid w:val="00BD5C8F"/>
    <w:rsid w:val="00BE0FBB"/>
    <w:rsid w:val="00BE18BC"/>
    <w:rsid w:val="00C007A0"/>
    <w:rsid w:val="00C02219"/>
    <w:rsid w:val="00C03094"/>
    <w:rsid w:val="00C103A8"/>
    <w:rsid w:val="00C21E39"/>
    <w:rsid w:val="00C23726"/>
    <w:rsid w:val="00C26E30"/>
    <w:rsid w:val="00C3051C"/>
    <w:rsid w:val="00C3717D"/>
    <w:rsid w:val="00C41EC0"/>
    <w:rsid w:val="00C4401E"/>
    <w:rsid w:val="00C44303"/>
    <w:rsid w:val="00C46EA5"/>
    <w:rsid w:val="00C52D6A"/>
    <w:rsid w:val="00C56693"/>
    <w:rsid w:val="00C64623"/>
    <w:rsid w:val="00C64E9F"/>
    <w:rsid w:val="00C701C0"/>
    <w:rsid w:val="00C704EA"/>
    <w:rsid w:val="00C707DE"/>
    <w:rsid w:val="00C70C4D"/>
    <w:rsid w:val="00C95097"/>
    <w:rsid w:val="00C95E44"/>
    <w:rsid w:val="00CA03F2"/>
    <w:rsid w:val="00CB3BC0"/>
    <w:rsid w:val="00CB499F"/>
    <w:rsid w:val="00CB5558"/>
    <w:rsid w:val="00CC0C8B"/>
    <w:rsid w:val="00CD4C3E"/>
    <w:rsid w:val="00CD73C1"/>
    <w:rsid w:val="00CE09FE"/>
    <w:rsid w:val="00CE0CC0"/>
    <w:rsid w:val="00CE0DE4"/>
    <w:rsid w:val="00CE202B"/>
    <w:rsid w:val="00CE610E"/>
    <w:rsid w:val="00CE620A"/>
    <w:rsid w:val="00CE7E85"/>
    <w:rsid w:val="00D00552"/>
    <w:rsid w:val="00D013CD"/>
    <w:rsid w:val="00D01E74"/>
    <w:rsid w:val="00D03BAC"/>
    <w:rsid w:val="00D04DD8"/>
    <w:rsid w:val="00D06AD5"/>
    <w:rsid w:val="00D0744F"/>
    <w:rsid w:val="00D2019A"/>
    <w:rsid w:val="00D20368"/>
    <w:rsid w:val="00D22809"/>
    <w:rsid w:val="00D24B97"/>
    <w:rsid w:val="00D34E18"/>
    <w:rsid w:val="00D35E77"/>
    <w:rsid w:val="00D4186A"/>
    <w:rsid w:val="00D43EFE"/>
    <w:rsid w:val="00D43F13"/>
    <w:rsid w:val="00D4515F"/>
    <w:rsid w:val="00D539B4"/>
    <w:rsid w:val="00D56802"/>
    <w:rsid w:val="00D60B4C"/>
    <w:rsid w:val="00D63E18"/>
    <w:rsid w:val="00D65A5A"/>
    <w:rsid w:val="00D7029F"/>
    <w:rsid w:val="00D70DCC"/>
    <w:rsid w:val="00D716B9"/>
    <w:rsid w:val="00D720D4"/>
    <w:rsid w:val="00D726FF"/>
    <w:rsid w:val="00D73594"/>
    <w:rsid w:val="00D7371B"/>
    <w:rsid w:val="00D8084A"/>
    <w:rsid w:val="00D94293"/>
    <w:rsid w:val="00D95DDB"/>
    <w:rsid w:val="00DA3EA4"/>
    <w:rsid w:val="00DA4E63"/>
    <w:rsid w:val="00DA586B"/>
    <w:rsid w:val="00DA640C"/>
    <w:rsid w:val="00DB0458"/>
    <w:rsid w:val="00DB21D7"/>
    <w:rsid w:val="00DB6C34"/>
    <w:rsid w:val="00DC1076"/>
    <w:rsid w:val="00DC13E8"/>
    <w:rsid w:val="00DC6667"/>
    <w:rsid w:val="00DD5489"/>
    <w:rsid w:val="00DD56A8"/>
    <w:rsid w:val="00DE4BDB"/>
    <w:rsid w:val="00DE5AB4"/>
    <w:rsid w:val="00DE7182"/>
    <w:rsid w:val="00DF70E8"/>
    <w:rsid w:val="00DF73B0"/>
    <w:rsid w:val="00E01737"/>
    <w:rsid w:val="00E0638E"/>
    <w:rsid w:val="00E105FC"/>
    <w:rsid w:val="00E10B8C"/>
    <w:rsid w:val="00E1397B"/>
    <w:rsid w:val="00E17448"/>
    <w:rsid w:val="00E21029"/>
    <w:rsid w:val="00E2612D"/>
    <w:rsid w:val="00E42F80"/>
    <w:rsid w:val="00E449FE"/>
    <w:rsid w:val="00E54A1E"/>
    <w:rsid w:val="00E54DA4"/>
    <w:rsid w:val="00E57191"/>
    <w:rsid w:val="00E57915"/>
    <w:rsid w:val="00E57C16"/>
    <w:rsid w:val="00E57CED"/>
    <w:rsid w:val="00E60CB8"/>
    <w:rsid w:val="00E60F40"/>
    <w:rsid w:val="00E71383"/>
    <w:rsid w:val="00E75992"/>
    <w:rsid w:val="00E76651"/>
    <w:rsid w:val="00E76F71"/>
    <w:rsid w:val="00E84D5E"/>
    <w:rsid w:val="00E86886"/>
    <w:rsid w:val="00E86E13"/>
    <w:rsid w:val="00E93392"/>
    <w:rsid w:val="00E976AD"/>
    <w:rsid w:val="00EA6B1D"/>
    <w:rsid w:val="00EA7884"/>
    <w:rsid w:val="00EA7A48"/>
    <w:rsid w:val="00EB0352"/>
    <w:rsid w:val="00EB0A27"/>
    <w:rsid w:val="00EB2B64"/>
    <w:rsid w:val="00EB3442"/>
    <w:rsid w:val="00EB7191"/>
    <w:rsid w:val="00EB7FA7"/>
    <w:rsid w:val="00EC28EA"/>
    <w:rsid w:val="00EC3F35"/>
    <w:rsid w:val="00EC6C28"/>
    <w:rsid w:val="00ED0581"/>
    <w:rsid w:val="00ED231D"/>
    <w:rsid w:val="00ED5F87"/>
    <w:rsid w:val="00ED7E77"/>
    <w:rsid w:val="00EE3283"/>
    <w:rsid w:val="00EE6AA5"/>
    <w:rsid w:val="00EF2BC1"/>
    <w:rsid w:val="00F020FD"/>
    <w:rsid w:val="00F022A3"/>
    <w:rsid w:val="00F04CDF"/>
    <w:rsid w:val="00F12F27"/>
    <w:rsid w:val="00F16A93"/>
    <w:rsid w:val="00F228FD"/>
    <w:rsid w:val="00F27107"/>
    <w:rsid w:val="00F27D2D"/>
    <w:rsid w:val="00F27FC9"/>
    <w:rsid w:val="00F32A0A"/>
    <w:rsid w:val="00F47C22"/>
    <w:rsid w:val="00F50BA0"/>
    <w:rsid w:val="00F53C51"/>
    <w:rsid w:val="00F54C93"/>
    <w:rsid w:val="00F55E8E"/>
    <w:rsid w:val="00F6026A"/>
    <w:rsid w:val="00F615F2"/>
    <w:rsid w:val="00F624E9"/>
    <w:rsid w:val="00F64075"/>
    <w:rsid w:val="00F65F91"/>
    <w:rsid w:val="00F734AB"/>
    <w:rsid w:val="00F73F48"/>
    <w:rsid w:val="00F7506F"/>
    <w:rsid w:val="00F7776A"/>
    <w:rsid w:val="00F77C88"/>
    <w:rsid w:val="00F80495"/>
    <w:rsid w:val="00F827EC"/>
    <w:rsid w:val="00F84D57"/>
    <w:rsid w:val="00F8698D"/>
    <w:rsid w:val="00F87985"/>
    <w:rsid w:val="00F94B05"/>
    <w:rsid w:val="00F9586C"/>
    <w:rsid w:val="00F97478"/>
    <w:rsid w:val="00FA0150"/>
    <w:rsid w:val="00FA3680"/>
    <w:rsid w:val="00FA4F18"/>
    <w:rsid w:val="00FB1937"/>
    <w:rsid w:val="00FC62CB"/>
    <w:rsid w:val="00FC6469"/>
    <w:rsid w:val="00FC76C8"/>
    <w:rsid w:val="00FD377C"/>
    <w:rsid w:val="00FD3CFA"/>
    <w:rsid w:val="00FE1737"/>
    <w:rsid w:val="00FE7E18"/>
    <w:rsid w:val="00FF2A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EB2F1C6"/>
  <w15:docId w15:val="{752E5B77-ABE9-4A1D-8B13-5284EEAD5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80A"/>
  </w:style>
  <w:style w:type="paragraph" w:styleId="Titre1">
    <w:name w:val="heading 1"/>
    <w:aliases w:val="M-Titre 1"/>
    <w:basedOn w:val="Normal"/>
    <w:next w:val="Normal"/>
    <w:qFormat/>
    <w:rsid w:val="0090380A"/>
    <w:pPr>
      <w:keepNext/>
      <w:numPr>
        <w:numId w:val="6"/>
      </w:numPr>
      <w:outlineLvl w:val="0"/>
    </w:pPr>
    <w:rPr>
      <w:b/>
      <w:sz w:val="28"/>
    </w:rPr>
  </w:style>
  <w:style w:type="paragraph" w:styleId="Titre2">
    <w:name w:val="heading 2"/>
    <w:aliases w:val="M-Titre 2"/>
    <w:basedOn w:val="Normal"/>
    <w:next w:val="Normal"/>
    <w:qFormat/>
    <w:rsid w:val="0090380A"/>
    <w:pPr>
      <w:keepNext/>
      <w:numPr>
        <w:ilvl w:val="1"/>
        <w:numId w:val="6"/>
      </w:numPr>
      <w:jc w:val="center"/>
      <w:outlineLvl w:val="1"/>
    </w:pPr>
    <w:rPr>
      <w:sz w:val="32"/>
    </w:rPr>
  </w:style>
  <w:style w:type="paragraph" w:styleId="Titre3">
    <w:name w:val="heading 3"/>
    <w:aliases w:val="M-Titre 3"/>
    <w:basedOn w:val="Normal"/>
    <w:next w:val="Normal"/>
    <w:qFormat/>
    <w:rsid w:val="0090380A"/>
    <w:pPr>
      <w:keepNext/>
      <w:numPr>
        <w:ilvl w:val="2"/>
        <w:numId w:val="6"/>
      </w:numPr>
      <w:outlineLvl w:val="2"/>
    </w:pPr>
    <w:rPr>
      <w:b/>
      <w:sz w:val="24"/>
    </w:rPr>
  </w:style>
  <w:style w:type="paragraph" w:styleId="Titre4">
    <w:name w:val="heading 4"/>
    <w:aliases w:val="M-Titre 4"/>
    <w:basedOn w:val="Normal"/>
    <w:next w:val="Normal"/>
    <w:link w:val="Titre4Car"/>
    <w:qFormat/>
    <w:rsid w:val="0090380A"/>
    <w:pPr>
      <w:keepNext/>
      <w:numPr>
        <w:ilvl w:val="3"/>
        <w:numId w:val="6"/>
      </w:numPr>
      <w:jc w:val="both"/>
      <w:outlineLvl w:val="3"/>
    </w:pPr>
    <w:rPr>
      <w:sz w:val="24"/>
      <w:u w:val="single"/>
    </w:rPr>
  </w:style>
  <w:style w:type="paragraph" w:styleId="Titre5">
    <w:name w:val="heading 5"/>
    <w:aliases w:val="M-Titre 5"/>
    <w:basedOn w:val="Normal"/>
    <w:next w:val="Normal"/>
    <w:qFormat/>
    <w:rsid w:val="0090380A"/>
    <w:pPr>
      <w:keepNext/>
      <w:numPr>
        <w:ilvl w:val="4"/>
        <w:numId w:val="6"/>
      </w:numPr>
      <w:outlineLvl w:val="4"/>
    </w:pPr>
    <w:rPr>
      <w:sz w:val="24"/>
    </w:rPr>
  </w:style>
  <w:style w:type="paragraph" w:styleId="Titre6">
    <w:name w:val="heading 6"/>
    <w:basedOn w:val="Normal"/>
    <w:next w:val="Normal"/>
    <w:qFormat/>
    <w:rsid w:val="0090380A"/>
    <w:pPr>
      <w:keepNext/>
      <w:numPr>
        <w:ilvl w:val="5"/>
        <w:numId w:val="6"/>
      </w:numPr>
      <w:jc w:val="both"/>
      <w:outlineLvl w:val="5"/>
    </w:pPr>
    <w:rPr>
      <w:b/>
      <w:sz w:val="24"/>
    </w:rPr>
  </w:style>
  <w:style w:type="paragraph" w:styleId="Titre7">
    <w:name w:val="heading 7"/>
    <w:basedOn w:val="Normal"/>
    <w:next w:val="Normal"/>
    <w:qFormat/>
    <w:rsid w:val="0090380A"/>
    <w:pPr>
      <w:keepNext/>
      <w:numPr>
        <w:ilvl w:val="6"/>
        <w:numId w:val="6"/>
      </w:numPr>
      <w:jc w:val="right"/>
      <w:outlineLvl w:val="6"/>
    </w:pPr>
    <w:rPr>
      <w:b/>
      <w:sz w:val="28"/>
    </w:rPr>
  </w:style>
  <w:style w:type="paragraph" w:styleId="Titre8">
    <w:name w:val="heading 8"/>
    <w:basedOn w:val="Normal"/>
    <w:next w:val="Normal"/>
    <w:qFormat/>
    <w:rsid w:val="0090380A"/>
    <w:pPr>
      <w:keepNext/>
      <w:numPr>
        <w:ilvl w:val="7"/>
        <w:numId w:val="6"/>
      </w:numPr>
      <w:jc w:val="center"/>
      <w:outlineLvl w:val="7"/>
    </w:pPr>
    <w:rPr>
      <w:b/>
    </w:rPr>
  </w:style>
  <w:style w:type="paragraph" w:styleId="Titre9">
    <w:name w:val="heading 9"/>
    <w:basedOn w:val="Normal"/>
    <w:next w:val="Normal"/>
    <w:qFormat/>
    <w:rsid w:val="0090380A"/>
    <w:pPr>
      <w:keepNext/>
      <w:numPr>
        <w:ilvl w:val="8"/>
        <w:numId w:val="6"/>
      </w:numPr>
      <w:jc w:val="both"/>
      <w:outlineLvl w:val="8"/>
    </w:pPr>
    <w:rPr>
      <w:sz w:val="1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90380A"/>
    <w:pPr>
      <w:tabs>
        <w:tab w:val="center" w:pos="4536"/>
        <w:tab w:val="right" w:pos="9072"/>
      </w:tabs>
    </w:pPr>
  </w:style>
  <w:style w:type="paragraph" w:styleId="Retraitcorpsdetexte">
    <w:name w:val="Body Text Indent"/>
    <w:basedOn w:val="Normal"/>
    <w:link w:val="RetraitcorpsdetexteCar"/>
    <w:semiHidden/>
    <w:rsid w:val="0090380A"/>
    <w:pPr>
      <w:ind w:left="2552" w:hanging="1844"/>
    </w:pPr>
    <w:rPr>
      <w:sz w:val="24"/>
    </w:rPr>
  </w:style>
  <w:style w:type="paragraph" w:styleId="Retraitcorpsdetexte2">
    <w:name w:val="Body Text Indent 2"/>
    <w:basedOn w:val="Normal"/>
    <w:semiHidden/>
    <w:rsid w:val="0090380A"/>
    <w:pPr>
      <w:ind w:left="2410" w:hanging="1705"/>
    </w:pPr>
    <w:rPr>
      <w:sz w:val="24"/>
    </w:rPr>
  </w:style>
  <w:style w:type="paragraph" w:styleId="Corpsdetexte">
    <w:name w:val="Body Text"/>
    <w:basedOn w:val="Normal"/>
    <w:semiHidden/>
    <w:rsid w:val="0090380A"/>
    <w:rPr>
      <w:sz w:val="24"/>
    </w:rPr>
  </w:style>
  <w:style w:type="paragraph" w:styleId="Corpsdetexte2">
    <w:name w:val="Body Text 2"/>
    <w:basedOn w:val="Normal"/>
    <w:semiHidden/>
    <w:rsid w:val="0090380A"/>
    <w:pPr>
      <w:jc w:val="both"/>
    </w:pPr>
    <w:rPr>
      <w:sz w:val="24"/>
    </w:rPr>
  </w:style>
  <w:style w:type="paragraph" w:styleId="Retraitcorpsdetexte3">
    <w:name w:val="Body Text Indent 3"/>
    <w:basedOn w:val="Normal"/>
    <w:semiHidden/>
    <w:rsid w:val="0090380A"/>
    <w:pPr>
      <w:ind w:left="1134"/>
      <w:jc w:val="both"/>
    </w:pPr>
    <w:rPr>
      <w:sz w:val="24"/>
    </w:rPr>
  </w:style>
  <w:style w:type="character" w:styleId="Numrodepage">
    <w:name w:val="page number"/>
    <w:basedOn w:val="Policepardfaut"/>
    <w:semiHidden/>
    <w:rsid w:val="0090380A"/>
  </w:style>
  <w:style w:type="paragraph" w:styleId="Corpsdetexte3">
    <w:name w:val="Body Text 3"/>
    <w:basedOn w:val="Normal"/>
    <w:semiHidden/>
    <w:rsid w:val="0090380A"/>
    <w:pPr>
      <w:jc w:val="both"/>
    </w:pPr>
    <w:rPr>
      <w:sz w:val="18"/>
    </w:rPr>
  </w:style>
  <w:style w:type="paragraph" w:styleId="En-tte">
    <w:name w:val="header"/>
    <w:basedOn w:val="Normal"/>
    <w:link w:val="En-tteCar"/>
    <w:rsid w:val="0090380A"/>
    <w:pPr>
      <w:tabs>
        <w:tab w:val="center" w:pos="4536"/>
        <w:tab w:val="right" w:pos="9072"/>
      </w:tabs>
    </w:pPr>
  </w:style>
  <w:style w:type="paragraph" w:styleId="TM1">
    <w:name w:val="toc 1"/>
    <w:basedOn w:val="Normal"/>
    <w:next w:val="Normal"/>
    <w:autoRedefine/>
    <w:uiPriority w:val="39"/>
    <w:rsid w:val="0090380A"/>
    <w:pPr>
      <w:tabs>
        <w:tab w:val="left" w:pos="480"/>
        <w:tab w:val="right" w:pos="9072"/>
      </w:tabs>
      <w:spacing w:before="360" w:after="360"/>
    </w:pPr>
    <w:rPr>
      <w:rFonts w:ascii="Arial" w:hAnsi="Arial" w:cs="Arial"/>
      <w:b/>
      <w:caps/>
      <w:noProof/>
      <w:sz w:val="22"/>
      <w:u w:val="single"/>
    </w:rPr>
  </w:style>
  <w:style w:type="paragraph" w:styleId="TM3">
    <w:name w:val="toc 3"/>
    <w:basedOn w:val="Normal"/>
    <w:next w:val="Normal"/>
    <w:autoRedefine/>
    <w:uiPriority w:val="39"/>
    <w:rsid w:val="0090380A"/>
    <w:pPr>
      <w:tabs>
        <w:tab w:val="left" w:pos="1200"/>
        <w:tab w:val="right" w:pos="9072"/>
      </w:tabs>
      <w:ind w:left="480"/>
    </w:pPr>
    <w:rPr>
      <w:rFonts w:ascii="Times" w:hAnsi="Times"/>
      <w:smallCaps/>
      <w:noProof/>
      <w:sz w:val="22"/>
    </w:rPr>
  </w:style>
  <w:style w:type="paragraph" w:styleId="TM2">
    <w:name w:val="toc 2"/>
    <w:basedOn w:val="Normal"/>
    <w:next w:val="Normal"/>
    <w:autoRedefine/>
    <w:uiPriority w:val="39"/>
    <w:rsid w:val="0090380A"/>
    <w:pPr>
      <w:ind w:left="200"/>
    </w:pPr>
  </w:style>
  <w:style w:type="paragraph" w:customStyle="1" w:styleId="font5">
    <w:name w:val="font5"/>
    <w:basedOn w:val="Normal"/>
    <w:rsid w:val="0090380A"/>
    <w:pPr>
      <w:spacing w:before="100" w:beforeAutospacing="1" w:after="100" w:afterAutospacing="1"/>
    </w:pPr>
    <w:rPr>
      <w:rFonts w:ascii="Arial" w:hAnsi="Arial" w:cs="Arial"/>
    </w:rPr>
  </w:style>
  <w:style w:type="paragraph" w:customStyle="1" w:styleId="xl24">
    <w:name w:val="xl24"/>
    <w:basedOn w:val="Normal"/>
    <w:rsid w:val="0090380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
    <w:name w:val="xl25"/>
    <w:basedOn w:val="Normal"/>
    <w:rsid w:val="0090380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
    <w:name w:val="xl26"/>
    <w:basedOn w:val="Normal"/>
    <w:rsid w:val="0090380A"/>
    <w:pPr>
      <w:pBdr>
        <w:left w:val="single" w:sz="4" w:space="0" w:color="auto"/>
        <w:right w:val="single" w:sz="4" w:space="0" w:color="auto"/>
      </w:pBdr>
      <w:spacing w:before="100" w:beforeAutospacing="1" w:after="100" w:afterAutospacing="1"/>
    </w:pPr>
    <w:rPr>
      <w:sz w:val="24"/>
      <w:szCs w:val="24"/>
    </w:rPr>
  </w:style>
  <w:style w:type="paragraph" w:customStyle="1" w:styleId="xl27">
    <w:name w:val="xl27"/>
    <w:basedOn w:val="Normal"/>
    <w:rsid w:val="0090380A"/>
    <w:pPr>
      <w:pBdr>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
    <w:name w:val="xl28"/>
    <w:basedOn w:val="Normal"/>
    <w:rsid w:val="0090380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29">
    <w:name w:val="xl29"/>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0">
    <w:name w:val="xl30"/>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1">
    <w:name w:val="xl31"/>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2">
    <w:name w:val="xl32"/>
    <w:basedOn w:val="Normal"/>
    <w:rsid w:val="0090380A"/>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3">
    <w:name w:val="xl33"/>
    <w:basedOn w:val="Normal"/>
    <w:rsid w:val="0090380A"/>
    <w:pPr>
      <w:pBdr>
        <w:top w:val="single" w:sz="4" w:space="0" w:color="auto"/>
      </w:pBdr>
      <w:spacing w:before="100" w:beforeAutospacing="1" w:after="100" w:afterAutospacing="1"/>
    </w:pPr>
    <w:rPr>
      <w:sz w:val="24"/>
      <w:szCs w:val="24"/>
    </w:rPr>
  </w:style>
  <w:style w:type="paragraph" w:customStyle="1" w:styleId="xl34">
    <w:name w:val="xl34"/>
    <w:basedOn w:val="Normal"/>
    <w:rsid w:val="0090380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5">
    <w:name w:val="xl35"/>
    <w:basedOn w:val="Normal"/>
    <w:rsid w:val="0090380A"/>
    <w:pPr>
      <w:pBdr>
        <w:top w:val="single" w:sz="4" w:space="0" w:color="auto"/>
        <w:bottom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6">
    <w:name w:val="xl36"/>
    <w:basedOn w:val="Normal"/>
    <w:rsid w:val="0090380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7">
    <w:name w:val="xl37"/>
    <w:basedOn w:val="Normal"/>
    <w:rsid w:val="0090380A"/>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8">
    <w:name w:val="xl38"/>
    <w:basedOn w:val="Normal"/>
    <w:rsid w:val="0090380A"/>
    <w:pPr>
      <w:pBdr>
        <w:right w:val="single" w:sz="4" w:space="0" w:color="auto"/>
      </w:pBdr>
      <w:spacing w:before="100" w:beforeAutospacing="1" w:after="100" w:afterAutospacing="1"/>
    </w:pPr>
    <w:rPr>
      <w:rFonts w:ascii="Arial" w:hAnsi="Arial" w:cs="Arial"/>
      <w:b/>
      <w:bCs/>
      <w:sz w:val="24"/>
      <w:szCs w:val="24"/>
    </w:rPr>
  </w:style>
  <w:style w:type="paragraph" w:customStyle="1" w:styleId="xl39">
    <w:name w:val="xl39"/>
    <w:basedOn w:val="Normal"/>
    <w:rsid w:val="0090380A"/>
    <w:pPr>
      <w:pBdr>
        <w:top w:val="single" w:sz="4" w:space="0" w:color="auto"/>
        <w:left w:val="single" w:sz="4" w:space="0" w:color="auto"/>
        <w:right w:val="single" w:sz="4" w:space="0" w:color="auto"/>
      </w:pBdr>
      <w:shd w:val="clear" w:color="auto" w:fill="00FFFF"/>
      <w:spacing w:before="100" w:beforeAutospacing="1" w:after="100" w:afterAutospacing="1"/>
    </w:pPr>
    <w:rPr>
      <w:rFonts w:ascii="Arial" w:hAnsi="Arial" w:cs="Arial"/>
      <w:b/>
      <w:bCs/>
      <w:sz w:val="24"/>
      <w:szCs w:val="24"/>
    </w:rPr>
  </w:style>
  <w:style w:type="paragraph" w:customStyle="1" w:styleId="xl40">
    <w:name w:val="xl40"/>
    <w:basedOn w:val="Normal"/>
    <w:rsid w:val="0090380A"/>
    <w:pPr>
      <w:pBdr>
        <w:left w:val="single" w:sz="4" w:space="0" w:color="auto"/>
        <w:right w:val="single" w:sz="4" w:space="0" w:color="auto"/>
      </w:pBdr>
      <w:shd w:val="clear" w:color="auto" w:fill="FF0000"/>
      <w:spacing w:before="100" w:beforeAutospacing="1" w:after="100" w:afterAutospacing="1"/>
    </w:pPr>
    <w:rPr>
      <w:sz w:val="24"/>
      <w:szCs w:val="24"/>
    </w:rPr>
  </w:style>
  <w:style w:type="paragraph" w:customStyle="1" w:styleId="xl41">
    <w:name w:val="xl41"/>
    <w:basedOn w:val="Normal"/>
    <w:rsid w:val="0090380A"/>
    <w:pPr>
      <w:pBdr>
        <w:left w:val="single" w:sz="4" w:space="0" w:color="auto"/>
        <w:right w:val="single" w:sz="4" w:space="0" w:color="auto"/>
      </w:pBdr>
      <w:spacing w:before="100" w:beforeAutospacing="1" w:after="100" w:afterAutospacing="1"/>
    </w:pPr>
    <w:rPr>
      <w:sz w:val="24"/>
      <w:szCs w:val="24"/>
    </w:rPr>
  </w:style>
  <w:style w:type="paragraph" w:styleId="Titre">
    <w:name w:val="Title"/>
    <w:basedOn w:val="Normal"/>
    <w:qFormat/>
    <w:rsid w:val="0090380A"/>
    <w:pPr>
      <w:jc w:val="center"/>
    </w:pPr>
    <w:rPr>
      <w:b/>
      <w:sz w:val="32"/>
    </w:rPr>
  </w:style>
  <w:style w:type="paragraph" w:styleId="Textedebulles">
    <w:name w:val="Balloon Text"/>
    <w:basedOn w:val="Normal"/>
    <w:semiHidden/>
    <w:rsid w:val="0090380A"/>
    <w:rPr>
      <w:rFonts w:ascii="Tahoma" w:hAnsi="Tahoma" w:cs="Tahoma"/>
      <w:sz w:val="16"/>
      <w:szCs w:val="16"/>
    </w:rPr>
  </w:style>
  <w:style w:type="paragraph" w:customStyle="1" w:styleId="Nomal">
    <w:name w:val="Nomal"/>
    <w:basedOn w:val="Pieddepage"/>
    <w:rsid w:val="000C7D3A"/>
    <w:pPr>
      <w:overflowPunct w:val="0"/>
      <w:autoSpaceDE w:val="0"/>
      <w:autoSpaceDN w:val="0"/>
      <w:adjustRightInd w:val="0"/>
      <w:ind w:left="547"/>
    </w:pPr>
    <w:rPr>
      <w:b/>
      <w:sz w:val="22"/>
    </w:rPr>
  </w:style>
  <w:style w:type="paragraph" w:customStyle="1" w:styleId="Retrait">
    <w:name w:val="Retrait"/>
    <w:basedOn w:val="Normal"/>
    <w:rsid w:val="00E57915"/>
    <w:pPr>
      <w:ind w:left="560" w:hanging="540"/>
      <w:jc w:val="both"/>
    </w:pPr>
    <w:rPr>
      <w:rFonts w:ascii="AvantGarde" w:hAnsi="AvantGarde"/>
    </w:rPr>
  </w:style>
  <w:style w:type="character" w:customStyle="1" w:styleId="RetraitcorpsdetexteCar">
    <w:name w:val="Retrait corps de texte Car"/>
    <w:basedOn w:val="Policepardfaut"/>
    <w:link w:val="Retraitcorpsdetexte"/>
    <w:semiHidden/>
    <w:rsid w:val="003623D2"/>
    <w:rPr>
      <w:sz w:val="24"/>
    </w:rPr>
  </w:style>
  <w:style w:type="paragraph" w:styleId="Paragraphedeliste">
    <w:name w:val="List Paragraph"/>
    <w:basedOn w:val="Normal"/>
    <w:uiPriority w:val="34"/>
    <w:qFormat/>
    <w:rsid w:val="00663B73"/>
    <w:pPr>
      <w:ind w:left="720"/>
      <w:contextualSpacing/>
    </w:pPr>
  </w:style>
  <w:style w:type="character" w:customStyle="1" w:styleId="PieddepageCar">
    <w:name w:val="Pied de page Car"/>
    <w:basedOn w:val="Policepardfaut"/>
    <w:link w:val="Pieddepage"/>
    <w:uiPriority w:val="99"/>
    <w:locked/>
    <w:rsid w:val="00A75725"/>
  </w:style>
  <w:style w:type="paragraph" w:styleId="En-ttedetabledesmatires">
    <w:name w:val="TOC Heading"/>
    <w:basedOn w:val="Titre1"/>
    <w:next w:val="Normal"/>
    <w:uiPriority w:val="39"/>
    <w:semiHidden/>
    <w:unhideWhenUsed/>
    <w:qFormat/>
    <w:rsid w:val="00795EE7"/>
    <w:pPr>
      <w:keepLines/>
      <w:numPr>
        <w:numId w:val="0"/>
      </w:numPr>
      <w:spacing w:before="480" w:line="276" w:lineRule="auto"/>
      <w:outlineLvl w:val="9"/>
    </w:pPr>
    <w:rPr>
      <w:rFonts w:asciiTheme="majorHAnsi" w:eastAsiaTheme="majorEastAsia" w:hAnsiTheme="majorHAnsi" w:cstheme="majorBidi"/>
      <w:bCs/>
      <w:color w:val="365F91" w:themeColor="accent1" w:themeShade="BF"/>
      <w:szCs w:val="28"/>
      <w:lang w:eastAsia="en-US"/>
    </w:rPr>
  </w:style>
  <w:style w:type="character" w:styleId="Lienhypertexte">
    <w:name w:val="Hyperlink"/>
    <w:basedOn w:val="Policepardfaut"/>
    <w:uiPriority w:val="99"/>
    <w:unhideWhenUsed/>
    <w:rsid w:val="00795EE7"/>
    <w:rPr>
      <w:color w:val="0000FF" w:themeColor="hyperlink"/>
      <w:u w:val="single"/>
    </w:rPr>
  </w:style>
  <w:style w:type="paragraph" w:customStyle="1" w:styleId="Enumration1">
    <w:name w:val="Enumération 1"/>
    <w:basedOn w:val="Normal"/>
    <w:link w:val="Enumration1Car"/>
    <w:rsid w:val="00F55E8E"/>
    <w:pPr>
      <w:keepLines/>
      <w:numPr>
        <w:numId w:val="10"/>
      </w:numPr>
      <w:spacing w:before="120"/>
      <w:jc w:val="both"/>
    </w:pPr>
    <w:rPr>
      <w:rFonts w:ascii="Verdana" w:eastAsia="Calibri" w:hAnsi="Verdana"/>
      <w:spacing w:val="10"/>
      <w:sz w:val="18"/>
      <w:szCs w:val="18"/>
    </w:rPr>
  </w:style>
  <w:style w:type="character" w:customStyle="1" w:styleId="Enumration1Car">
    <w:name w:val="Enumération 1 Car"/>
    <w:link w:val="Enumration1"/>
    <w:locked/>
    <w:rsid w:val="00F55E8E"/>
    <w:rPr>
      <w:rFonts w:ascii="Verdana" w:eastAsia="Calibri" w:hAnsi="Verdana"/>
      <w:spacing w:val="10"/>
      <w:sz w:val="18"/>
      <w:szCs w:val="18"/>
    </w:rPr>
  </w:style>
  <w:style w:type="character" w:styleId="Accentuationlgre">
    <w:name w:val="Subtle Emphasis"/>
    <w:basedOn w:val="Policepardfaut"/>
    <w:uiPriority w:val="19"/>
    <w:qFormat/>
    <w:rsid w:val="006D6BCD"/>
    <w:rPr>
      <w:i/>
      <w:iCs/>
      <w:color w:val="404040" w:themeColor="text1" w:themeTint="BF"/>
    </w:rPr>
  </w:style>
  <w:style w:type="character" w:customStyle="1" w:styleId="article">
    <w:name w:val="article"/>
    <w:rsid w:val="00D60B4C"/>
    <w:rPr>
      <w:rFonts w:ascii="Arial Rounded MT Bold" w:hAnsi="Arial Rounded MT Bold"/>
      <w:smallCaps/>
      <w:spacing w:val="20"/>
    </w:rPr>
  </w:style>
  <w:style w:type="paragraph" w:customStyle="1" w:styleId="TabN">
    <w:name w:val="TabN"/>
    <w:basedOn w:val="Citation"/>
    <w:rsid w:val="00D60B4C"/>
    <w:pPr>
      <w:keepLines/>
      <w:spacing w:before="60" w:after="60"/>
      <w:ind w:left="0" w:right="0"/>
      <w:jc w:val="both"/>
    </w:pPr>
    <w:rPr>
      <w:rFonts w:ascii="Arial" w:hAnsi="Arial" w:cs="Arial"/>
      <w:i w:val="0"/>
      <w:iCs w:val="0"/>
      <w:color w:val="auto"/>
    </w:rPr>
  </w:style>
  <w:style w:type="paragraph" w:styleId="Citation">
    <w:name w:val="Quote"/>
    <w:basedOn w:val="Normal"/>
    <w:next w:val="Normal"/>
    <w:link w:val="CitationCar"/>
    <w:qFormat/>
    <w:rsid w:val="00D60B4C"/>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99"/>
    <w:rsid w:val="00D60B4C"/>
    <w:rPr>
      <w:i/>
      <w:iCs/>
      <w:color w:val="404040" w:themeColor="text1" w:themeTint="BF"/>
    </w:rPr>
  </w:style>
  <w:style w:type="paragraph" w:styleId="Rvision">
    <w:name w:val="Revision"/>
    <w:hidden/>
    <w:uiPriority w:val="99"/>
    <w:semiHidden/>
    <w:rsid w:val="00EA7884"/>
  </w:style>
  <w:style w:type="character" w:styleId="Marquedecommentaire">
    <w:name w:val="annotation reference"/>
    <w:basedOn w:val="Policepardfaut"/>
    <w:uiPriority w:val="99"/>
    <w:semiHidden/>
    <w:unhideWhenUsed/>
    <w:rsid w:val="00F734AB"/>
    <w:rPr>
      <w:sz w:val="16"/>
      <w:szCs w:val="16"/>
    </w:rPr>
  </w:style>
  <w:style w:type="paragraph" w:styleId="Commentaire">
    <w:name w:val="annotation text"/>
    <w:basedOn w:val="Normal"/>
    <w:link w:val="CommentaireCar"/>
    <w:uiPriority w:val="99"/>
    <w:semiHidden/>
    <w:unhideWhenUsed/>
    <w:rsid w:val="00F734AB"/>
  </w:style>
  <w:style w:type="character" w:customStyle="1" w:styleId="CommentaireCar">
    <w:name w:val="Commentaire Car"/>
    <w:basedOn w:val="Policepardfaut"/>
    <w:link w:val="Commentaire"/>
    <w:uiPriority w:val="99"/>
    <w:semiHidden/>
    <w:rsid w:val="00F734AB"/>
  </w:style>
  <w:style w:type="paragraph" w:styleId="Objetducommentaire">
    <w:name w:val="annotation subject"/>
    <w:basedOn w:val="Commentaire"/>
    <w:next w:val="Commentaire"/>
    <w:link w:val="ObjetducommentaireCar"/>
    <w:uiPriority w:val="99"/>
    <w:semiHidden/>
    <w:unhideWhenUsed/>
    <w:rsid w:val="00F734AB"/>
    <w:rPr>
      <w:b/>
      <w:bCs/>
    </w:rPr>
  </w:style>
  <w:style w:type="character" w:customStyle="1" w:styleId="ObjetducommentaireCar">
    <w:name w:val="Objet du commentaire Car"/>
    <w:basedOn w:val="CommentaireCar"/>
    <w:link w:val="Objetducommentaire"/>
    <w:uiPriority w:val="99"/>
    <w:semiHidden/>
    <w:rsid w:val="00F734AB"/>
    <w:rPr>
      <w:b/>
      <w:bCs/>
    </w:rPr>
  </w:style>
  <w:style w:type="character" w:customStyle="1" w:styleId="En-tteCar">
    <w:name w:val="En-tête Car"/>
    <w:link w:val="En-tte"/>
    <w:locked/>
    <w:rsid w:val="00DF70E8"/>
  </w:style>
  <w:style w:type="paragraph" w:customStyle="1" w:styleId="Formules">
    <w:name w:val="Formules"/>
    <w:basedOn w:val="Normal"/>
    <w:rsid w:val="00DF70E8"/>
    <w:pPr>
      <w:keepLines/>
      <w:tabs>
        <w:tab w:val="right" w:pos="2127"/>
      </w:tabs>
      <w:spacing w:before="60"/>
      <w:ind w:left="2268" w:hanging="2268"/>
      <w:jc w:val="both"/>
    </w:pPr>
    <w:rPr>
      <w:rFonts w:ascii="Arial" w:hAnsi="Arial" w:cs="Arial"/>
    </w:rPr>
  </w:style>
  <w:style w:type="paragraph" w:customStyle="1" w:styleId="TitreCCAPCCTP">
    <w:name w:val="Titre CCAP+CCTP"/>
    <w:basedOn w:val="Normal"/>
    <w:uiPriority w:val="99"/>
    <w:rsid w:val="00DF70E8"/>
    <w:pPr>
      <w:keepLines/>
      <w:spacing w:before="120"/>
      <w:jc w:val="center"/>
    </w:pPr>
    <w:rPr>
      <w:rFonts w:ascii="Arial" w:hAnsi="Arial" w:cs="Arial"/>
      <w:b/>
    </w:rPr>
  </w:style>
  <w:style w:type="paragraph" w:customStyle="1" w:styleId="corpstexteretrait05">
    <w:name w:val="corps texte retrait 0.5"/>
    <w:basedOn w:val="Retraitcorpsdetexte"/>
    <w:rsid w:val="00DF70E8"/>
    <w:pPr>
      <w:spacing w:before="120" w:after="120"/>
      <w:ind w:left="426" w:firstLine="0"/>
      <w:jc w:val="both"/>
    </w:pPr>
    <w:rPr>
      <w:rFonts w:ascii="Arial" w:hAnsi="Arial"/>
      <w:sz w:val="20"/>
      <w:lang w:val="fr-CA"/>
    </w:rPr>
  </w:style>
  <w:style w:type="paragraph" w:customStyle="1" w:styleId="CitationT3">
    <w:name w:val="Citation T3"/>
    <w:basedOn w:val="Normal"/>
    <w:rsid w:val="005C4F30"/>
    <w:pPr>
      <w:keepLines/>
      <w:spacing w:before="120"/>
      <w:ind w:left="1985" w:right="567" w:hanging="1418"/>
      <w:jc w:val="both"/>
    </w:pPr>
    <w:rPr>
      <w:rFonts w:ascii="Footlight MT Light" w:hAnsi="Footlight MT Light" w:cs="Arial"/>
      <w:b/>
      <w:bCs/>
      <w:smallCaps/>
      <w:sz w:val="24"/>
      <w:szCs w:val="24"/>
      <w:u w:val="single"/>
    </w:rPr>
  </w:style>
  <w:style w:type="character" w:customStyle="1" w:styleId="Titre4Car">
    <w:name w:val="Titre 4 Car"/>
    <w:aliases w:val="M-Titre 4 Car"/>
    <w:basedOn w:val="Policepardfaut"/>
    <w:link w:val="Titre4"/>
    <w:locked/>
    <w:rsid w:val="005C4F30"/>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54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1BDC0-68E6-49EE-996F-595AC7005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36</Pages>
  <Words>13783</Words>
  <Characters>81111</Characters>
  <Application>Microsoft Office Word</Application>
  <DocSecurity>0</DocSecurity>
  <Lines>675</Lines>
  <Paragraphs>189</Paragraphs>
  <ScaleCrop>false</ScaleCrop>
  <HeadingPairs>
    <vt:vector size="2" baseType="variant">
      <vt:variant>
        <vt:lpstr>Titre</vt:lpstr>
      </vt:variant>
      <vt:variant>
        <vt:i4>1</vt:i4>
      </vt:variant>
    </vt:vector>
  </HeadingPairs>
  <TitlesOfParts>
    <vt:vector size="1" baseType="lpstr">
      <vt:lpstr> </vt:lpstr>
    </vt:vector>
  </TitlesOfParts>
  <Company>UVSQ</Company>
  <LinksUpToDate>false</LinksUpToDate>
  <CharactersWithSpaces>94705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soco</dc:creator>
  <cp:keywords/>
  <cp:lastModifiedBy>NEROZZI Patrice</cp:lastModifiedBy>
  <cp:revision>47</cp:revision>
  <cp:lastPrinted>2013-03-25T13:20:00Z</cp:lastPrinted>
  <dcterms:created xsi:type="dcterms:W3CDTF">2025-09-10T07:15:00Z</dcterms:created>
  <dcterms:modified xsi:type="dcterms:W3CDTF">2025-12-04T14:59:00Z</dcterms:modified>
</cp:coreProperties>
</file>